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5DA2B34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A452D6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31814592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A452D6">
        <w:rPr>
          <w:b/>
          <w:sz w:val="28"/>
          <w:szCs w:val="28"/>
        </w:rPr>
        <w:t>5.6</w:t>
      </w:r>
      <w:r w:rsidR="00D97DF6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57F7F612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764464">
        <w:rPr>
          <w:sz w:val="28"/>
          <w:szCs w:val="28"/>
        </w:rPr>
        <w:t xml:space="preserve">Ing. Marian </w:t>
      </w:r>
      <w:proofErr w:type="spellStart"/>
      <w:r w:rsidR="00764464">
        <w:rPr>
          <w:sz w:val="28"/>
          <w:szCs w:val="28"/>
        </w:rPr>
        <w:t>Špunar</w:t>
      </w:r>
      <w:proofErr w:type="spellEnd"/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44B4AF74" w14:textId="2A2AF220" w:rsidR="00E273EF" w:rsidRDefault="00F26CFF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21B44">
        <w:rPr>
          <w:sz w:val="28"/>
          <w:szCs w:val="28"/>
        </w:rPr>
        <w:t>Pavel Prokop</w:t>
      </w:r>
      <w:r w:rsidR="00BC19CC"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 xml:space="preserve">Miroslav </w:t>
      </w:r>
      <w:proofErr w:type="spellStart"/>
      <w:r w:rsidR="00764464" w:rsidRPr="00764464">
        <w:rPr>
          <w:sz w:val="28"/>
          <w:szCs w:val="28"/>
        </w:rPr>
        <w:t>Kalouda</w:t>
      </w:r>
      <w:proofErr w:type="spellEnd"/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 xml:space="preserve"> </w:t>
      </w:r>
    </w:p>
    <w:p w14:paraId="4C9789FE" w14:textId="012EB2F7" w:rsidR="00021B44" w:rsidRPr="00AB60B5" w:rsidRDefault="00021B44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</w:t>
      </w:r>
      <w:r w:rsidR="00A452D6">
        <w:rPr>
          <w:sz w:val="28"/>
          <w:szCs w:val="28"/>
        </w:rPr>
        <w:t xml:space="preserve">Mgr. Ludmila </w:t>
      </w:r>
      <w:proofErr w:type="spellStart"/>
      <w:r w:rsidR="00A452D6">
        <w:rPr>
          <w:sz w:val="28"/>
          <w:szCs w:val="28"/>
        </w:rPr>
        <w:t>Pšenáková</w:t>
      </w:r>
      <w:proofErr w:type="spellEnd"/>
    </w:p>
    <w:p w14:paraId="007808EE" w14:textId="104EBD2F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A452D6">
        <w:rPr>
          <w:sz w:val="28"/>
          <w:szCs w:val="28"/>
        </w:rPr>
        <w:t>Dana Sekaninová</w:t>
      </w:r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4892F652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A452D6">
        <w:rPr>
          <w:sz w:val="28"/>
          <w:szCs w:val="28"/>
        </w:rPr>
        <w:t xml:space="preserve">Miroslav </w:t>
      </w:r>
      <w:proofErr w:type="spellStart"/>
      <w:r w:rsidR="00A452D6">
        <w:rPr>
          <w:sz w:val="28"/>
          <w:szCs w:val="28"/>
        </w:rPr>
        <w:t>Kalouda</w:t>
      </w:r>
      <w:proofErr w:type="spellEnd"/>
      <w:r w:rsidR="00A452D6">
        <w:rPr>
          <w:sz w:val="28"/>
          <w:szCs w:val="28"/>
        </w:rPr>
        <w:t>, Pavel Prokop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515CDB1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452D6">
        <w:rPr>
          <w:sz w:val="28"/>
          <w:szCs w:val="28"/>
        </w:rPr>
        <w:t>0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46C3A45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A452D6">
        <w:rPr>
          <w:sz w:val="28"/>
          <w:szCs w:val="28"/>
        </w:rPr>
        <w:t xml:space="preserve">Miroslav </w:t>
      </w:r>
      <w:proofErr w:type="spellStart"/>
      <w:r w:rsidR="00A452D6">
        <w:rPr>
          <w:sz w:val="28"/>
          <w:szCs w:val="28"/>
        </w:rPr>
        <w:t>Kalouda</w:t>
      </w:r>
      <w:proofErr w:type="spellEnd"/>
      <w:r w:rsidR="00A452D6">
        <w:rPr>
          <w:sz w:val="28"/>
          <w:szCs w:val="28"/>
        </w:rPr>
        <w:t xml:space="preserve"> a Pavel Prokop.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0A3039B" w14:textId="77777777" w:rsidR="000C729E" w:rsidRPr="000C729E" w:rsidRDefault="000C729E" w:rsidP="000C729E">
      <w:pPr>
        <w:rPr>
          <w:bCs/>
          <w:sz w:val="22"/>
          <w:szCs w:val="22"/>
        </w:rPr>
      </w:pPr>
      <w:r w:rsidRPr="000C729E">
        <w:rPr>
          <w:bCs/>
          <w:sz w:val="22"/>
          <w:szCs w:val="22"/>
        </w:rPr>
        <w:t>1. Zahájení</w:t>
      </w:r>
    </w:p>
    <w:p w14:paraId="58CDFA98" w14:textId="77777777" w:rsidR="000C729E" w:rsidRPr="000C729E" w:rsidRDefault="000C729E" w:rsidP="000C729E">
      <w:pPr>
        <w:rPr>
          <w:bCs/>
          <w:sz w:val="22"/>
          <w:szCs w:val="22"/>
        </w:rPr>
      </w:pPr>
      <w:r w:rsidRPr="000C729E">
        <w:rPr>
          <w:bCs/>
          <w:sz w:val="22"/>
          <w:szCs w:val="22"/>
        </w:rPr>
        <w:t>2. Určení ověřovatelů a zapisovatele</w:t>
      </w:r>
    </w:p>
    <w:p w14:paraId="71137647" w14:textId="77777777" w:rsidR="000C729E" w:rsidRPr="000C729E" w:rsidRDefault="000C729E" w:rsidP="000C729E">
      <w:pPr>
        <w:rPr>
          <w:bCs/>
          <w:sz w:val="22"/>
          <w:szCs w:val="22"/>
        </w:rPr>
      </w:pPr>
      <w:r w:rsidRPr="000C729E">
        <w:rPr>
          <w:bCs/>
          <w:sz w:val="22"/>
          <w:szCs w:val="22"/>
        </w:rPr>
        <w:t>3. Schválení programu zasedání</w:t>
      </w:r>
    </w:p>
    <w:p w14:paraId="12AD7290" w14:textId="2D0A5461" w:rsidR="000C729E" w:rsidRPr="000C729E" w:rsidRDefault="000C729E" w:rsidP="000C729E">
      <w:pPr>
        <w:rPr>
          <w:bCs/>
          <w:sz w:val="22"/>
          <w:szCs w:val="22"/>
        </w:rPr>
      </w:pPr>
      <w:r w:rsidRPr="000C729E">
        <w:rPr>
          <w:bCs/>
          <w:sz w:val="22"/>
          <w:szCs w:val="22"/>
        </w:rPr>
        <w:t xml:space="preserve">4. Kontrola minulého zápisu  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6. Krajský úřad Jihomoravského kraje – Zpráva o výsledku přezkoumání hospodaření obce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8. Závěrečný účet obce Otnice za rok 2022                                                                                                                                                                                                    9. Rozpočtové opatření č. 3/2023                                                                                                                                                            10. Změna č.2 </w:t>
      </w:r>
      <w:r w:rsidR="00455DE6">
        <w:rPr>
          <w:bCs/>
          <w:sz w:val="22"/>
          <w:szCs w:val="22"/>
        </w:rPr>
        <w:t>ú</w:t>
      </w:r>
      <w:r w:rsidRPr="000C729E">
        <w:rPr>
          <w:bCs/>
          <w:sz w:val="22"/>
          <w:szCs w:val="22"/>
        </w:rPr>
        <w:t xml:space="preserve">zemního plánu obce Otnice                                                                                                                                                          11. Termíny jednání zastupitelstva obce v II. pololetí roku 2023                                                                                                                      12. Porovnání cenových nabídek na tisk Zpravodaje                                                                                                                      13. Servisní smlouva – JD Rozhlasy s.r.o.                                                                                                                                                  14. Servisní smlouva správce sítě výpočetní techniky – Martin Levíček                                                                                   15. Oblastní charita Hodonín, domácí péče Bučovice a Slavkov u Brna – žádost o příspěvek                                                                                                                            16. „Komunikace Hudeček“ – rozpočet víceprací                                                                                                                                                  17. Žádost o povrchovou úpravu pozemku – Kateřina a Petr Brázdovi                                                                                                                                                               18. Kupní smlouva na úplatné nabytí pozemku </w:t>
      </w:r>
      <w:proofErr w:type="spellStart"/>
      <w:r w:rsidRPr="000C729E">
        <w:rPr>
          <w:bCs/>
          <w:sz w:val="22"/>
          <w:szCs w:val="22"/>
        </w:rPr>
        <w:t>parc.č</w:t>
      </w:r>
      <w:proofErr w:type="spellEnd"/>
      <w:r w:rsidRPr="000C729E">
        <w:rPr>
          <w:bCs/>
          <w:sz w:val="22"/>
          <w:szCs w:val="22"/>
        </w:rPr>
        <w:t>. 1000/4 – Mgr. Naděžda Fojtů, Mgr. Tomáš Pexa                                                                                                                             19. Žádost o stanovisko obce k výstavbě Bytového nájemního domu – No-A Architekti, s.r.o. Brno                                                                                   20. Žádost o odkup obecního pozemku – Zdeněk Hudeček                                                                                                    21. Diskuze, závěr</w:t>
      </w:r>
    </w:p>
    <w:p w14:paraId="59138CB2" w14:textId="68C31B7D" w:rsidR="00A23700" w:rsidRPr="00A148CC" w:rsidRDefault="00FE7472" w:rsidP="00021B4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20203CE9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0C729E">
        <w:rPr>
          <w:b/>
          <w:bCs/>
          <w:i/>
          <w:iCs/>
          <w:sz w:val="28"/>
          <w:szCs w:val="28"/>
        </w:rPr>
        <w:t>10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5B5F157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421CCE4F" w14:textId="2FAFC55D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53347BF" w14:textId="77777777" w:rsidR="00497841" w:rsidRDefault="00497841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06385BD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50734EEB" w:rsidR="00967B1F" w:rsidRDefault="000E10EC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497841" w:rsidRPr="00497841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71E0065F" w14:textId="4425B605" w:rsidR="00497841" w:rsidRPr="00497841" w:rsidRDefault="00497841" w:rsidP="000608D8">
      <w:pPr>
        <w:jc w:val="both"/>
        <w:rPr>
          <w:rFonts w:eastAsia="+mn-ea"/>
          <w:bCs/>
          <w:kern w:val="24"/>
          <w:sz w:val="28"/>
          <w:szCs w:val="28"/>
        </w:rPr>
      </w:pPr>
      <w:r w:rsidRPr="00497841">
        <w:rPr>
          <w:rFonts w:eastAsia="+mn-ea"/>
          <w:bCs/>
          <w:kern w:val="24"/>
          <w:sz w:val="28"/>
          <w:szCs w:val="28"/>
        </w:rPr>
        <w:t xml:space="preserve">BOD 10 – dne 17.5.2023 </w:t>
      </w:r>
      <w:r>
        <w:rPr>
          <w:rFonts w:eastAsia="+mn-ea"/>
          <w:bCs/>
          <w:kern w:val="24"/>
          <w:sz w:val="28"/>
          <w:szCs w:val="28"/>
        </w:rPr>
        <w:t xml:space="preserve">bylo oznámeno </w:t>
      </w:r>
      <w:r w:rsidRPr="00497841">
        <w:rPr>
          <w:rFonts w:eastAsia="+mn-ea"/>
          <w:bCs/>
          <w:kern w:val="24"/>
          <w:sz w:val="28"/>
          <w:szCs w:val="28"/>
        </w:rPr>
        <w:t>jednatel</w:t>
      </w:r>
      <w:r>
        <w:rPr>
          <w:rFonts w:eastAsia="+mn-ea"/>
          <w:bCs/>
          <w:kern w:val="24"/>
          <w:sz w:val="28"/>
          <w:szCs w:val="28"/>
        </w:rPr>
        <w:t>em</w:t>
      </w:r>
      <w:r w:rsidRPr="00497841">
        <w:rPr>
          <w:rFonts w:eastAsia="+mn-ea"/>
          <w:bCs/>
          <w:kern w:val="24"/>
          <w:sz w:val="28"/>
          <w:szCs w:val="28"/>
        </w:rPr>
        <w:t xml:space="preserve"> firmy pan</w:t>
      </w:r>
      <w:r w:rsidR="000608D8">
        <w:rPr>
          <w:rFonts w:eastAsia="+mn-ea"/>
          <w:bCs/>
          <w:kern w:val="24"/>
          <w:sz w:val="28"/>
          <w:szCs w:val="28"/>
        </w:rPr>
        <w:t>em</w:t>
      </w:r>
      <w:r w:rsidRPr="00497841">
        <w:rPr>
          <w:rFonts w:eastAsia="+mn-ea"/>
          <w:bCs/>
          <w:kern w:val="24"/>
          <w:sz w:val="28"/>
          <w:szCs w:val="28"/>
        </w:rPr>
        <w:t xml:space="preserve"> Michal</w:t>
      </w:r>
      <w:r w:rsidR="000608D8">
        <w:rPr>
          <w:rFonts w:eastAsia="+mn-ea"/>
          <w:bCs/>
          <w:kern w:val="24"/>
          <w:sz w:val="28"/>
          <w:szCs w:val="28"/>
        </w:rPr>
        <w:t>em</w:t>
      </w:r>
      <w:r w:rsidRPr="00497841">
        <w:rPr>
          <w:rFonts w:eastAsia="+mn-ea"/>
          <w:bCs/>
          <w:kern w:val="24"/>
          <w:sz w:val="28"/>
          <w:szCs w:val="28"/>
        </w:rPr>
        <w:t xml:space="preserve"> Kulhán</w:t>
      </w:r>
      <w:r w:rsidR="000608D8">
        <w:rPr>
          <w:rFonts w:eastAsia="+mn-ea"/>
          <w:bCs/>
          <w:kern w:val="24"/>
          <w:sz w:val="28"/>
          <w:szCs w:val="28"/>
        </w:rPr>
        <w:t>kem</w:t>
      </w:r>
      <w:r w:rsidRPr="00497841">
        <w:rPr>
          <w:rFonts w:eastAsia="+mn-ea"/>
          <w:bCs/>
          <w:kern w:val="24"/>
          <w:sz w:val="28"/>
          <w:szCs w:val="28"/>
        </w:rPr>
        <w:t xml:space="preserve">, že z finančních důvodů provede firma realizaci výměny stánku až v roce 2024.  Pro rok 2023 zůstává původní výměra pronájmu a výše nájemného. </w:t>
      </w:r>
    </w:p>
    <w:p w14:paraId="3A615DFA" w14:textId="54DC68D8" w:rsidR="00497841" w:rsidRPr="00497841" w:rsidRDefault="00497841" w:rsidP="000608D8">
      <w:pPr>
        <w:jc w:val="both"/>
        <w:rPr>
          <w:rFonts w:eastAsia="+mn-ea"/>
          <w:bCs/>
          <w:kern w:val="24"/>
          <w:sz w:val="28"/>
          <w:szCs w:val="28"/>
        </w:rPr>
      </w:pPr>
      <w:r w:rsidRPr="00497841">
        <w:rPr>
          <w:rFonts w:eastAsia="+mn-ea"/>
          <w:bCs/>
          <w:kern w:val="24"/>
          <w:sz w:val="28"/>
          <w:szCs w:val="28"/>
        </w:rPr>
        <w:t xml:space="preserve">BOD 11 – dne 31.5.2023 bylo vydáno zájemcům z řad občanů 50 ks kompostérů o objemu 1050 litrů v rámci dotačního titulu „Podpora domácího kompostování v obcích DSO Region </w:t>
      </w:r>
      <w:proofErr w:type="spellStart"/>
      <w:r w:rsidRPr="00497841">
        <w:rPr>
          <w:rFonts w:eastAsia="+mn-ea"/>
          <w:bCs/>
          <w:kern w:val="24"/>
          <w:sz w:val="28"/>
          <w:szCs w:val="28"/>
        </w:rPr>
        <w:t>Cezava</w:t>
      </w:r>
      <w:proofErr w:type="spellEnd"/>
      <w:r w:rsidRPr="00497841">
        <w:rPr>
          <w:rFonts w:eastAsia="+mn-ea"/>
          <w:bCs/>
          <w:kern w:val="24"/>
          <w:sz w:val="28"/>
          <w:szCs w:val="28"/>
        </w:rPr>
        <w:t>“</w:t>
      </w:r>
      <w:r w:rsidR="000608D8">
        <w:rPr>
          <w:rFonts w:eastAsia="+mn-ea"/>
          <w:bCs/>
          <w:kern w:val="24"/>
          <w:sz w:val="28"/>
          <w:szCs w:val="28"/>
        </w:rPr>
        <w:t>.</w:t>
      </w:r>
    </w:p>
    <w:p w14:paraId="445F1636" w14:textId="77777777" w:rsidR="00497841" w:rsidRPr="00497841" w:rsidRDefault="00497841" w:rsidP="000608D8">
      <w:pPr>
        <w:jc w:val="both"/>
        <w:rPr>
          <w:rFonts w:eastAsia="+mn-ea"/>
          <w:bCs/>
          <w:kern w:val="24"/>
          <w:sz w:val="28"/>
          <w:szCs w:val="28"/>
        </w:rPr>
      </w:pPr>
      <w:r w:rsidRPr="00497841">
        <w:rPr>
          <w:rFonts w:eastAsia="+mn-ea"/>
          <w:bCs/>
          <w:kern w:val="24"/>
          <w:sz w:val="28"/>
          <w:szCs w:val="28"/>
        </w:rPr>
        <w:t>BOD 15 – porovnání cenových nabídek na tisk Zpravodaje bude samostatným bodem dnešního zasedání ZO.</w:t>
      </w:r>
    </w:p>
    <w:p w14:paraId="11714A77" w14:textId="77777777" w:rsidR="00B257A5" w:rsidRPr="00B257A5" w:rsidRDefault="00B257A5" w:rsidP="00B257A5">
      <w:pPr>
        <w:ind w:left="720"/>
        <w:jc w:val="both"/>
        <w:rPr>
          <w:rFonts w:eastAsia="+mn-ea"/>
          <w:bCs/>
          <w:kern w:val="24"/>
          <w:sz w:val="28"/>
          <w:szCs w:val="28"/>
        </w:rPr>
      </w:pPr>
    </w:p>
    <w:p w14:paraId="2987602F" w14:textId="1B2F2ECA" w:rsidR="00983194" w:rsidRPr="00983194" w:rsidRDefault="000E10EC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608D8" w:rsidRPr="000608D8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C10025F" w14:textId="27193168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>Petr Zadák, Eva Klimešová, Otnice – územní souhlas ke stavebnímu záměru „Bazén v zahradní části u rodinného domu č.</w:t>
      </w:r>
      <w:r w:rsidR="000608D8">
        <w:rPr>
          <w:rFonts w:eastAsia="+mn-ea"/>
          <w:bCs/>
          <w:kern w:val="24"/>
          <w:sz w:val="28"/>
          <w:szCs w:val="28"/>
        </w:rPr>
        <w:t xml:space="preserve"> </w:t>
      </w:r>
      <w:r w:rsidRPr="000608D8">
        <w:rPr>
          <w:rFonts w:eastAsia="+mn-ea"/>
          <w:bCs/>
          <w:kern w:val="24"/>
          <w:sz w:val="28"/>
          <w:szCs w:val="28"/>
        </w:rPr>
        <w:t xml:space="preserve">p. 63, Otnice“ na pozemku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529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Otnice.</w:t>
      </w:r>
    </w:p>
    <w:p w14:paraId="5D37AACF" w14:textId="77777777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 xml:space="preserve">ALIV stavby RD s.r.o., Brno – kolaudační souhlas a povolení k užívání dokončené stavby vodního díla „ Rozšíření stávající infrastruktury - stavební objekt SO 01 Prodloužení kanalizačního řadu a stavební objekt SO 02 Prodloužení vodovodního řadu a umístění ATS“  na pozemcích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1011/3, 1011/4, 1011/5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Otnice.</w:t>
      </w:r>
    </w:p>
    <w:p w14:paraId="3BA0BF29" w14:textId="77777777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 xml:space="preserve">ALIV stavby RD s.r.o., Brno – kolaudační souhlas a povolení k užívání dokončené stavby „Novostavba rodinného domu, vč. napojení na IS, parkovacího přístřešku, dešťové kanalizace s jímací nádrží a vsakovací studní, zpevněných ploch, sjezdu, venkovní terasy a oplocení“ na pozemcích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1011/3, 5745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Otnice.</w:t>
      </w:r>
    </w:p>
    <w:p w14:paraId="20D25A51" w14:textId="77777777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 xml:space="preserve">ALIV stavby RD s.r.o., Brno – kolaudační souhlas a povolení k užívání dokončené stavby „Novostavba rodinného domu, vč. napojení na IS, parkovacího přístřešku, dešťové kanalizace s jímací nádrží a vsakovací studní, zpevněných ploch, sjezdu, venkovní terasy a oplocení“ na pozemcích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1011/4, 5745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Otnice.</w:t>
      </w:r>
    </w:p>
    <w:p w14:paraId="40DFA7C6" w14:textId="77777777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 xml:space="preserve">ALIV stavby RD s.r.o., Brno – kolaudační souhlas a povolení k užívání dokončené stavby „Novostavba rodinného domu, vč. napojení na IS, parkovacího přístřešku, dešťové kanalizace s jímací nádrží a vsakovací studní, zpevněných ploch, sjezdu, venkovní terasy a oplocení“ na pozemcích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1011/5, 5745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Otnice.</w:t>
      </w:r>
    </w:p>
    <w:p w14:paraId="5F34224E" w14:textId="77777777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>Zdeněk Pokorný, Vladimíra a Jan Pokorní, Otnice – rozhodnutí, kterým se nařizuje zjednání nápravy na stavbách rodinných domů č.p. 222 (</w:t>
      </w:r>
      <w:r w:rsidRPr="000608D8">
        <w:rPr>
          <w:rFonts w:eastAsia="+mn-ea"/>
          <w:bCs/>
          <w:i/>
          <w:iCs/>
          <w:kern w:val="24"/>
          <w:sz w:val="28"/>
          <w:szCs w:val="28"/>
        </w:rPr>
        <w:t>Zdeněk Pokorný</w:t>
      </w:r>
      <w:r w:rsidRPr="000608D8">
        <w:rPr>
          <w:rFonts w:eastAsia="+mn-ea"/>
          <w:bCs/>
          <w:kern w:val="24"/>
          <w:sz w:val="28"/>
          <w:szCs w:val="28"/>
        </w:rPr>
        <w:t xml:space="preserve">) na pozemku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522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 a č.p. 239 (</w:t>
      </w:r>
      <w:r w:rsidRPr="000608D8">
        <w:rPr>
          <w:rFonts w:eastAsia="+mn-ea"/>
          <w:bCs/>
          <w:i/>
          <w:iCs/>
          <w:kern w:val="24"/>
          <w:sz w:val="28"/>
          <w:szCs w:val="28"/>
        </w:rPr>
        <w:t>manželé Pokorní</w:t>
      </w:r>
      <w:r w:rsidRPr="000608D8">
        <w:rPr>
          <w:rFonts w:eastAsia="+mn-ea"/>
          <w:bCs/>
          <w:kern w:val="24"/>
          <w:sz w:val="28"/>
          <w:szCs w:val="28"/>
        </w:rPr>
        <w:t xml:space="preserve">) na pozemku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. 524 v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>. Otnice. Provedení nápravy na stavbách se týká především opravy střešní konstrukce a provedení klempířských prací na styku obou rodinných domů.</w:t>
      </w:r>
    </w:p>
    <w:p w14:paraId="6E150032" w14:textId="77777777" w:rsidR="00F02D80" w:rsidRPr="000608D8" w:rsidRDefault="00D41748" w:rsidP="000608D8">
      <w:pPr>
        <w:numPr>
          <w:ilvl w:val="0"/>
          <w:numId w:val="2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0608D8">
        <w:rPr>
          <w:rFonts w:eastAsia="+mn-ea"/>
          <w:bCs/>
          <w:kern w:val="24"/>
          <w:sz w:val="28"/>
          <w:szCs w:val="28"/>
        </w:rPr>
        <w:t>Swietelsky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 stavební s.r.o. Brno – rozhodnutí, kterým se povoluje částečná uzavírka části silnice č. II/418 a povoluje se úplná uzavírka veřejně přístupné </w:t>
      </w:r>
      <w:r w:rsidRPr="000608D8">
        <w:rPr>
          <w:rFonts w:eastAsia="+mn-ea"/>
          <w:bCs/>
          <w:kern w:val="24"/>
          <w:sz w:val="28"/>
          <w:szCs w:val="28"/>
        </w:rPr>
        <w:lastRenderedPageBreak/>
        <w:t>účelové komunikace v ul. Na kopci, v rámci akce „Otnice – komunikace Hudeček“.</w:t>
      </w:r>
    </w:p>
    <w:p w14:paraId="7F45A66C" w14:textId="6E2EAF39" w:rsidR="00267326" w:rsidRPr="00267326" w:rsidRDefault="00267326" w:rsidP="00267326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0608D8" w:rsidRPr="000608D8">
        <w:rPr>
          <w:rFonts w:eastAsia="+mn-ea"/>
          <w:b/>
          <w:bCs/>
          <w:i/>
          <w:kern w:val="24"/>
          <w:sz w:val="28"/>
          <w:szCs w:val="28"/>
        </w:rPr>
        <w:t>Krajský úřad Jihomoravského kraje – Zpráva o výsledku přezkoumání hospodaření obce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FD2A5F3" w14:textId="2E80FC05" w:rsidR="00267326" w:rsidRDefault="000608D8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608D8">
        <w:rPr>
          <w:rFonts w:eastAsia="+mn-ea"/>
          <w:bCs/>
          <w:kern w:val="24"/>
          <w:sz w:val="28"/>
          <w:szCs w:val="28"/>
        </w:rPr>
        <w:t>Zastupitelé vzali na vědomí Zprávu o výsledku přezkoumání hospodaření obce Otnice za rok 202</w:t>
      </w:r>
      <w:r>
        <w:rPr>
          <w:rFonts w:eastAsia="+mn-ea"/>
          <w:bCs/>
          <w:kern w:val="24"/>
          <w:sz w:val="28"/>
          <w:szCs w:val="28"/>
        </w:rPr>
        <w:t>2</w:t>
      </w:r>
      <w:r w:rsidRPr="000608D8">
        <w:rPr>
          <w:rFonts w:eastAsia="+mn-ea"/>
          <w:bCs/>
          <w:kern w:val="24"/>
          <w:sz w:val="28"/>
          <w:szCs w:val="28"/>
        </w:rPr>
        <w:t xml:space="preserve">, která byla vypracována na základě dílčího přezkoumání hospodaření obce, které proběhlo ve dnech </w:t>
      </w:r>
      <w:r>
        <w:rPr>
          <w:rFonts w:eastAsia="+mn-ea"/>
          <w:bCs/>
          <w:kern w:val="24"/>
          <w:sz w:val="28"/>
          <w:szCs w:val="28"/>
        </w:rPr>
        <w:t>24</w:t>
      </w:r>
      <w:r w:rsidRPr="000608D8">
        <w:rPr>
          <w:rFonts w:eastAsia="+mn-ea"/>
          <w:bCs/>
          <w:kern w:val="24"/>
          <w:sz w:val="28"/>
          <w:szCs w:val="28"/>
        </w:rPr>
        <w:t xml:space="preserve">. a </w:t>
      </w:r>
      <w:r>
        <w:rPr>
          <w:rFonts w:eastAsia="+mn-ea"/>
          <w:bCs/>
          <w:kern w:val="24"/>
          <w:sz w:val="28"/>
          <w:szCs w:val="28"/>
        </w:rPr>
        <w:t>25</w:t>
      </w:r>
      <w:r w:rsidRPr="000608D8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>října</w:t>
      </w:r>
      <w:r w:rsidRPr="000608D8">
        <w:rPr>
          <w:rFonts w:eastAsia="+mn-ea"/>
          <w:bCs/>
          <w:kern w:val="24"/>
          <w:sz w:val="28"/>
          <w:szCs w:val="28"/>
        </w:rPr>
        <w:t xml:space="preserve"> 202</w:t>
      </w:r>
      <w:r>
        <w:rPr>
          <w:rFonts w:eastAsia="+mn-ea"/>
          <w:bCs/>
          <w:kern w:val="24"/>
          <w:sz w:val="28"/>
          <w:szCs w:val="28"/>
        </w:rPr>
        <w:t>2</w:t>
      </w:r>
      <w:r w:rsidRPr="000608D8">
        <w:rPr>
          <w:rFonts w:eastAsia="+mn-ea"/>
          <w:bCs/>
          <w:kern w:val="24"/>
          <w:sz w:val="28"/>
          <w:szCs w:val="28"/>
        </w:rPr>
        <w:t xml:space="preserve"> a na základě výsledku konečného přezkoumání hospodaření obce, které se uskutečnilo ve dnech </w:t>
      </w:r>
      <w:r>
        <w:rPr>
          <w:rFonts w:eastAsia="+mn-ea"/>
          <w:bCs/>
          <w:kern w:val="24"/>
          <w:sz w:val="28"/>
          <w:szCs w:val="28"/>
        </w:rPr>
        <w:t>15</w:t>
      </w:r>
      <w:r w:rsidRPr="000608D8">
        <w:rPr>
          <w:rFonts w:eastAsia="+mn-ea"/>
          <w:bCs/>
          <w:kern w:val="24"/>
          <w:sz w:val="28"/>
          <w:szCs w:val="28"/>
        </w:rPr>
        <w:t xml:space="preserve">. a </w:t>
      </w:r>
      <w:r>
        <w:rPr>
          <w:rFonts w:eastAsia="+mn-ea"/>
          <w:bCs/>
          <w:kern w:val="24"/>
          <w:sz w:val="28"/>
          <w:szCs w:val="28"/>
        </w:rPr>
        <w:t>16</w:t>
      </w:r>
      <w:r w:rsidRPr="000608D8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>května</w:t>
      </w:r>
      <w:r w:rsidRPr="000608D8">
        <w:rPr>
          <w:rFonts w:eastAsia="+mn-ea"/>
          <w:bCs/>
          <w:kern w:val="24"/>
          <w:sz w:val="28"/>
          <w:szCs w:val="28"/>
        </w:rPr>
        <w:t xml:space="preserve"> 202</w:t>
      </w:r>
      <w:r>
        <w:rPr>
          <w:rFonts w:eastAsia="+mn-ea"/>
          <w:bCs/>
          <w:kern w:val="24"/>
          <w:sz w:val="28"/>
          <w:szCs w:val="28"/>
        </w:rPr>
        <w:t>3</w:t>
      </w:r>
      <w:r w:rsidRPr="000608D8">
        <w:rPr>
          <w:rFonts w:eastAsia="+mn-ea"/>
          <w:bCs/>
          <w:kern w:val="24"/>
          <w:sz w:val="28"/>
          <w:szCs w:val="28"/>
        </w:rPr>
        <w:t>. Přezkoumání obce se zúčastnily pověřené pracovnice JMK, účetní a starosta obce. Při přezkoumání hospodaření obce Otnice za rok 202</w:t>
      </w:r>
      <w:r>
        <w:rPr>
          <w:rFonts w:eastAsia="+mn-ea"/>
          <w:bCs/>
          <w:kern w:val="24"/>
          <w:sz w:val="28"/>
          <w:szCs w:val="28"/>
        </w:rPr>
        <w:t>2</w:t>
      </w:r>
      <w:r w:rsidRPr="000608D8">
        <w:rPr>
          <w:rFonts w:eastAsia="+mn-ea"/>
          <w:bCs/>
          <w:kern w:val="24"/>
          <w:sz w:val="28"/>
          <w:szCs w:val="28"/>
        </w:rPr>
        <w:t xml:space="preserve"> nebyly zjištěny chyby a nedostatky. Tato zpráva bude přílohou Závěrečného účtu obce za rok 202</w:t>
      </w:r>
      <w:r>
        <w:rPr>
          <w:rFonts w:eastAsia="+mn-ea"/>
          <w:bCs/>
          <w:kern w:val="24"/>
          <w:sz w:val="28"/>
          <w:szCs w:val="28"/>
        </w:rPr>
        <w:t>2</w:t>
      </w:r>
      <w:r w:rsidRPr="000608D8">
        <w:rPr>
          <w:rFonts w:eastAsia="+mn-ea"/>
          <w:bCs/>
          <w:kern w:val="24"/>
          <w:sz w:val="28"/>
          <w:szCs w:val="28"/>
        </w:rPr>
        <w:t>.</w:t>
      </w:r>
    </w:p>
    <w:p w14:paraId="249C8F1D" w14:textId="77777777" w:rsidR="000608D8" w:rsidRDefault="000608D8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55754334" w:rsidR="00267326" w:rsidRDefault="0026732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7. </w:t>
      </w:r>
      <w:r w:rsidR="000608D8" w:rsidRPr="000608D8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4A5531D" w14:textId="185981FE" w:rsidR="000608D8" w:rsidRPr="000608D8" w:rsidRDefault="000608D8" w:rsidP="000608D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a) </w:t>
      </w:r>
      <w:proofErr w:type="spellStart"/>
      <w:r w:rsidRPr="000608D8">
        <w:rPr>
          <w:rFonts w:eastAsia="+mn-ea"/>
          <w:bCs/>
          <w:kern w:val="24"/>
          <w:sz w:val="28"/>
          <w:szCs w:val="28"/>
        </w:rPr>
        <w:t>Swietelsky</w:t>
      </w:r>
      <w:proofErr w:type="spellEnd"/>
      <w:r w:rsidRPr="000608D8">
        <w:rPr>
          <w:rFonts w:eastAsia="+mn-ea"/>
          <w:bCs/>
          <w:kern w:val="24"/>
          <w:sz w:val="28"/>
          <w:szCs w:val="28"/>
        </w:rPr>
        <w:t xml:space="preserve"> stavební s.r.o. České Budějovice – faktura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0608D8">
        <w:rPr>
          <w:rFonts w:eastAsia="+mn-ea"/>
          <w:bCs/>
          <w:kern w:val="24"/>
          <w:sz w:val="28"/>
          <w:szCs w:val="28"/>
        </w:rPr>
        <w:t>03346034 ve výši 365 936,48 Kč za provedené stavební práce v</w:t>
      </w:r>
      <w:r>
        <w:rPr>
          <w:rFonts w:eastAsia="+mn-ea"/>
          <w:bCs/>
          <w:kern w:val="24"/>
          <w:sz w:val="28"/>
          <w:szCs w:val="28"/>
        </w:rPr>
        <w:t xml:space="preserve"> měsíci dubnu 2023 v rámci akce                                     </w:t>
      </w:r>
      <w:r w:rsidRPr="000608D8">
        <w:rPr>
          <w:rFonts w:eastAsia="+mn-ea"/>
          <w:bCs/>
          <w:kern w:val="24"/>
          <w:sz w:val="28"/>
          <w:szCs w:val="28"/>
        </w:rPr>
        <w:t>„ Komunikace Hudeček, Otnice“.</w:t>
      </w:r>
    </w:p>
    <w:p w14:paraId="7572375B" w14:textId="6993C8BD" w:rsidR="000608D8" w:rsidRPr="000608D8" w:rsidRDefault="000608D8" w:rsidP="000608D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b) </w:t>
      </w:r>
      <w:r w:rsidRPr="000608D8">
        <w:rPr>
          <w:rFonts w:eastAsia="+mn-ea"/>
          <w:bCs/>
          <w:kern w:val="24"/>
          <w:sz w:val="28"/>
          <w:szCs w:val="28"/>
        </w:rPr>
        <w:t>Prima stavebniny s.r.o.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0608D8">
        <w:rPr>
          <w:rFonts w:eastAsia="+mn-ea"/>
          <w:bCs/>
          <w:kern w:val="24"/>
          <w:sz w:val="28"/>
          <w:szCs w:val="28"/>
        </w:rPr>
        <w:t>Brno – faktura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0608D8">
        <w:rPr>
          <w:rFonts w:eastAsia="+mn-ea"/>
          <w:bCs/>
          <w:kern w:val="24"/>
          <w:sz w:val="28"/>
          <w:szCs w:val="28"/>
        </w:rPr>
        <w:t>23130354 ve výši 55 217,58 Kč za stavební materiál v rámci akce „Zateplení Dělnického domu“.</w:t>
      </w:r>
    </w:p>
    <w:p w14:paraId="1BF3C8E4" w14:textId="5924BC88" w:rsidR="000608D8" w:rsidRDefault="000608D8" w:rsidP="000608D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c) </w:t>
      </w:r>
      <w:r w:rsidRPr="000608D8">
        <w:rPr>
          <w:rFonts w:eastAsia="+mn-ea"/>
          <w:bCs/>
          <w:kern w:val="24"/>
          <w:sz w:val="28"/>
          <w:szCs w:val="28"/>
        </w:rPr>
        <w:t>Evžen Formánek Žaluzie, Újezd u Brna – faktura č. 12300076 ve výši 121 850,- Kč za dodávku a montáž venkovních žaluzií na Dělnickém domě Otnice.</w:t>
      </w:r>
    </w:p>
    <w:p w14:paraId="7CB4C9A2" w14:textId="7876A815" w:rsidR="000F0303" w:rsidRPr="00CC038D" w:rsidRDefault="000F0303" w:rsidP="000608D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3EA8374D" w14:textId="2F1CEA13" w:rsidR="000F0303" w:rsidRDefault="000F0303" w:rsidP="000F0303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0608D8">
        <w:rPr>
          <w:rFonts w:eastAsia="+mn-ea"/>
          <w:kern w:val="24"/>
          <w:sz w:val="28"/>
          <w:szCs w:val="28"/>
        </w:rPr>
        <w:t>7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565E4ABB" w14:textId="3D957B0F" w:rsidR="000F0303" w:rsidRPr="00CC038D" w:rsidRDefault="000F0303" w:rsidP="000F0303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0608D8">
        <w:rPr>
          <w:rFonts w:eastAsia="+mn-ea"/>
          <w:b/>
          <w:i/>
          <w:kern w:val="24"/>
          <w:sz w:val="28"/>
          <w:szCs w:val="28"/>
        </w:rPr>
        <w:t>10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47B63C0F" w14:textId="77777777" w:rsidR="00456306" w:rsidRDefault="001C5B13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753EC7F0" w14:textId="46F76666" w:rsidR="003A44AA" w:rsidRDefault="000608D8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456306">
        <w:rPr>
          <w:rFonts w:eastAsia="+mn-ea"/>
          <w:b/>
          <w:bCs/>
          <w:kern w:val="24"/>
          <w:sz w:val="28"/>
          <w:szCs w:val="28"/>
        </w:rPr>
        <w:t>8.</w:t>
      </w:r>
      <w:r w:rsidR="00456306" w:rsidRPr="00456306">
        <w:t xml:space="preserve"> </w:t>
      </w:r>
      <w:r w:rsidR="00456306" w:rsidRPr="00456306">
        <w:rPr>
          <w:rFonts w:eastAsia="+mn-ea"/>
          <w:b/>
          <w:bCs/>
          <w:i/>
          <w:kern w:val="24"/>
          <w:sz w:val="28"/>
          <w:szCs w:val="28"/>
        </w:rPr>
        <w:t>Závěrečný účet obce Otnice za rok 2022</w:t>
      </w:r>
      <w:r w:rsidR="0045630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6F9749C" w14:textId="16FFAF4D" w:rsidR="00456306" w:rsidRPr="00456306" w:rsidRDefault="00456306" w:rsidP="0045630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456306">
        <w:rPr>
          <w:rFonts w:eastAsia="+mn-ea"/>
          <w:bCs/>
          <w:kern w:val="24"/>
          <w:sz w:val="28"/>
          <w:szCs w:val="28"/>
        </w:rPr>
        <w:t>návrh závěrečného účtu obce za rok 2022, který byl zveřejněn na úřední desce od 18.5.2023 do 5.6.2023. Součástí návrhu závěrečného účtu obce je Roční závěrka hospodaření obce za rok 2022 a Zpráva o výsledku přezkoumání hospodaření obce za rok 2022. Připomínky obec neobdržela.</w:t>
      </w:r>
    </w:p>
    <w:p w14:paraId="0A393DE5" w14:textId="50555D69" w:rsidR="00456306" w:rsidRPr="00456306" w:rsidRDefault="00456306" w:rsidP="00456306">
      <w:pPr>
        <w:jc w:val="both"/>
        <w:rPr>
          <w:rFonts w:eastAsia="+mn-ea"/>
          <w:bCs/>
          <w:kern w:val="24"/>
          <w:sz w:val="28"/>
          <w:szCs w:val="28"/>
        </w:rPr>
      </w:pPr>
      <w:r w:rsidRPr="00456306">
        <w:rPr>
          <w:rFonts w:eastAsia="+mn-ea"/>
          <w:bCs/>
          <w:kern w:val="24"/>
          <w:sz w:val="28"/>
          <w:szCs w:val="28"/>
        </w:rPr>
        <w:t>Příjmy: 48 054 378,78 Kč</w:t>
      </w:r>
    </w:p>
    <w:p w14:paraId="51083E27" w14:textId="65F858B4" w:rsidR="00456306" w:rsidRPr="00456306" w:rsidRDefault="00456306" w:rsidP="00456306">
      <w:pPr>
        <w:jc w:val="both"/>
        <w:rPr>
          <w:rFonts w:eastAsia="+mn-ea"/>
          <w:bCs/>
          <w:kern w:val="24"/>
          <w:sz w:val="28"/>
          <w:szCs w:val="28"/>
        </w:rPr>
      </w:pPr>
      <w:r w:rsidRPr="00456306">
        <w:rPr>
          <w:rFonts w:eastAsia="+mn-ea"/>
          <w:bCs/>
          <w:kern w:val="24"/>
          <w:sz w:val="28"/>
          <w:szCs w:val="28"/>
        </w:rPr>
        <w:t xml:space="preserve">Výdaje: </w:t>
      </w:r>
      <w:r w:rsidRPr="00456306">
        <w:rPr>
          <w:rFonts w:eastAsia="+mn-ea"/>
          <w:bCs/>
          <w:kern w:val="24"/>
          <w:sz w:val="28"/>
          <w:szCs w:val="28"/>
          <w:lang w:val="pl-PL"/>
        </w:rPr>
        <w:t xml:space="preserve">39 651 411,20 </w:t>
      </w:r>
      <w:r w:rsidRPr="00456306">
        <w:rPr>
          <w:rFonts w:eastAsia="+mn-ea"/>
          <w:bCs/>
          <w:kern w:val="24"/>
          <w:sz w:val="28"/>
          <w:szCs w:val="28"/>
        </w:rPr>
        <w:t>Kč</w:t>
      </w:r>
    </w:p>
    <w:p w14:paraId="44452E57" w14:textId="1D17F57A" w:rsidR="00456306" w:rsidRPr="00456306" w:rsidRDefault="00456306" w:rsidP="00456306">
      <w:pPr>
        <w:jc w:val="both"/>
        <w:rPr>
          <w:rFonts w:eastAsia="+mn-ea"/>
          <w:bCs/>
          <w:kern w:val="24"/>
          <w:sz w:val="28"/>
          <w:szCs w:val="28"/>
        </w:rPr>
      </w:pPr>
      <w:r w:rsidRPr="00456306">
        <w:rPr>
          <w:rFonts w:eastAsia="+mn-ea"/>
          <w:bCs/>
          <w:kern w:val="24"/>
          <w:sz w:val="28"/>
          <w:szCs w:val="28"/>
        </w:rPr>
        <w:t xml:space="preserve">Financování: </w:t>
      </w:r>
      <w:r w:rsidRPr="00456306">
        <w:rPr>
          <w:rFonts w:eastAsia="+mn-ea"/>
          <w:bCs/>
          <w:kern w:val="24"/>
          <w:sz w:val="28"/>
          <w:szCs w:val="28"/>
          <w:lang w:val="pl-PL"/>
        </w:rPr>
        <w:t xml:space="preserve">8 402 967,58 </w:t>
      </w:r>
      <w:r w:rsidRPr="00456306">
        <w:rPr>
          <w:rFonts w:eastAsia="+mn-ea"/>
          <w:bCs/>
          <w:kern w:val="24"/>
          <w:sz w:val="28"/>
          <w:szCs w:val="28"/>
        </w:rPr>
        <w:t>Kč</w:t>
      </w:r>
    </w:p>
    <w:p w14:paraId="2D0FA715" w14:textId="77777777" w:rsidR="00456306" w:rsidRPr="00456306" w:rsidRDefault="00456306" w:rsidP="0045630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45630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C89A48C" w14:textId="7CCC1C8D" w:rsidR="00456306" w:rsidRPr="00456306" w:rsidRDefault="00456306" w:rsidP="00456306">
      <w:pPr>
        <w:jc w:val="both"/>
        <w:rPr>
          <w:rFonts w:eastAsia="+mn-ea"/>
          <w:bCs/>
          <w:kern w:val="24"/>
          <w:sz w:val="28"/>
          <w:szCs w:val="28"/>
        </w:rPr>
      </w:pPr>
      <w:r w:rsidRPr="00456306">
        <w:rPr>
          <w:rFonts w:eastAsia="+mn-ea"/>
          <w:bCs/>
          <w:kern w:val="24"/>
          <w:sz w:val="28"/>
          <w:szCs w:val="28"/>
        </w:rPr>
        <w:t>Zastupitelstvo schvaluje závěrečný účet obce za rok 202</w:t>
      </w:r>
      <w:r>
        <w:rPr>
          <w:rFonts w:eastAsia="+mn-ea"/>
          <w:bCs/>
          <w:kern w:val="24"/>
          <w:sz w:val="28"/>
          <w:szCs w:val="28"/>
        </w:rPr>
        <w:t>2</w:t>
      </w:r>
      <w:r w:rsidRPr="00456306">
        <w:rPr>
          <w:rFonts w:eastAsia="+mn-ea"/>
          <w:bCs/>
          <w:kern w:val="24"/>
          <w:sz w:val="28"/>
          <w:szCs w:val="28"/>
        </w:rPr>
        <w:t xml:space="preserve"> – bez výhrad. </w:t>
      </w:r>
    </w:p>
    <w:p w14:paraId="18E2CF31" w14:textId="36DE3F67" w:rsidR="000608D8" w:rsidRPr="00456306" w:rsidRDefault="00456306" w:rsidP="0045630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45630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456306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4A5031A6" w14:textId="77777777" w:rsidR="00456306" w:rsidRDefault="00456306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52596162" w:rsidR="008929ED" w:rsidRPr="008929ED" w:rsidRDefault="009B00FF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56306" w:rsidRPr="00456306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3/2023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C1E60B5" w14:textId="2EB2C2A9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kern w:val="24"/>
          <w:sz w:val="28"/>
          <w:szCs w:val="28"/>
        </w:rPr>
        <w:t>3</w:t>
      </w:r>
      <w:r w:rsidRPr="00455DE6">
        <w:rPr>
          <w:rFonts w:eastAsia="+mn-ea"/>
          <w:bCs/>
          <w:kern w:val="24"/>
          <w:sz w:val="28"/>
          <w:szCs w:val="28"/>
        </w:rPr>
        <w:t xml:space="preserve">/2023, které bylo schváleno dne </w:t>
      </w:r>
      <w:r>
        <w:rPr>
          <w:rFonts w:eastAsia="+mn-ea"/>
          <w:bCs/>
          <w:kern w:val="24"/>
          <w:sz w:val="28"/>
          <w:szCs w:val="28"/>
        </w:rPr>
        <w:t>30</w:t>
      </w:r>
      <w:r w:rsidRPr="00455DE6">
        <w:rPr>
          <w:rFonts w:eastAsia="+mn-ea"/>
          <w:bCs/>
          <w:kern w:val="24"/>
          <w:sz w:val="28"/>
          <w:szCs w:val="28"/>
        </w:rPr>
        <w:t>.5.2023 a zastupitelstvo obce ho bere na vědomí.</w:t>
      </w:r>
    </w:p>
    <w:p w14:paraId="5470BA92" w14:textId="05F802FB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Příjmy: 2</w:t>
      </w:r>
      <w:r>
        <w:rPr>
          <w:rFonts w:eastAsia="+mn-ea"/>
          <w:bCs/>
          <w:kern w:val="24"/>
          <w:sz w:val="28"/>
          <w:szCs w:val="28"/>
        </w:rPr>
        <w:t>51</w:t>
      </w:r>
      <w:r w:rsidRPr="00455DE6">
        <w:rPr>
          <w:rFonts w:eastAsia="+mn-ea"/>
          <w:bCs/>
          <w:kern w:val="24"/>
          <w:sz w:val="28"/>
          <w:szCs w:val="28"/>
        </w:rPr>
        <w:t xml:space="preserve"> 000,- Kč</w:t>
      </w:r>
    </w:p>
    <w:p w14:paraId="4A5BF4D5" w14:textId="6A399F67" w:rsid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 xml:space="preserve">Výdaje: </w:t>
      </w:r>
      <w:r>
        <w:rPr>
          <w:rFonts w:eastAsia="+mn-ea"/>
          <w:bCs/>
          <w:kern w:val="24"/>
          <w:sz w:val="28"/>
          <w:szCs w:val="28"/>
        </w:rPr>
        <w:t xml:space="preserve"> 81 500</w:t>
      </w:r>
      <w:r w:rsidRPr="00455DE6">
        <w:rPr>
          <w:rFonts w:eastAsia="+mn-ea"/>
          <w:bCs/>
          <w:kern w:val="24"/>
          <w:sz w:val="28"/>
          <w:szCs w:val="28"/>
        </w:rPr>
        <w:t>,- Kč</w:t>
      </w:r>
    </w:p>
    <w:p w14:paraId="3FA53326" w14:textId="6DEB822D" w:rsid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Financování: 169 500,- Kč</w:t>
      </w:r>
    </w:p>
    <w:p w14:paraId="4387F3BA" w14:textId="77777777" w:rsidR="00455DE6" w:rsidRDefault="00455DE6" w:rsidP="00455DE6">
      <w:pPr>
        <w:rPr>
          <w:rFonts w:eastAsia="+mn-ea"/>
          <w:bCs/>
          <w:kern w:val="24"/>
          <w:sz w:val="28"/>
          <w:szCs w:val="28"/>
        </w:rPr>
      </w:pPr>
    </w:p>
    <w:p w14:paraId="260C52C5" w14:textId="655442AE" w:rsidR="0060425F" w:rsidRDefault="009B00FF" w:rsidP="00455DE6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455DE6" w:rsidRPr="00455DE6">
        <w:rPr>
          <w:b/>
          <w:bCs/>
          <w:i/>
          <w:sz w:val="28"/>
          <w:szCs w:val="28"/>
        </w:rPr>
        <w:t xml:space="preserve">Změna č.2 </w:t>
      </w:r>
      <w:r w:rsidR="00455DE6">
        <w:rPr>
          <w:b/>
          <w:bCs/>
          <w:i/>
          <w:sz w:val="28"/>
          <w:szCs w:val="28"/>
        </w:rPr>
        <w:t>ú</w:t>
      </w:r>
      <w:r w:rsidR="00455DE6" w:rsidRPr="00455DE6">
        <w:rPr>
          <w:b/>
          <w:bCs/>
          <w:i/>
          <w:sz w:val="28"/>
          <w:szCs w:val="28"/>
        </w:rPr>
        <w:t>zemního plánu obce Otnice</w:t>
      </w:r>
      <w:r w:rsidR="003E7C10">
        <w:rPr>
          <w:b/>
          <w:bCs/>
          <w:i/>
          <w:sz w:val="28"/>
          <w:szCs w:val="28"/>
        </w:rPr>
        <w:t>:</w:t>
      </w:r>
    </w:p>
    <w:p w14:paraId="581CFDC8" w14:textId="77777777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lastRenderedPageBreak/>
        <w:t>Zastupitelé projednali stanovisko odboru stavebního úřadu, územního plánování a životního prostředí Městského úřadu Slavkov u Brna, jako pořizovatele k návrhu na pořízení Změny č. 2 územního plánu obce Otnice. Ve stanovisku pořizovatel posoudil úplnost návrhu na pořízení změny a doporučuje zastupitelstvu obce schválit pořízení Změny č. 2 územního plánu obce Otnice zkráceným způsobem.</w:t>
      </w:r>
    </w:p>
    <w:p w14:paraId="6B40BA72" w14:textId="77777777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455DE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D3D8A9F" w14:textId="77777777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 xml:space="preserve">Zastupitelstvo obce po projednání:  </w:t>
      </w:r>
    </w:p>
    <w:p w14:paraId="2CFBBC1F" w14:textId="77777777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1) schvaluje obsah Změny č. 2 územního plánu obce Otnice, uvedený v příloze č. 1, tohoto usnesení.</w:t>
      </w:r>
    </w:p>
    <w:p w14:paraId="506CBA3E" w14:textId="77777777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2) stanovuje, že Změna č. 2 územního plánu obce Otnice bude pořízena zkráceným postupem podle § 55a a násl. Stavebního zákona.</w:t>
      </w:r>
    </w:p>
    <w:p w14:paraId="383B89F4" w14:textId="77777777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55DE6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  <w:r w:rsidRPr="00455DE6">
        <w:rPr>
          <w:rFonts w:eastAsia="+mn-ea"/>
          <w:b/>
          <w:bCs/>
          <w:i/>
          <w:iCs/>
          <w:kern w:val="24"/>
          <w:sz w:val="28"/>
          <w:szCs w:val="28"/>
        </w:rPr>
        <w:t xml:space="preserve">   </w:t>
      </w:r>
    </w:p>
    <w:p w14:paraId="463BE096" w14:textId="77777777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46545D73" w14:textId="2E389FEF" w:rsidR="003546A6" w:rsidRPr="003546A6" w:rsidRDefault="00813175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455DE6" w:rsidRPr="00455DE6">
        <w:rPr>
          <w:rFonts w:eastAsia="+mn-ea"/>
          <w:b/>
          <w:bCs/>
          <w:i/>
          <w:iCs/>
          <w:kern w:val="24"/>
          <w:sz w:val="28"/>
          <w:szCs w:val="28"/>
        </w:rPr>
        <w:t>Termíny jednání zastupitelstva obce v II. pololetí roku 2023</w:t>
      </w:r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0E38B7B8" w14:textId="078568F8" w:rsidR="00455DE6" w:rsidRPr="00455DE6" w:rsidRDefault="00455DE6" w:rsidP="00455DE6">
      <w:pPr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Zastupitelé projednali a schválili termíny jednání zastupitelstva na 2. pololetí roku 202</w:t>
      </w:r>
      <w:r w:rsidR="00C74336">
        <w:rPr>
          <w:rFonts w:eastAsia="+mn-ea"/>
          <w:bCs/>
          <w:kern w:val="24"/>
          <w:sz w:val="28"/>
          <w:szCs w:val="28"/>
        </w:rPr>
        <w:t>3</w:t>
      </w:r>
      <w:r w:rsidRPr="00455DE6">
        <w:rPr>
          <w:rFonts w:eastAsia="+mn-ea"/>
          <w:bCs/>
          <w:kern w:val="24"/>
          <w:sz w:val="28"/>
          <w:szCs w:val="28"/>
        </w:rPr>
        <w:t xml:space="preserve">. </w:t>
      </w:r>
    </w:p>
    <w:p w14:paraId="30ECD6FA" w14:textId="77777777" w:rsidR="00455DE6" w:rsidRPr="00C74336" w:rsidRDefault="00455DE6" w:rsidP="00455DE6">
      <w:pPr>
        <w:rPr>
          <w:rFonts w:eastAsia="+mn-ea"/>
          <w:bCs/>
          <w:kern w:val="24"/>
          <w:sz w:val="28"/>
          <w:szCs w:val="28"/>
          <w:u w:val="single"/>
        </w:rPr>
      </w:pPr>
      <w:r w:rsidRPr="00C7433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8FFF317" w14:textId="4DD1CE80" w:rsidR="00455DE6" w:rsidRPr="00455DE6" w:rsidRDefault="00455DE6" w:rsidP="00455DE6">
      <w:pPr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Zastupitelstvo schvaluje termíny zasedání zastupitelstva obce na 2. pololetí roku 202</w:t>
      </w:r>
      <w:r w:rsidR="00C74336">
        <w:rPr>
          <w:rFonts w:eastAsia="+mn-ea"/>
          <w:bCs/>
          <w:kern w:val="24"/>
          <w:sz w:val="28"/>
          <w:szCs w:val="28"/>
        </w:rPr>
        <w:t>3</w:t>
      </w:r>
      <w:r w:rsidRPr="00455DE6">
        <w:rPr>
          <w:rFonts w:eastAsia="+mn-ea"/>
          <w:bCs/>
          <w:kern w:val="24"/>
          <w:sz w:val="28"/>
          <w:szCs w:val="28"/>
        </w:rPr>
        <w:t xml:space="preserve">. Termíny zasedání jsou zveřejněny na úřední desce.         </w:t>
      </w:r>
    </w:p>
    <w:p w14:paraId="5F288601" w14:textId="09C685F6" w:rsidR="003F2652" w:rsidRPr="00AD0F1C" w:rsidRDefault="003F2652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C74336">
        <w:rPr>
          <w:rFonts w:eastAsia="+mn-ea"/>
          <w:b/>
          <w:i/>
          <w:kern w:val="24"/>
          <w:sz w:val="28"/>
          <w:szCs w:val="28"/>
        </w:rPr>
        <w:t>10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2A7A944B" w14:textId="77777777" w:rsidR="004A40C2" w:rsidRDefault="004A40C2" w:rsidP="00813175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77777777" w:rsidR="00C74336" w:rsidRDefault="00F83507" w:rsidP="00C74336">
      <w:pPr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4A40C2">
        <w:rPr>
          <w:b/>
          <w:sz w:val="28"/>
          <w:szCs w:val="28"/>
        </w:rPr>
        <w:t>2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C74336" w:rsidRPr="00C74336">
        <w:rPr>
          <w:b/>
          <w:bCs/>
          <w:i/>
          <w:iCs/>
          <w:sz w:val="28"/>
          <w:szCs w:val="28"/>
        </w:rPr>
        <w:t>Porovnání cenových nabídek na tisk Zpravodaje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7F763902" w14:textId="162FD25B" w:rsidR="00C74336" w:rsidRPr="00C74336" w:rsidRDefault="00C74336" w:rsidP="00C74336">
      <w:pPr>
        <w:rPr>
          <w:i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opětovně projednalo a porovnalo obdržené nabídky na tisk </w:t>
      </w:r>
      <w:proofErr w:type="spellStart"/>
      <w:r>
        <w:rPr>
          <w:rFonts w:eastAsia="+mn-ea"/>
          <w:iCs/>
          <w:kern w:val="24"/>
          <w:sz w:val="28"/>
          <w:szCs w:val="28"/>
        </w:rPr>
        <w:t>otnického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Zpravodaje, které</w:t>
      </w:r>
      <w:r w:rsidR="00F360C5">
        <w:rPr>
          <w:rFonts w:eastAsia="+mn-ea"/>
          <w:iCs/>
          <w:kern w:val="24"/>
          <w:sz w:val="28"/>
          <w:szCs w:val="28"/>
        </w:rPr>
        <w:t xml:space="preserve"> byly zpracovány </w:t>
      </w:r>
      <w:r w:rsidR="00DB6B1B">
        <w:rPr>
          <w:rFonts w:eastAsia="+mn-ea"/>
          <w:iCs/>
          <w:kern w:val="24"/>
          <w:sz w:val="28"/>
          <w:szCs w:val="28"/>
        </w:rPr>
        <w:t>s</w:t>
      </w:r>
      <w:r>
        <w:rPr>
          <w:rFonts w:eastAsia="+mn-ea"/>
          <w:iCs/>
          <w:kern w:val="24"/>
          <w:sz w:val="28"/>
          <w:szCs w:val="28"/>
        </w:rPr>
        <w:t xml:space="preserve"> jednotným zadáním obce.</w:t>
      </w:r>
    </w:p>
    <w:p w14:paraId="49FE672D" w14:textId="012142FE" w:rsidR="00C74336" w:rsidRPr="00C74336" w:rsidRDefault="00C74336" w:rsidP="00C74336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AFEL s.r.o. Česká – </w:t>
      </w:r>
      <w:r w:rsidRPr="00C74336">
        <w:rPr>
          <w:rFonts w:eastAsia="+mn-ea"/>
          <w:bCs/>
          <w:iCs/>
          <w:kern w:val="24"/>
          <w:sz w:val="28"/>
          <w:szCs w:val="28"/>
        </w:rPr>
        <w:t>30 920,- Kč bez DPH</w:t>
      </w:r>
    </w:p>
    <w:p w14:paraId="3FC8FA7F" w14:textId="1443D1F3" w:rsidR="00C74336" w:rsidRDefault="00C74336" w:rsidP="00C74336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REEX s.r.o. Brno – </w:t>
      </w:r>
      <w:r w:rsidRPr="00C74336">
        <w:rPr>
          <w:rFonts w:eastAsia="+mn-ea"/>
          <w:bCs/>
          <w:iCs/>
          <w:kern w:val="24"/>
          <w:sz w:val="28"/>
          <w:szCs w:val="28"/>
        </w:rPr>
        <w:t>28 710,- Kč bez DPH</w:t>
      </w:r>
    </w:p>
    <w:p w14:paraId="628A44E4" w14:textId="70176004" w:rsidR="00F360C5" w:rsidRPr="00F360C5" w:rsidRDefault="00F360C5" w:rsidP="00B5290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</w:t>
      </w:r>
      <w:r w:rsidRPr="00F360C5">
        <w:rPr>
          <w:sz w:val="28"/>
          <w:szCs w:val="28"/>
          <w:lang w:eastAsia="en-US"/>
        </w:rPr>
        <w:t>astupitelé</w:t>
      </w:r>
      <w:r>
        <w:rPr>
          <w:sz w:val="28"/>
          <w:szCs w:val="28"/>
          <w:lang w:eastAsia="en-US"/>
        </w:rPr>
        <w:t xml:space="preserve"> se</w:t>
      </w:r>
      <w:r w:rsidRPr="00F360C5">
        <w:rPr>
          <w:sz w:val="28"/>
          <w:szCs w:val="28"/>
          <w:lang w:eastAsia="en-US"/>
        </w:rPr>
        <w:t xml:space="preserve"> přiklonili k výhodnější cenové nabíd</w:t>
      </w:r>
      <w:r w:rsidR="00F23302">
        <w:rPr>
          <w:sz w:val="28"/>
          <w:szCs w:val="28"/>
          <w:lang w:eastAsia="en-US"/>
        </w:rPr>
        <w:t xml:space="preserve">ce společnosti REEX s.r.o. Brno, která s obcí spolupracuje již několik let. </w:t>
      </w:r>
    </w:p>
    <w:p w14:paraId="791A4EED" w14:textId="417AD227" w:rsidR="003D0C5A" w:rsidRPr="003D0C5A" w:rsidRDefault="003D0C5A" w:rsidP="00C74336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3D0C5A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152C21A" w14:textId="51490145" w:rsidR="003D0C5A" w:rsidRPr="003D0C5A" w:rsidRDefault="003D0C5A" w:rsidP="003D0C5A">
      <w:pPr>
        <w:jc w:val="both"/>
        <w:rPr>
          <w:rFonts w:eastAsia="+mn-ea"/>
          <w:iCs/>
          <w:kern w:val="24"/>
          <w:sz w:val="28"/>
          <w:szCs w:val="28"/>
        </w:rPr>
      </w:pPr>
      <w:r w:rsidRPr="003D0C5A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F23302">
        <w:rPr>
          <w:rFonts w:eastAsia="+mn-ea"/>
          <w:iCs/>
          <w:kern w:val="24"/>
          <w:sz w:val="28"/>
          <w:szCs w:val="28"/>
        </w:rPr>
        <w:t xml:space="preserve">schvaluje cenovou nabídku společnosti REEX s.r.o. Brno na tisk </w:t>
      </w:r>
      <w:proofErr w:type="spellStart"/>
      <w:r w:rsidR="00F23302">
        <w:rPr>
          <w:rFonts w:eastAsia="+mn-ea"/>
          <w:iCs/>
          <w:kern w:val="24"/>
          <w:sz w:val="28"/>
          <w:szCs w:val="28"/>
        </w:rPr>
        <w:t>otnického</w:t>
      </w:r>
      <w:proofErr w:type="spellEnd"/>
      <w:r w:rsidR="00F23302">
        <w:rPr>
          <w:rFonts w:eastAsia="+mn-ea"/>
          <w:iCs/>
          <w:kern w:val="24"/>
          <w:sz w:val="28"/>
          <w:szCs w:val="28"/>
        </w:rPr>
        <w:t xml:space="preserve"> Zpravodaje.</w:t>
      </w:r>
    </w:p>
    <w:p w14:paraId="5EED176A" w14:textId="77777777" w:rsidR="003D0C5A" w:rsidRPr="003D0C5A" w:rsidRDefault="003D0C5A" w:rsidP="003D0C5A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D0C5A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5128E8DF" w14:textId="1DF24851" w:rsidR="00D5054C" w:rsidRDefault="003D0C5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319616AD" w14:textId="307B32FC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A40C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B52902" w:rsidRPr="00B52902">
        <w:rPr>
          <w:rFonts w:eastAsia="+mn-ea"/>
          <w:b/>
          <w:bCs/>
          <w:i/>
          <w:iCs/>
          <w:kern w:val="24"/>
          <w:sz w:val="28"/>
          <w:szCs w:val="28"/>
        </w:rPr>
        <w:t>Servisní smlouva – JD Rozhlasy s.r.o.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4700E8BE" w14:textId="5D636E75" w:rsidR="00B52902" w:rsidRPr="00B52902" w:rsidRDefault="009B1A59" w:rsidP="00B5290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9B1A59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B52902" w:rsidRPr="00B52902">
        <w:rPr>
          <w:bCs/>
          <w:iCs/>
          <w:sz w:val="28"/>
          <w:szCs w:val="28"/>
        </w:rPr>
        <w:t>návrh Servisní smlouvy mezi obcí Otnice a společností JD Rozh</w:t>
      </w:r>
      <w:r w:rsidR="00B52902">
        <w:rPr>
          <w:bCs/>
          <w:iCs/>
          <w:sz w:val="28"/>
          <w:szCs w:val="28"/>
        </w:rPr>
        <w:t>lasy s.r.o. Horní Bečva. P</w:t>
      </w:r>
      <w:r w:rsidR="00B52902" w:rsidRPr="00B52902">
        <w:rPr>
          <w:bCs/>
          <w:iCs/>
          <w:sz w:val="28"/>
          <w:szCs w:val="28"/>
        </w:rPr>
        <w:t>ředmětem</w:t>
      </w:r>
      <w:r w:rsidR="00B52902">
        <w:rPr>
          <w:bCs/>
          <w:iCs/>
          <w:sz w:val="28"/>
          <w:szCs w:val="28"/>
        </w:rPr>
        <w:t xml:space="preserve"> smlouvy</w:t>
      </w:r>
      <w:r w:rsidR="00B52902" w:rsidRPr="00B52902">
        <w:rPr>
          <w:bCs/>
          <w:iCs/>
          <w:sz w:val="28"/>
          <w:szCs w:val="28"/>
        </w:rPr>
        <w:t xml:space="preserve"> je provádění periodických servisních prohlídek obecního rozhlasu 1krát/rok, nebo na výzvu obce k servisnímu zásahu.</w:t>
      </w:r>
      <w:r w:rsidR="00B52902">
        <w:rPr>
          <w:bCs/>
          <w:iCs/>
          <w:sz w:val="28"/>
          <w:szCs w:val="28"/>
        </w:rPr>
        <w:t xml:space="preserve"> </w:t>
      </w:r>
      <w:r w:rsidR="00B52902" w:rsidRPr="00B52902">
        <w:rPr>
          <w:bCs/>
          <w:iCs/>
          <w:sz w:val="28"/>
          <w:szCs w:val="28"/>
        </w:rPr>
        <w:t xml:space="preserve">Cena za periodickou servisní prohlídku </w:t>
      </w:r>
      <w:r w:rsidR="00B52902">
        <w:rPr>
          <w:bCs/>
          <w:iCs/>
          <w:sz w:val="28"/>
          <w:szCs w:val="28"/>
        </w:rPr>
        <w:t xml:space="preserve">1 x za rok </w:t>
      </w:r>
      <w:r w:rsidR="00B52902" w:rsidRPr="00B52902">
        <w:rPr>
          <w:bCs/>
          <w:iCs/>
          <w:sz w:val="28"/>
          <w:szCs w:val="28"/>
        </w:rPr>
        <w:t>je ve výši 20 000,- Kč bez DPH.</w:t>
      </w:r>
      <w:r w:rsidR="00B52902">
        <w:rPr>
          <w:bCs/>
          <w:iCs/>
          <w:sz w:val="28"/>
          <w:szCs w:val="28"/>
        </w:rPr>
        <w:t xml:space="preserve">  </w:t>
      </w:r>
    </w:p>
    <w:p w14:paraId="41F8A7E2" w14:textId="0011F264" w:rsidR="00891997" w:rsidRPr="00870E84" w:rsidRDefault="00891997" w:rsidP="00891997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8D422C9" w14:textId="228ECCD1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</w:t>
      </w:r>
      <w:r w:rsidR="00B52902">
        <w:rPr>
          <w:bCs/>
          <w:iCs/>
          <w:sz w:val="28"/>
          <w:szCs w:val="28"/>
        </w:rPr>
        <w:t>Servisní smlouvu mezi obcí Otnice a společností JD Rozhlasy s.r.o. Horní Bečva, jejíž předmětem je provádění periodických servisních prohlídek obecního rozhlasu.</w:t>
      </w:r>
    </w:p>
    <w:p w14:paraId="5FD72BE1" w14:textId="30D97ACC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 xml:space="preserve">lasování: Pro návrh – </w:t>
      </w:r>
      <w:r w:rsidR="009B1A59">
        <w:rPr>
          <w:b/>
          <w:bCs/>
          <w:i/>
          <w:iCs/>
          <w:sz w:val="28"/>
          <w:szCs w:val="28"/>
        </w:rPr>
        <w:t>10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08B79BD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36F675A7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9B1A59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73CE2" w:rsidRPr="00773CE2">
        <w:rPr>
          <w:rFonts w:eastAsia="+mn-ea"/>
          <w:b/>
          <w:bCs/>
          <w:i/>
          <w:iCs/>
          <w:kern w:val="24"/>
          <w:sz w:val="28"/>
          <w:szCs w:val="28"/>
        </w:rPr>
        <w:t>Servisní smlouva správce sítě výpočetní techniky – Martin Levíček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833CF8A" w14:textId="569785EF" w:rsidR="00773CE2" w:rsidRPr="00773CE2" w:rsidRDefault="00773CE2" w:rsidP="00773CE2">
      <w:pPr>
        <w:jc w:val="both"/>
        <w:rPr>
          <w:rFonts w:eastAsia="+mn-ea"/>
          <w:iCs/>
          <w:kern w:val="24"/>
          <w:sz w:val="28"/>
          <w:szCs w:val="28"/>
        </w:rPr>
      </w:pPr>
      <w:r w:rsidRPr="00773CE2">
        <w:rPr>
          <w:rFonts w:eastAsia="+mn-ea"/>
          <w:iCs/>
          <w:kern w:val="24"/>
          <w:sz w:val="28"/>
          <w:szCs w:val="28"/>
        </w:rPr>
        <w:t xml:space="preserve">Z důvodu ukončení činnosti společnosti </w:t>
      </w:r>
      <w:proofErr w:type="spellStart"/>
      <w:r w:rsidRPr="00773CE2">
        <w:rPr>
          <w:rFonts w:eastAsia="+mn-ea"/>
          <w:iCs/>
          <w:kern w:val="24"/>
          <w:sz w:val="28"/>
          <w:szCs w:val="28"/>
        </w:rPr>
        <w:t>NETic</w:t>
      </w:r>
      <w:proofErr w:type="spellEnd"/>
      <w:r w:rsidRPr="00773CE2">
        <w:rPr>
          <w:rFonts w:eastAsia="+mn-ea"/>
          <w:iCs/>
          <w:kern w:val="24"/>
          <w:sz w:val="28"/>
          <w:szCs w:val="28"/>
        </w:rPr>
        <w:t xml:space="preserve"> spol. s r.o. Brno, se kterou byla uzavřena servisní smlouva na údržbu hardwarového a softwarového vybavení budovy radnice, </w:t>
      </w:r>
      <w:r>
        <w:rPr>
          <w:rFonts w:eastAsia="+mn-ea"/>
          <w:iCs/>
          <w:kern w:val="24"/>
          <w:sz w:val="28"/>
          <w:szCs w:val="28"/>
        </w:rPr>
        <w:t>zastupitelstvo projednalo</w:t>
      </w:r>
      <w:r w:rsidRPr="00773CE2">
        <w:rPr>
          <w:rFonts w:eastAsia="+mn-ea"/>
          <w:iCs/>
          <w:kern w:val="24"/>
          <w:sz w:val="28"/>
          <w:szCs w:val="28"/>
        </w:rPr>
        <w:t xml:space="preserve"> návrh servisní smlouvy mezi obcí Otnice a panem Martinem </w:t>
      </w:r>
      <w:proofErr w:type="spellStart"/>
      <w:r w:rsidRPr="00773CE2">
        <w:rPr>
          <w:rFonts w:eastAsia="+mn-ea"/>
          <w:iCs/>
          <w:kern w:val="24"/>
          <w:sz w:val="28"/>
          <w:szCs w:val="28"/>
        </w:rPr>
        <w:t>Levíčkem</w:t>
      </w:r>
      <w:proofErr w:type="spellEnd"/>
      <w:r w:rsidRPr="00773CE2">
        <w:rPr>
          <w:rFonts w:eastAsia="+mn-ea"/>
          <w:iCs/>
          <w:kern w:val="24"/>
          <w:sz w:val="28"/>
          <w:szCs w:val="28"/>
        </w:rPr>
        <w:t>, Silůvky. Cena dodávky služeb je ve výši 3 000,- Kč/měsíc.</w:t>
      </w:r>
    </w:p>
    <w:p w14:paraId="56627922" w14:textId="3BBF30C0" w:rsidR="009B1A59" w:rsidRPr="009B1A59" w:rsidRDefault="009B1A59" w:rsidP="00773CE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B1A59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1ACE004C" w14:textId="72277349" w:rsidR="009B1A59" w:rsidRPr="009B1A59" w:rsidRDefault="009B1A59" w:rsidP="009B1A59">
      <w:pPr>
        <w:jc w:val="both"/>
        <w:rPr>
          <w:rFonts w:eastAsia="+mn-ea"/>
          <w:iCs/>
          <w:kern w:val="24"/>
          <w:sz w:val="28"/>
          <w:szCs w:val="28"/>
        </w:rPr>
      </w:pPr>
      <w:r w:rsidRPr="009B1A59">
        <w:rPr>
          <w:rFonts w:eastAsia="+mn-ea"/>
          <w:iCs/>
          <w:kern w:val="24"/>
          <w:sz w:val="28"/>
          <w:szCs w:val="28"/>
        </w:rPr>
        <w:t xml:space="preserve">Zastupitelstvo schvaluje </w:t>
      </w:r>
      <w:r w:rsidR="00773CE2">
        <w:rPr>
          <w:rFonts w:eastAsia="+mn-ea"/>
          <w:iCs/>
          <w:kern w:val="24"/>
          <w:sz w:val="28"/>
          <w:szCs w:val="28"/>
        </w:rPr>
        <w:t xml:space="preserve">Servisní smlouvu s panem Martinem </w:t>
      </w:r>
      <w:proofErr w:type="spellStart"/>
      <w:r w:rsidR="00773CE2">
        <w:rPr>
          <w:rFonts w:eastAsia="+mn-ea"/>
          <w:iCs/>
          <w:kern w:val="24"/>
          <w:sz w:val="28"/>
          <w:szCs w:val="28"/>
        </w:rPr>
        <w:t>Levíčkem</w:t>
      </w:r>
      <w:proofErr w:type="spellEnd"/>
      <w:r w:rsidR="00773CE2">
        <w:rPr>
          <w:rFonts w:eastAsia="+mn-ea"/>
          <w:iCs/>
          <w:kern w:val="24"/>
          <w:sz w:val="28"/>
          <w:szCs w:val="28"/>
        </w:rPr>
        <w:t>, Silůvky, na údržbu hardwarového a softwarového vybavení budovy radnice.</w:t>
      </w:r>
      <w:r w:rsidRPr="009B1A59">
        <w:rPr>
          <w:rFonts w:eastAsia="+mn-ea"/>
          <w:iCs/>
          <w:kern w:val="24"/>
          <w:sz w:val="28"/>
          <w:szCs w:val="28"/>
        </w:rPr>
        <w:t xml:space="preserve">                              </w:t>
      </w:r>
    </w:p>
    <w:p w14:paraId="4F503949" w14:textId="2C9FBD90" w:rsidR="00D74CB8" w:rsidRPr="009B1A59" w:rsidRDefault="009B1A59" w:rsidP="009B1A59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B1A59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9B1A59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335ED2EE" w14:textId="77777777" w:rsidR="009B1A59" w:rsidRDefault="009B1A59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67A0867F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73CE2" w:rsidRPr="00773CE2">
        <w:rPr>
          <w:rFonts w:eastAsia="+mn-ea"/>
          <w:b/>
          <w:bCs/>
          <w:i/>
          <w:iCs/>
          <w:kern w:val="24"/>
          <w:sz w:val="28"/>
          <w:szCs w:val="28"/>
        </w:rPr>
        <w:t>Oblastní charita Hodonín, domácí péče Bučovice a Slavkov u Brna – žádost o příspěvek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2BE610C" w14:textId="76CC3B1D" w:rsidR="00773CE2" w:rsidRPr="00773CE2" w:rsidRDefault="00A70370" w:rsidP="00773CE2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</w:t>
      </w:r>
      <w:r w:rsidR="00773CE2">
        <w:rPr>
          <w:rFonts w:eastAsia="+mn-ea"/>
          <w:bCs/>
          <w:iCs/>
          <w:kern w:val="24"/>
          <w:sz w:val="28"/>
          <w:szCs w:val="28"/>
        </w:rPr>
        <w:t xml:space="preserve"> projednali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73CE2">
        <w:rPr>
          <w:rFonts w:eastAsia="+mn-ea"/>
          <w:bCs/>
          <w:iCs/>
          <w:kern w:val="24"/>
          <w:sz w:val="28"/>
          <w:szCs w:val="28"/>
        </w:rPr>
        <w:t xml:space="preserve">žádost </w:t>
      </w:r>
      <w:r w:rsidR="00773CE2" w:rsidRPr="00773CE2">
        <w:rPr>
          <w:rFonts w:eastAsia="+mn-ea"/>
          <w:bCs/>
          <w:iCs/>
          <w:kern w:val="24"/>
          <w:sz w:val="28"/>
          <w:szCs w:val="28"/>
        </w:rPr>
        <w:t>Oblastní charity Hodonín o finanční podporu projektu „Domácí zdravotní péče a Hospicová péče Bučovice a Slavkov u Brna.“ Charita tímto projektem poskytuje mobilní zdravotní péči a dojíždí za pacienty do Otnic. V roce 2022 bylo v Otnicích vykonáno 299 ošetřovacích návštěv a poskytnuta péče u 24 občanů.</w:t>
      </w:r>
    </w:p>
    <w:p w14:paraId="36AA55D7" w14:textId="53EB1868" w:rsidR="00773CE2" w:rsidRPr="00773CE2" w:rsidRDefault="00773CE2" w:rsidP="00773CE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73CE2">
        <w:rPr>
          <w:rFonts w:eastAsia="+mn-ea"/>
          <w:bCs/>
          <w:iCs/>
          <w:kern w:val="24"/>
          <w:sz w:val="28"/>
          <w:szCs w:val="28"/>
        </w:rPr>
        <w:t>Oblastní charita Hodonín žádá obec o finanční podporu tohoto projektu i v roce 2023 ve výši 10 000,- Kč.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773CE2">
        <w:rPr>
          <w:rFonts w:eastAsia="+mn-ea"/>
          <w:bCs/>
          <w:iCs/>
          <w:kern w:val="24"/>
          <w:sz w:val="28"/>
          <w:szCs w:val="28"/>
        </w:rPr>
        <w:t>Finanční prostředky budou použity na dokrytí finanční nákladů na provoz služby a vozového parku vozidel Domácí zdravotní a hospicové péče.</w:t>
      </w:r>
    </w:p>
    <w:p w14:paraId="799112EE" w14:textId="521D353E" w:rsidR="009B1A59" w:rsidRPr="00773CE2" w:rsidRDefault="00773CE2" w:rsidP="009B1A5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773CE2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7BF70E45" w14:textId="77777777" w:rsidR="00773CE2" w:rsidRPr="00773CE2" w:rsidRDefault="00773CE2" w:rsidP="00773CE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73CE2">
        <w:rPr>
          <w:rFonts w:eastAsia="+mn-ea"/>
          <w:bCs/>
          <w:iCs/>
          <w:kern w:val="24"/>
          <w:sz w:val="28"/>
          <w:szCs w:val="28"/>
        </w:rPr>
        <w:t xml:space="preserve">Zastupitelstvo schvaluje finanční dar pro Oblastní charitu Hodonín, na zajištění zdravotní péče pro občany obce Otnice, ve výši 10 000,- Kč. </w:t>
      </w:r>
    </w:p>
    <w:p w14:paraId="45907C11" w14:textId="51FA2E43" w:rsidR="00773CE2" w:rsidRPr="00773CE2" w:rsidRDefault="00773CE2" w:rsidP="009B1A5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73CE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7A253C73" w14:textId="77777777" w:rsidR="009B1A59" w:rsidRDefault="009B1A5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14692551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6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73CE2" w:rsidRPr="00773CE2">
        <w:rPr>
          <w:rFonts w:eastAsia="+mn-ea"/>
          <w:b/>
          <w:bCs/>
          <w:i/>
          <w:iCs/>
          <w:kern w:val="24"/>
          <w:sz w:val="28"/>
          <w:szCs w:val="28"/>
        </w:rPr>
        <w:t>„Komunikace Hudeček“ – rozpočet víceprací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3016F04" w14:textId="3BE2A539" w:rsidR="00773CE2" w:rsidRPr="00773CE2" w:rsidRDefault="006C7A38" w:rsidP="00773CE2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>Zastupitel</w:t>
      </w:r>
      <w:r w:rsidR="00A70370">
        <w:rPr>
          <w:rFonts w:eastAsia="+mn-ea"/>
          <w:iCs/>
          <w:kern w:val="24"/>
          <w:sz w:val="28"/>
          <w:szCs w:val="28"/>
        </w:rPr>
        <w:t>stvo</w:t>
      </w:r>
      <w:r w:rsidRPr="006C7A38">
        <w:rPr>
          <w:rFonts w:eastAsia="+mn-ea"/>
          <w:iCs/>
          <w:kern w:val="24"/>
          <w:sz w:val="28"/>
          <w:szCs w:val="28"/>
        </w:rPr>
        <w:t xml:space="preserve"> </w:t>
      </w:r>
      <w:bookmarkStart w:id="5" w:name="_Hlk69822911"/>
      <w:bookmarkStart w:id="6" w:name="_Hlk95742891"/>
      <w:bookmarkEnd w:id="3"/>
      <w:bookmarkEnd w:id="4"/>
      <w:r w:rsidR="00A70370" w:rsidRPr="00A70370">
        <w:rPr>
          <w:rFonts w:eastAsia="+mn-ea"/>
          <w:iCs/>
          <w:kern w:val="24"/>
          <w:sz w:val="28"/>
          <w:szCs w:val="28"/>
        </w:rPr>
        <w:t>projedn</w:t>
      </w:r>
      <w:r w:rsidR="00A70370">
        <w:rPr>
          <w:rFonts w:eastAsia="+mn-ea"/>
          <w:iCs/>
          <w:kern w:val="24"/>
          <w:sz w:val="28"/>
          <w:szCs w:val="28"/>
        </w:rPr>
        <w:t>alo</w:t>
      </w:r>
      <w:r w:rsidR="00A70370" w:rsidRPr="00A70370">
        <w:rPr>
          <w:rFonts w:eastAsia="+mn-ea"/>
          <w:iCs/>
          <w:kern w:val="24"/>
          <w:sz w:val="28"/>
          <w:szCs w:val="28"/>
        </w:rPr>
        <w:t xml:space="preserve"> </w:t>
      </w:r>
      <w:r w:rsidR="00773CE2" w:rsidRPr="00773CE2">
        <w:rPr>
          <w:rFonts w:eastAsia="+mn-ea"/>
          <w:iCs/>
          <w:kern w:val="24"/>
          <w:sz w:val="28"/>
          <w:szCs w:val="28"/>
        </w:rPr>
        <w:t xml:space="preserve">předložený položkový rozpočet víceprací od firmy </w:t>
      </w:r>
      <w:proofErr w:type="spellStart"/>
      <w:r w:rsidR="00773CE2" w:rsidRPr="00773CE2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="00773CE2" w:rsidRPr="00773CE2">
        <w:rPr>
          <w:rFonts w:eastAsia="+mn-ea"/>
          <w:iCs/>
          <w:kern w:val="24"/>
          <w:sz w:val="28"/>
          <w:szCs w:val="28"/>
        </w:rPr>
        <w:t xml:space="preserve"> stavební s.r.o.</w:t>
      </w:r>
      <w:r w:rsidR="00773CE2">
        <w:rPr>
          <w:rFonts w:eastAsia="+mn-ea"/>
          <w:iCs/>
          <w:kern w:val="24"/>
          <w:sz w:val="28"/>
          <w:szCs w:val="28"/>
        </w:rPr>
        <w:t xml:space="preserve"> Brno</w:t>
      </w:r>
      <w:r w:rsidR="00773CE2" w:rsidRPr="00773CE2">
        <w:rPr>
          <w:rFonts w:eastAsia="+mn-ea"/>
          <w:iCs/>
          <w:kern w:val="24"/>
          <w:sz w:val="28"/>
          <w:szCs w:val="28"/>
        </w:rPr>
        <w:t>,</w:t>
      </w:r>
      <w:r w:rsidR="00773CE2">
        <w:rPr>
          <w:rFonts w:eastAsia="+mn-ea"/>
          <w:iCs/>
          <w:kern w:val="24"/>
          <w:sz w:val="28"/>
          <w:szCs w:val="28"/>
        </w:rPr>
        <w:t xml:space="preserve"> v rámci akce „Komunikace Hudeček“,</w:t>
      </w:r>
      <w:r w:rsidR="00773CE2" w:rsidRPr="00773CE2">
        <w:rPr>
          <w:rFonts w:eastAsia="+mn-ea"/>
          <w:iCs/>
          <w:kern w:val="24"/>
          <w:sz w:val="28"/>
          <w:szCs w:val="28"/>
        </w:rPr>
        <w:t xml:space="preserve"> na dodávku a realizaci výstavby 2 odvodňovacích žlabů, které budou umístěny v napojení na silnici č. II/418 a v napojení na účelovou cestu na </w:t>
      </w:r>
      <w:proofErr w:type="spellStart"/>
      <w:r w:rsidR="00773CE2" w:rsidRPr="00773CE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73CE2" w:rsidRPr="00773CE2">
        <w:rPr>
          <w:rFonts w:eastAsia="+mn-ea"/>
          <w:iCs/>
          <w:kern w:val="24"/>
          <w:sz w:val="28"/>
          <w:szCs w:val="28"/>
        </w:rPr>
        <w:t xml:space="preserve">. 1193 v </w:t>
      </w:r>
      <w:proofErr w:type="spellStart"/>
      <w:r w:rsidR="00773CE2" w:rsidRPr="00773CE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773CE2" w:rsidRPr="00773CE2">
        <w:rPr>
          <w:rFonts w:eastAsia="+mn-ea"/>
          <w:iCs/>
          <w:kern w:val="24"/>
          <w:sz w:val="28"/>
          <w:szCs w:val="28"/>
        </w:rPr>
        <w:t>. Otnice. Rozpočet víceprací je ve výši 193 931,87 Kč.</w:t>
      </w:r>
    </w:p>
    <w:p w14:paraId="294E9440" w14:textId="3973A092" w:rsidR="0074072A" w:rsidRPr="0074072A" w:rsidRDefault="0074072A" w:rsidP="00773CE2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4072A">
        <w:rPr>
          <w:rFonts w:eastAsia="+mn-ea"/>
          <w:kern w:val="24"/>
          <w:sz w:val="28"/>
          <w:szCs w:val="28"/>
          <w:u w:val="single"/>
        </w:rPr>
        <w:t>Usnesení:</w:t>
      </w:r>
    </w:p>
    <w:p w14:paraId="637A14B5" w14:textId="1AECFFAA" w:rsidR="00DD38EB" w:rsidRDefault="0074072A" w:rsidP="0074072A">
      <w:pPr>
        <w:jc w:val="both"/>
        <w:rPr>
          <w:rFonts w:eastAsia="+mn-ea"/>
          <w:kern w:val="24"/>
          <w:sz w:val="28"/>
          <w:szCs w:val="28"/>
        </w:rPr>
      </w:pPr>
      <w:r w:rsidRPr="0074072A">
        <w:rPr>
          <w:rFonts w:eastAsia="+mn-ea"/>
          <w:kern w:val="24"/>
          <w:sz w:val="28"/>
          <w:szCs w:val="28"/>
        </w:rPr>
        <w:t xml:space="preserve">Zastupitelstvo </w:t>
      </w:r>
      <w:r w:rsidR="00773CE2">
        <w:rPr>
          <w:rFonts w:eastAsia="+mn-ea"/>
          <w:kern w:val="24"/>
          <w:sz w:val="28"/>
          <w:szCs w:val="28"/>
        </w:rPr>
        <w:t xml:space="preserve">schvaluje </w:t>
      </w:r>
      <w:r w:rsidR="005F0011">
        <w:rPr>
          <w:rFonts w:eastAsia="+mn-ea"/>
          <w:kern w:val="24"/>
          <w:sz w:val="28"/>
          <w:szCs w:val="28"/>
        </w:rPr>
        <w:t xml:space="preserve">navýšení prací dle předloženého rozpočtu </w:t>
      </w:r>
      <w:r w:rsidR="00B82D4E">
        <w:rPr>
          <w:rFonts w:eastAsia="+mn-ea"/>
          <w:kern w:val="24"/>
          <w:sz w:val="28"/>
          <w:szCs w:val="28"/>
        </w:rPr>
        <w:t xml:space="preserve">dodavatelské firmy </w:t>
      </w:r>
      <w:proofErr w:type="spellStart"/>
      <w:r w:rsidR="00B82D4E">
        <w:rPr>
          <w:rFonts w:eastAsia="+mn-ea"/>
          <w:kern w:val="24"/>
          <w:sz w:val="28"/>
          <w:szCs w:val="28"/>
        </w:rPr>
        <w:t>Swietelsky</w:t>
      </w:r>
      <w:proofErr w:type="spellEnd"/>
      <w:r w:rsidR="00B82D4E">
        <w:rPr>
          <w:rFonts w:eastAsia="+mn-ea"/>
          <w:kern w:val="24"/>
          <w:sz w:val="28"/>
          <w:szCs w:val="28"/>
        </w:rPr>
        <w:t xml:space="preserve"> stavební s.r.o. Brno, </w:t>
      </w:r>
      <w:r w:rsidR="005F0011">
        <w:rPr>
          <w:rFonts w:eastAsia="+mn-ea"/>
          <w:kern w:val="24"/>
          <w:sz w:val="28"/>
          <w:szCs w:val="28"/>
        </w:rPr>
        <w:t>v rámci akce „Komunikace Hudeček“</w:t>
      </w:r>
      <w:r w:rsidR="00B82D4E">
        <w:rPr>
          <w:rFonts w:eastAsia="+mn-ea"/>
          <w:kern w:val="24"/>
          <w:sz w:val="28"/>
          <w:szCs w:val="28"/>
        </w:rPr>
        <w:t>. Náklady na realizaci se navyšují o částku 193 931,87 Kč.</w:t>
      </w:r>
    </w:p>
    <w:p w14:paraId="751B8175" w14:textId="31E4A7DE" w:rsidR="00A32247" w:rsidRDefault="0074072A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74072A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32247">
        <w:rPr>
          <w:rFonts w:eastAsia="+mn-ea"/>
          <w:b/>
          <w:i/>
          <w:kern w:val="24"/>
          <w:sz w:val="28"/>
          <w:szCs w:val="28"/>
        </w:rPr>
        <w:t>10</w:t>
      </w:r>
      <w:r w:rsidRPr="0074072A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C08ADEA" w14:textId="77777777" w:rsidR="00B82D4E" w:rsidRPr="00B82D4E" w:rsidRDefault="00B82D4E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2F1D9487" w:rsidR="001A51F5" w:rsidRDefault="001A51F5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17. </w:t>
      </w:r>
      <w:r w:rsidR="00B82D4E" w:rsidRPr="00B82D4E">
        <w:rPr>
          <w:b/>
          <w:bCs/>
          <w:i/>
          <w:iCs/>
          <w:sz w:val="28"/>
          <w:szCs w:val="28"/>
        </w:rPr>
        <w:t>Žádost o povrchovou úpravu pozemku – Kateřina a Petr Brázdovi</w:t>
      </w:r>
      <w:r>
        <w:rPr>
          <w:b/>
          <w:bCs/>
          <w:i/>
          <w:iCs/>
          <w:sz w:val="28"/>
          <w:szCs w:val="28"/>
        </w:rPr>
        <w:t>:</w:t>
      </w:r>
    </w:p>
    <w:p w14:paraId="4125FFC4" w14:textId="0E94B8D3" w:rsidR="001A51F5" w:rsidRDefault="001A51F5" w:rsidP="007F27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B82D4E">
        <w:rPr>
          <w:bCs/>
          <w:iCs/>
          <w:sz w:val="28"/>
          <w:szCs w:val="28"/>
        </w:rPr>
        <w:t xml:space="preserve">vzalo na vědomí </w:t>
      </w:r>
      <w:r w:rsidR="00B82D4E" w:rsidRPr="00B82D4E">
        <w:rPr>
          <w:bCs/>
          <w:iCs/>
          <w:sz w:val="28"/>
          <w:szCs w:val="28"/>
        </w:rPr>
        <w:t>žádost manželů Petra a Kateřiny Brázdových, Otnice o povolení vydláždění nájezdu do dvora rodinného domu zámkovou dlažbou a vydláždění část</w:t>
      </w:r>
      <w:r w:rsidR="00B82D4E">
        <w:rPr>
          <w:bCs/>
          <w:iCs/>
          <w:sz w:val="28"/>
          <w:szCs w:val="28"/>
        </w:rPr>
        <w:t>i pozemku vpravo vedle nájezdu.</w:t>
      </w:r>
      <w:r w:rsidR="00B82D4E" w:rsidRPr="00B82D4E">
        <w:rPr>
          <w:bCs/>
          <w:iCs/>
          <w:sz w:val="28"/>
          <w:szCs w:val="28"/>
        </w:rPr>
        <w:t xml:space="preserve"> Celková výměra úpravy pozemku </w:t>
      </w:r>
      <w:r w:rsidR="00B82D4E" w:rsidRPr="007F27BC">
        <w:rPr>
          <w:bCs/>
          <w:iCs/>
          <w:sz w:val="28"/>
          <w:szCs w:val="28"/>
        </w:rPr>
        <w:t xml:space="preserve">položením zámkové dlažby je 80 m². </w:t>
      </w:r>
      <w:r w:rsidR="007F27BC" w:rsidRPr="007F27BC">
        <w:rPr>
          <w:bCs/>
          <w:iCs/>
          <w:sz w:val="28"/>
          <w:szCs w:val="28"/>
        </w:rPr>
        <w:t xml:space="preserve">Bude </w:t>
      </w:r>
      <w:r w:rsidR="00B82D4E" w:rsidRPr="007F27BC">
        <w:rPr>
          <w:bCs/>
          <w:iCs/>
          <w:sz w:val="28"/>
          <w:szCs w:val="28"/>
        </w:rPr>
        <w:t>uskutečn</w:t>
      </w:r>
      <w:r w:rsidR="007F27BC" w:rsidRPr="007F27BC">
        <w:rPr>
          <w:bCs/>
          <w:iCs/>
          <w:sz w:val="28"/>
          <w:szCs w:val="28"/>
        </w:rPr>
        <w:t>ěna</w:t>
      </w:r>
      <w:r w:rsidR="00B82D4E" w:rsidRPr="007F27BC">
        <w:rPr>
          <w:bCs/>
          <w:iCs/>
          <w:sz w:val="28"/>
          <w:szCs w:val="28"/>
        </w:rPr>
        <w:t xml:space="preserve"> </w:t>
      </w:r>
      <w:r w:rsidR="007F27BC" w:rsidRPr="007F27BC">
        <w:rPr>
          <w:bCs/>
          <w:iCs/>
          <w:sz w:val="28"/>
          <w:szCs w:val="28"/>
        </w:rPr>
        <w:t xml:space="preserve">osobní </w:t>
      </w:r>
      <w:r w:rsidR="00B82D4E" w:rsidRPr="007F27BC">
        <w:rPr>
          <w:bCs/>
          <w:iCs/>
          <w:sz w:val="28"/>
          <w:szCs w:val="28"/>
        </w:rPr>
        <w:t xml:space="preserve">schůzka </w:t>
      </w:r>
      <w:r w:rsidR="007F27BC">
        <w:rPr>
          <w:bCs/>
          <w:iCs/>
          <w:sz w:val="28"/>
          <w:szCs w:val="28"/>
        </w:rPr>
        <w:t>se žadateli, z </w:t>
      </w:r>
      <w:r w:rsidR="007F27BC" w:rsidRPr="007F27BC">
        <w:rPr>
          <w:bCs/>
          <w:iCs/>
          <w:sz w:val="28"/>
          <w:szCs w:val="28"/>
        </w:rPr>
        <w:t>důvodu</w:t>
      </w:r>
      <w:r w:rsidR="007F27BC">
        <w:rPr>
          <w:bCs/>
          <w:iCs/>
          <w:sz w:val="28"/>
          <w:szCs w:val="28"/>
        </w:rPr>
        <w:t xml:space="preserve"> projednání</w:t>
      </w:r>
      <w:r w:rsidR="00CB0080">
        <w:rPr>
          <w:bCs/>
          <w:iCs/>
          <w:sz w:val="28"/>
          <w:szCs w:val="28"/>
        </w:rPr>
        <w:t xml:space="preserve"> podrobností k</w:t>
      </w:r>
      <w:r w:rsidR="007F27BC" w:rsidRPr="007F27BC">
        <w:rPr>
          <w:bCs/>
          <w:iCs/>
          <w:sz w:val="28"/>
          <w:szCs w:val="28"/>
        </w:rPr>
        <w:t xml:space="preserve"> záměr</w:t>
      </w:r>
      <w:r w:rsidR="00CB0080">
        <w:rPr>
          <w:bCs/>
          <w:iCs/>
          <w:sz w:val="28"/>
          <w:szCs w:val="28"/>
        </w:rPr>
        <w:t>u</w:t>
      </w:r>
      <w:r w:rsidR="007F27BC" w:rsidRPr="007F27BC">
        <w:rPr>
          <w:bCs/>
          <w:iCs/>
          <w:sz w:val="28"/>
          <w:szCs w:val="28"/>
        </w:rPr>
        <w:t xml:space="preserve"> obce</w:t>
      </w:r>
      <w:r w:rsidR="00CB0080">
        <w:rPr>
          <w:bCs/>
          <w:iCs/>
          <w:sz w:val="28"/>
          <w:szCs w:val="28"/>
        </w:rPr>
        <w:t xml:space="preserve"> výstavby chodníku</w:t>
      </w:r>
      <w:r w:rsidR="007F27BC">
        <w:rPr>
          <w:bCs/>
          <w:iCs/>
          <w:sz w:val="28"/>
          <w:szCs w:val="28"/>
        </w:rPr>
        <w:t>.</w:t>
      </w:r>
    </w:p>
    <w:p w14:paraId="566756DB" w14:textId="77777777" w:rsidR="007F27BC" w:rsidRPr="007F27BC" w:rsidRDefault="007F27BC" w:rsidP="007F27BC">
      <w:pPr>
        <w:jc w:val="both"/>
        <w:rPr>
          <w:bCs/>
          <w:iCs/>
          <w:sz w:val="28"/>
          <w:szCs w:val="28"/>
        </w:rPr>
      </w:pPr>
    </w:p>
    <w:p w14:paraId="701C09D6" w14:textId="6DEAB25F" w:rsidR="005B0FBF" w:rsidRPr="005B0FBF" w:rsidRDefault="005B0FBF" w:rsidP="0074072A">
      <w:pPr>
        <w:jc w:val="both"/>
        <w:rPr>
          <w:b/>
          <w:bCs/>
          <w:iCs/>
          <w:sz w:val="28"/>
          <w:szCs w:val="28"/>
        </w:rPr>
      </w:pPr>
      <w:r w:rsidRPr="005B0FBF">
        <w:rPr>
          <w:b/>
          <w:bCs/>
          <w:iCs/>
          <w:sz w:val="28"/>
          <w:szCs w:val="28"/>
        </w:rPr>
        <w:t xml:space="preserve">18. </w:t>
      </w:r>
      <w:r w:rsidR="007F27BC" w:rsidRPr="007F27BC">
        <w:rPr>
          <w:b/>
          <w:bCs/>
          <w:i/>
          <w:iCs/>
          <w:sz w:val="28"/>
          <w:szCs w:val="28"/>
        </w:rPr>
        <w:t xml:space="preserve">Kupní smlouva na úplatné nabytí pozemku </w:t>
      </w:r>
      <w:proofErr w:type="spellStart"/>
      <w:r w:rsidR="007F27BC" w:rsidRPr="007F27BC">
        <w:rPr>
          <w:b/>
          <w:bCs/>
          <w:i/>
          <w:iCs/>
          <w:sz w:val="28"/>
          <w:szCs w:val="28"/>
        </w:rPr>
        <w:t>parc.č</w:t>
      </w:r>
      <w:proofErr w:type="spellEnd"/>
      <w:r w:rsidR="007F27BC" w:rsidRPr="007F27BC">
        <w:rPr>
          <w:b/>
          <w:bCs/>
          <w:i/>
          <w:iCs/>
          <w:sz w:val="28"/>
          <w:szCs w:val="28"/>
        </w:rPr>
        <w:t>. 1000/4 – Mgr. Naděžda Fojtů, Mgr. Tomáš Pexa</w:t>
      </w:r>
      <w:r w:rsidRPr="007F27BC">
        <w:rPr>
          <w:b/>
          <w:bCs/>
          <w:i/>
          <w:iCs/>
          <w:sz w:val="28"/>
          <w:szCs w:val="28"/>
        </w:rPr>
        <w:t>:</w:t>
      </w:r>
    </w:p>
    <w:p w14:paraId="37E657C5" w14:textId="30E5F9F0" w:rsidR="007F27BC" w:rsidRPr="007F27BC" w:rsidRDefault="00AE52F6" w:rsidP="007F27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Zastupitelé projednali </w:t>
      </w:r>
      <w:r w:rsidR="007F27BC" w:rsidRPr="007F27BC">
        <w:rPr>
          <w:bCs/>
          <w:iCs/>
          <w:sz w:val="28"/>
          <w:szCs w:val="28"/>
        </w:rPr>
        <w:t>návrh kupní smlouvy mezi obcí Otnice a Mgr. Naděždou Fojtů, Otnice a Mgr. Tomášem P</w:t>
      </w:r>
      <w:r w:rsidR="007F27BC">
        <w:rPr>
          <w:bCs/>
          <w:iCs/>
          <w:sz w:val="28"/>
          <w:szCs w:val="28"/>
        </w:rPr>
        <w:t>exou, Rosice, kteří obci nabíz</w:t>
      </w:r>
      <w:r w:rsidR="007F27BC" w:rsidRPr="007F27BC">
        <w:rPr>
          <w:bCs/>
          <w:iCs/>
          <w:sz w:val="28"/>
          <w:szCs w:val="28"/>
        </w:rPr>
        <w:t xml:space="preserve">í k úplatnému nabytí pozemek </w:t>
      </w:r>
      <w:proofErr w:type="spellStart"/>
      <w:r w:rsidR="007F27BC" w:rsidRPr="007F27BC">
        <w:rPr>
          <w:bCs/>
          <w:iCs/>
          <w:sz w:val="28"/>
          <w:szCs w:val="28"/>
        </w:rPr>
        <w:t>p</w:t>
      </w:r>
      <w:r w:rsidR="007F27BC">
        <w:rPr>
          <w:bCs/>
          <w:iCs/>
          <w:sz w:val="28"/>
          <w:szCs w:val="28"/>
        </w:rPr>
        <w:t>arc</w:t>
      </w:r>
      <w:r w:rsidR="007F27BC" w:rsidRPr="007F27BC">
        <w:rPr>
          <w:bCs/>
          <w:iCs/>
          <w:sz w:val="28"/>
          <w:szCs w:val="28"/>
        </w:rPr>
        <w:t>.č</w:t>
      </w:r>
      <w:proofErr w:type="spellEnd"/>
      <w:r w:rsidR="007F27BC" w:rsidRPr="007F27BC">
        <w:rPr>
          <w:bCs/>
          <w:iCs/>
          <w:sz w:val="28"/>
          <w:szCs w:val="28"/>
        </w:rPr>
        <w:t>. 1000/4 v </w:t>
      </w:r>
      <w:proofErr w:type="spellStart"/>
      <w:r w:rsidR="007F27BC" w:rsidRPr="007F27BC">
        <w:rPr>
          <w:bCs/>
          <w:iCs/>
          <w:sz w:val="28"/>
          <w:szCs w:val="28"/>
        </w:rPr>
        <w:t>k.ú</w:t>
      </w:r>
      <w:proofErr w:type="spellEnd"/>
      <w:r w:rsidR="007F27BC" w:rsidRPr="007F27BC">
        <w:rPr>
          <w:bCs/>
          <w:iCs/>
          <w:sz w:val="28"/>
          <w:szCs w:val="28"/>
        </w:rPr>
        <w:t>. Otnice, o výměře 178 m</w:t>
      </w:r>
      <w:r w:rsidR="007F27BC" w:rsidRPr="007F27BC">
        <w:rPr>
          <w:bCs/>
          <w:iCs/>
          <w:sz w:val="28"/>
          <w:szCs w:val="28"/>
          <w:vertAlign w:val="superscript"/>
        </w:rPr>
        <w:t>2</w:t>
      </w:r>
      <w:r w:rsidR="007F27BC">
        <w:rPr>
          <w:bCs/>
          <w:iCs/>
          <w:sz w:val="28"/>
          <w:szCs w:val="28"/>
        </w:rPr>
        <w:t>, za cenu 100,- Kč/m².</w:t>
      </w:r>
    </w:p>
    <w:p w14:paraId="5663B8F1" w14:textId="56293D59" w:rsidR="005B0FBF" w:rsidRPr="00AE52F6" w:rsidRDefault="00AE52F6" w:rsidP="007F27BC">
      <w:pPr>
        <w:jc w:val="both"/>
        <w:rPr>
          <w:bCs/>
          <w:iCs/>
          <w:sz w:val="28"/>
          <w:szCs w:val="28"/>
          <w:u w:val="single"/>
        </w:rPr>
      </w:pPr>
      <w:r w:rsidRPr="00AE52F6">
        <w:rPr>
          <w:bCs/>
          <w:iCs/>
          <w:sz w:val="28"/>
          <w:szCs w:val="28"/>
          <w:u w:val="single"/>
        </w:rPr>
        <w:t>Usnesení:</w:t>
      </w:r>
    </w:p>
    <w:p w14:paraId="55240752" w14:textId="0C356BA9" w:rsidR="00AE52F6" w:rsidRDefault="00AE52F6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7F27BC">
        <w:rPr>
          <w:bCs/>
          <w:iCs/>
          <w:sz w:val="28"/>
          <w:szCs w:val="28"/>
        </w:rPr>
        <w:t xml:space="preserve">schvaluje úplatné nabytí pozemku </w:t>
      </w:r>
      <w:proofErr w:type="spellStart"/>
      <w:r w:rsidR="007F27BC">
        <w:rPr>
          <w:bCs/>
          <w:iCs/>
          <w:sz w:val="28"/>
          <w:szCs w:val="28"/>
        </w:rPr>
        <w:t>parc.č</w:t>
      </w:r>
      <w:proofErr w:type="spellEnd"/>
      <w:r w:rsidR="007F27BC">
        <w:rPr>
          <w:bCs/>
          <w:iCs/>
          <w:sz w:val="28"/>
          <w:szCs w:val="28"/>
        </w:rPr>
        <w:t>. 1000/4 v </w:t>
      </w:r>
      <w:proofErr w:type="spellStart"/>
      <w:r w:rsidR="007F27BC">
        <w:rPr>
          <w:bCs/>
          <w:iCs/>
          <w:sz w:val="28"/>
          <w:szCs w:val="28"/>
        </w:rPr>
        <w:t>k.ú</w:t>
      </w:r>
      <w:proofErr w:type="spellEnd"/>
      <w:r w:rsidR="007F27BC">
        <w:rPr>
          <w:bCs/>
          <w:iCs/>
          <w:sz w:val="28"/>
          <w:szCs w:val="28"/>
        </w:rPr>
        <w:t>. Otnice,</w:t>
      </w:r>
      <w:r w:rsidR="007F27BC" w:rsidRPr="007F27BC">
        <w:t xml:space="preserve"> </w:t>
      </w:r>
      <w:r w:rsidR="007F27BC" w:rsidRPr="007F27BC">
        <w:rPr>
          <w:bCs/>
          <w:iCs/>
          <w:sz w:val="28"/>
          <w:szCs w:val="28"/>
        </w:rPr>
        <w:t>o výměře 178 m</w:t>
      </w:r>
      <w:r w:rsidR="007F27BC" w:rsidRPr="007F27BC">
        <w:rPr>
          <w:bCs/>
          <w:iCs/>
          <w:sz w:val="28"/>
          <w:szCs w:val="28"/>
          <w:vertAlign w:val="superscript"/>
        </w:rPr>
        <w:t>2</w:t>
      </w:r>
      <w:r w:rsidR="007F27BC" w:rsidRPr="007F27BC">
        <w:rPr>
          <w:bCs/>
          <w:iCs/>
          <w:sz w:val="28"/>
          <w:szCs w:val="28"/>
        </w:rPr>
        <w:t>, za cenu 100,- Kč/m²</w:t>
      </w:r>
      <w:r w:rsidR="007F27BC">
        <w:rPr>
          <w:bCs/>
          <w:iCs/>
          <w:sz w:val="28"/>
          <w:szCs w:val="28"/>
        </w:rPr>
        <w:t>, od Mgr. Naděždy Fojtů, Otnice a Mgr. Tomáše Pexy, Rosice</w:t>
      </w:r>
      <w:r w:rsidR="007F27BC" w:rsidRPr="007F27BC">
        <w:rPr>
          <w:bCs/>
          <w:iCs/>
          <w:sz w:val="28"/>
          <w:szCs w:val="28"/>
        </w:rPr>
        <w:t>.</w:t>
      </w:r>
    </w:p>
    <w:p w14:paraId="27EB6C4C" w14:textId="77777777" w:rsidR="00AE52F6" w:rsidRPr="005D513D" w:rsidRDefault="00AE52F6" w:rsidP="00AE52F6">
      <w:pPr>
        <w:jc w:val="both"/>
        <w:rPr>
          <w:b/>
          <w:bCs/>
          <w:i/>
          <w:iCs/>
          <w:sz w:val="28"/>
          <w:szCs w:val="28"/>
        </w:rPr>
      </w:pPr>
      <w:r w:rsidRPr="005D513D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10</w:t>
      </w:r>
      <w:r w:rsidRPr="005D513D">
        <w:rPr>
          <w:b/>
          <w:bCs/>
          <w:i/>
          <w:iCs/>
          <w:sz w:val="28"/>
          <w:szCs w:val="28"/>
        </w:rPr>
        <w:t>, Proti návrhu – 0, Zdržel se – 0</w:t>
      </w:r>
    </w:p>
    <w:p w14:paraId="55CFEA2E" w14:textId="77777777" w:rsidR="007F27BC" w:rsidRPr="0051575C" w:rsidRDefault="007F27BC" w:rsidP="0074072A">
      <w:pPr>
        <w:jc w:val="both"/>
        <w:rPr>
          <w:b/>
          <w:bCs/>
          <w:iCs/>
          <w:sz w:val="28"/>
          <w:szCs w:val="28"/>
        </w:rPr>
      </w:pPr>
    </w:p>
    <w:p w14:paraId="6DA486E6" w14:textId="2816F1CE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19. </w:t>
      </w:r>
      <w:r w:rsidR="00850B41" w:rsidRPr="00850B41">
        <w:rPr>
          <w:b/>
          <w:bCs/>
          <w:i/>
          <w:iCs/>
          <w:sz w:val="28"/>
          <w:szCs w:val="28"/>
        </w:rPr>
        <w:t>Žádost o stanovisko obce k výstavbě Bytového nájemního domu – No-A Architekti, s.r.o. Brno</w:t>
      </w:r>
      <w:r w:rsidR="00850B41">
        <w:rPr>
          <w:b/>
          <w:bCs/>
          <w:i/>
          <w:iCs/>
          <w:sz w:val="28"/>
          <w:szCs w:val="28"/>
        </w:rPr>
        <w:t>:</w:t>
      </w:r>
    </w:p>
    <w:p w14:paraId="3D411F13" w14:textId="77777777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 xml:space="preserve">Zastupitelstvo projednalo žádost společnosti No-A Architekti s.r.o. Brno, která zastupuje pana Ivo </w:t>
      </w:r>
      <w:proofErr w:type="spellStart"/>
      <w:r w:rsidRPr="003E4F4A">
        <w:rPr>
          <w:bCs/>
          <w:iCs/>
          <w:sz w:val="28"/>
          <w:szCs w:val="28"/>
        </w:rPr>
        <w:t>Petláka</w:t>
      </w:r>
      <w:proofErr w:type="spellEnd"/>
      <w:r w:rsidRPr="003E4F4A">
        <w:rPr>
          <w:bCs/>
          <w:iCs/>
          <w:sz w:val="28"/>
          <w:szCs w:val="28"/>
        </w:rPr>
        <w:t xml:space="preserve"> Hodějice, investora stavebního záměru výstavby nájemního bytového domu „BD na Dědině, Otnice“.  Předmětem žádosti je vydání stanoviska k záměru novostavby bytového domu a k umístění inženýrských sítí a sjezdu do pozemku </w:t>
      </w:r>
      <w:proofErr w:type="spellStart"/>
      <w:r w:rsidRPr="003E4F4A">
        <w:rPr>
          <w:bCs/>
          <w:iCs/>
          <w:sz w:val="28"/>
          <w:szCs w:val="28"/>
        </w:rPr>
        <w:t>parc.č</w:t>
      </w:r>
      <w:proofErr w:type="spellEnd"/>
      <w:r w:rsidRPr="003E4F4A">
        <w:rPr>
          <w:bCs/>
          <w:iCs/>
          <w:sz w:val="28"/>
          <w:szCs w:val="28"/>
        </w:rPr>
        <w:t xml:space="preserve">. 343/3 v </w:t>
      </w:r>
      <w:proofErr w:type="spellStart"/>
      <w:r w:rsidRPr="003E4F4A">
        <w:rPr>
          <w:bCs/>
          <w:iCs/>
          <w:sz w:val="28"/>
          <w:szCs w:val="28"/>
        </w:rPr>
        <w:t>k.ú</w:t>
      </w:r>
      <w:proofErr w:type="spellEnd"/>
      <w:r w:rsidRPr="003E4F4A">
        <w:rPr>
          <w:bCs/>
          <w:iCs/>
          <w:sz w:val="28"/>
          <w:szCs w:val="28"/>
        </w:rPr>
        <w:t xml:space="preserve">. Otnice. </w:t>
      </w:r>
    </w:p>
    <w:p w14:paraId="0651E290" w14:textId="1F60D67A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 xml:space="preserve">Starosta předložil </w:t>
      </w:r>
      <w:r>
        <w:rPr>
          <w:bCs/>
          <w:iCs/>
          <w:sz w:val="28"/>
          <w:szCs w:val="28"/>
        </w:rPr>
        <w:t>zastupitelstvu obce</w:t>
      </w:r>
      <w:r w:rsidRPr="003E4F4A">
        <w:rPr>
          <w:bCs/>
          <w:iCs/>
          <w:sz w:val="28"/>
          <w:szCs w:val="28"/>
        </w:rPr>
        <w:t xml:space="preserve"> žádosti k hlasování: </w:t>
      </w:r>
    </w:p>
    <w:p w14:paraId="0E6D6CCE" w14:textId="77777777" w:rsidR="003E4F4A" w:rsidRPr="003E4F4A" w:rsidRDefault="003E4F4A" w:rsidP="003E4F4A">
      <w:pPr>
        <w:jc w:val="both"/>
        <w:rPr>
          <w:bCs/>
          <w:iCs/>
          <w:sz w:val="28"/>
          <w:szCs w:val="28"/>
          <w:u w:val="single"/>
        </w:rPr>
      </w:pPr>
      <w:r w:rsidRPr="003E4F4A">
        <w:rPr>
          <w:bCs/>
          <w:iCs/>
          <w:sz w:val="28"/>
          <w:szCs w:val="28"/>
          <w:u w:val="single"/>
        </w:rPr>
        <w:t>Usnesení:</w:t>
      </w:r>
    </w:p>
    <w:p w14:paraId="16F3E10C" w14:textId="70C69167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>1) Kdo souhlasí se stavebním záměrem novostavby „BD na Dědině, Otnice“</w:t>
      </w:r>
      <w:r>
        <w:rPr>
          <w:bCs/>
          <w:iCs/>
          <w:sz w:val="28"/>
          <w:szCs w:val="28"/>
        </w:rPr>
        <w:t>.</w:t>
      </w:r>
    </w:p>
    <w:p w14:paraId="250D4468" w14:textId="108E5149" w:rsidR="003E4F4A" w:rsidRPr="003E4F4A" w:rsidRDefault="003E4F4A" w:rsidP="003E4F4A">
      <w:pPr>
        <w:jc w:val="both"/>
        <w:rPr>
          <w:b/>
          <w:bCs/>
          <w:i/>
          <w:iCs/>
          <w:sz w:val="28"/>
          <w:szCs w:val="28"/>
        </w:rPr>
      </w:pPr>
      <w:r w:rsidRPr="003E4F4A">
        <w:rPr>
          <w:b/>
          <w:bCs/>
          <w:i/>
          <w:iCs/>
          <w:sz w:val="28"/>
          <w:szCs w:val="28"/>
        </w:rPr>
        <w:t>Hlasování: Pro návrh – 0, Proti návrhu – 10, Zdržel se – 0</w:t>
      </w:r>
    </w:p>
    <w:p w14:paraId="0906025B" w14:textId="77777777" w:rsidR="003E4F4A" w:rsidRPr="003E4F4A" w:rsidRDefault="003E4F4A" w:rsidP="003E4F4A">
      <w:pPr>
        <w:jc w:val="both"/>
        <w:rPr>
          <w:b/>
          <w:bCs/>
          <w:i/>
          <w:iCs/>
          <w:sz w:val="28"/>
          <w:szCs w:val="28"/>
        </w:rPr>
      </w:pPr>
      <w:r w:rsidRPr="003E4F4A">
        <w:rPr>
          <w:b/>
          <w:bCs/>
          <w:i/>
          <w:iCs/>
          <w:sz w:val="28"/>
          <w:szCs w:val="28"/>
        </w:rPr>
        <w:t>Návrh nebyl schválen.</w:t>
      </w:r>
    </w:p>
    <w:p w14:paraId="469515DB" w14:textId="77777777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</w:p>
    <w:p w14:paraId="60744042" w14:textId="1CF02362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 xml:space="preserve">2) Kdo souhlasí s umístěním inženýrských sítí a sjezdu do pozemku </w:t>
      </w:r>
      <w:proofErr w:type="spellStart"/>
      <w:r w:rsidRPr="003E4F4A">
        <w:rPr>
          <w:bCs/>
          <w:iCs/>
          <w:sz w:val="28"/>
          <w:szCs w:val="28"/>
        </w:rPr>
        <w:t>parc.č</w:t>
      </w:r>
      <w:proofErr w:type="spellEnd"/>
      <w:r w:rsidRPr="003E4F4A">
        <w:rPr>
          <w:bCs/>
          <w:iCs/>
          <w:sz w:val="28"/>
          <w:szCs w:val="28"/>
        </w:rPr>
        <w:t xml:space="preserve">. 343/3 ve vlastnictví </w:t>
      </w:r>
      <w:r>
        <w:rPr>
          <w:bCs/>
          <w:iCs/>
          <w:sz w:val="28"/>
          <w:szCs w:val="28"/>
        </w:rPr>
        <w:t>o</w:t>
      </w:r>
      <w:r w:rsidRPr="003E4F4A">
        <w:rPr>
          <w:bCs/>
          <w:iCs/>
          <w:sz w:val="28"/>
          <w:szCs w:val="28"/>
        </w:rPr>
        <w:t>bce Otnice.</w:t>
      </w:r>
    </w:p>
    <w:p w14:paraId="66D20BAD" w14:textId="77777777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>a.  přípojka vodovodu</w:t>
      </w:r>
    </w:p>
    <w:p w14:paraId="2316D4AD" w14:textId="77777777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>b.  přípojka kanalizace</w:t>
      </w:r>
    </w:p>
    <w:p w14:paraId="3DE9A8BF" w14:textId="77777777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>c.  přípojka NN</w:t>
      </w:r>
    </w:p>
    <w:p w14:paraId="47FB6E32" w14:textId="171245CF" w:rsidR="003E4F4A" w:rsidRPr="003E4F4A" w:rsidRDefault="003E4F4A" w:rsidP="003E4F4A">
      <w:pPr>
        <w:jc w:val="both"/>
        <w:rPr>
          <w:b/>
          <w:bCs/>
          <w:i/>
          <w:iCs/>
          <w:sz w:val="28"/>
          <w:szCs w:val="28"/>
        </w:rPr>
      </w:pPr>
      <w:r w:rsidRPr="003E4F4A">
        <w:rPr>
          <w:b/>
          <w:bCs/>
          <w:i/>
          <w:iCs/>
          <w:sz w:val="28"/>
          <w:szCs w:val="28"/>
        </w:rPr>
        <w:t>Hlasování: Pro návrh – 0, Proti návrhu – 10, Zdržel se – 0</w:t>
      </w:r>
    </w:p>
    <w:p w14:paraId="13BF4098" w14:textId="77777777" w:rsidR="003E4F4A" w:rsidRPr="003E4F4A" w:rsidRDefault="003E4F4A" w:rsidP="003E4F4A">
      <w:pPr>
        <w:jc w:val="both"/>
        <w:rPr>
          <w:b/>
          <w:bCs/>
          <w:i/>
          <w:iCs/>
          <w:sz w:val="28"/>
          <w:szCs w:val="28"/>
        </w:rPr>
      </w:pPr>
      <w:r w:rsidRPr="003E4F4A">
        <w:rPr>
          <w:b/>
          <w:bCs/>
          <w:i/>
          <w:iCs/>
          <w:sz w:val="28"/>
          <w:szCs w:val="28"/>
        </w:rPr>
        <w:t>Návrh nebyl schválen.</w:t>
      </w:r>
    </w:p>
    <w:p w14:paraId="30227E3B" w14:textId="41A00379" w:rsidR="003E4F4A" w:rsidRPr="003E4F4A" w:rsidRDefault="003E4F4A" w:rsidP="003E4F4A">
      <w:pPr>
        <w:jc w:val="both"/>
        <w:rPr>
          <w:bCs/>
          <w:iCs/>
          <w:sz w:val="28"/>
          <w:szCs w:val="28"/>
        </w:rPr>
      </w:pPr>
      <w:r w:rsidRPr="003E4F4A">
        <w:rPr>
          <w:bCs/>
          <w:iCs/>
          <w:sz w:val="28"/>
          <w:szCs w:val="28"/>
        </w:rPr>
        <w:t>K žádosti o rušení přípojky plynovodu (bod 2.</w:t>
      </w:r>
      <w:r>
        <w:rPr>
          <w:bCs/>
          <w:iCs/>
          <w:sz w:val="28"/>
          <w:szCs w:val="28"/>
        </w:rPr>
        <w:t xml:space="preserve"> </w:t>
      </w:r>
      <w:r w:rsidRPr="003E4F4A">
        <w:rPr>
          <w:bCs/>
          <w:iCs/>
          <w:sz w:val="28"/>
          <w:szCs w:val="28"/>
        </w:rPr>
        <w:t>d  žádosti), nemá obec připomínky.</w:t>
      </w:r>
    </w:p>
    <w:p w14:paraId="0DB0B768" w14:textId="77777777" w:rsidR="00850B41" w:rsidRPr="00850B41" w:rsidRDefault="00850B41" w:rsidP="0074072A">
      <w:pPr>
        <w:jc w:val="both"/>
        <w:rPr>
          <w:bCs/>
          <w:iCs/>
          <w:sz w:val="28"/>
          <w:szCs w:val="28"/>
        </w:rPr>
      </w:pPr>
    </w:p>
    <w:p w14:paraId="5E9BE758" w14:textId="1E500641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20. </w:t>
      </w:r>
      <w:r w:rsidR="00850B41" w:rsidRPr="00850B41">
        <w:rPr>
          <w:b/>
          <w:bCs/>
          <w:i/>
          <w:iCs/>
          <w:sz w:val="28"/>
          <w:szCs w:val="28"/>
        </w:rPr>
        <w:t>Žádost o odkup obecního pozemku – Zdeněk Hudeček</w:t>
      </w:r>
      <w:r w:rsidRPr="0051575C">
        <w:rPr>
          <w:b/>
          <w:bCs/>
          <w:i/>
          <w:iCs/>
          <w:sz w:val="28"/>
          <w:szCs w:val="28"/>
        </w:rPr>
        <w:t>:</w:t>
      </w:r>
    </w:p>
    <w:p w14:paraId="370481A3" w14:textId="5FD23C93" w:rsidR="002514A8" w:rsidRPr="002514A8" w:rsidRDefault="00850B41" w:rsidP="002514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vzali na vědomí žádost pana Zdeňka Hudečka ml. Otnice, </w:t>
      </w:r>
      <w:r w:rsidR="002514A8" w:rsidRPr="002514A8">
        <w:rPr>
          <w:bCs/>
          <w:iCs/>
          <w:sz w:val="28"/>
          <w:szCs w:val="28"/>
        </w:rPr>
        <w:t xml:space="preserve">o odkoupení částí obecních pozemků </w:t>
      </w:r>
      <w:proofErr w:type="spellStart"/>
      <w:r w:rsidR="002514A8" w:rsidRPr="002514A8">
        <w:rPr>
          <w:bCs/>
          <w:iCs/>
          <w:sz w:val="28"/>
          <w:szCs w:val="28"/>
        </w:rPr>
        <w:t>parc.č</w:t>
      </w:r>
      <w:proofErr w:type="spellEnd"/>
      <w:r w:rsidR="002514A8" w:rsidRPr="002514A8">
        <w:rPr>
          <w:bCs/>
          <w:iCs/>
          <w:sz w:val="28"/>
          <w:szCs w:val="28"/>
        </w:rPr>
        <w:t xml:space="preserve">. 479 v </w:t>
      </w:r>
      <w:proofErr w:type="spellStart"/>
      <w:r w:rsidR="002514A8" w:rsidRPr="002514A8">
        <w:rPr>
          <w:bCs/>
          <w:iCs/>
          <w:sz w:val="28"/>
          <w:szCs w:val="28"/>
        </w:rPr>
        <w:t>k.ú</w:t>
      </w:r>
      <w:proofErr w:type="spellEnd"/>
      <w:r w:rsidR="002514A8">
        <w:rPr>
          <w:bCs/>
          <w:iCs/>
          <w:sz w:val="28"/>
          <w:szCs w:val="28"/>
        </w:rPr>
        <w:t>.</w:t>
      </w:r>
      <w:r w:rsidR="002514A8" w:rsidRPr="002514A8">
        <w:rPr>
          <w:bCs/>
          <w:iCs/>
          <w:sz w:val="28"/>
          <w:szCs w:val="28"/>
        </w:rPr>
        <w:t xml:space="preserve"> Otnice, část o v</w:t>
      </w:r>
      <w:r w:rsidR="002514A8">
        <w:rPr>
          <w:bCs/>
          <w:iCs/>
          <w:sz w:val="28"/>
          <w:szCs w:val="28"/>
        </w:rPr>
        <w:t xml:space="preserve">ýměře 30 m² a </w:t>
      </w:r>
      <w:proofErr w:type="spellStart"/>
      <w:r w:rsidR="002514A8">
        <w:rPr>
          <w:bCs/>
          <w:iCs/>
          <w:sz w:val="28"/>
          <w:szCs w:val="28"/>
        </w:rPr>
        <w:t>parc.č</w:t>
      </w:r>
      <w:proofErr w:type="spellEnd"/>
      <w:r w:rsidR="002514A8">
        <w:rPr>
          <w:bCs/>
          <w:iCs/>
          <w:sz w:val="28"/>
          <w:szCs w:val="28"/>
        </w:rPr>
        <w:t xml:space="preserve">. 514 v </w:t>
      </w:r>
      <w:proofErr w:type="spellStart"/>
      <w:r w:rsidR="002514A8">
        <w:rPr>
          <w:bCs/>
          <w:iCs/>
          <w:sz w:val="28"/>
          <w:szCs w:val="28"/>
        </w:rPr>
        <w:t>k.ú</w:t>
      </w:r>
      <w:proofErr w:type="spellEnd"/>
      <w:r w:rsidR="002514A8">
        <w:rPr>
          <w:bCs/>
          <w:iCs/>
          <w:sz w:val="28"/>
          <w:szCs w:val="28"/>
        </w:rPr>
        <w:t xml:space="preserve">. </w:t>
      </w:r>
      <w:r w:rsidR="002514A8" w:rsidRPr="002514A8">
        <w:rPr>
          <w:bCs/>
          <w:iCs/>
          <w:sz w:val="28"/>
          <w:szCs w:val="28"/>
        </w:rPr>
        <w:t>Otnice, část o výměře 22 m². Oba pozemky se nachází u stavby RD</w:t>
      </w:r>
      <w:r w:rsidR="002514A8">
        <w:rPr>
          <w:bCs/>
          <w:iCs/>
          <w:sz w:val="28"/>
          <w:szCs w:val="28"/>
        </w:rPr>
        <w:t xml:space="preserve"> pana Zdeňka Hudečka</w:t>
      </w:r>
      <w:r w:rsidR="002514A8" w:rsidRPr="002514A8">
        <w:rPr>
          <w:bCs/>
          <w:iCs/>
          <w:sz w:val="28"/>
          <w:szCs w:val="28"/>
        </w:rPr>
        <w:t xml:space="preserve"> na </w:t>
      </w:r>
      <w:proofErr w:type="spellStart"/>
      <w:r w:rsidR="002514A8" w:rsidRPr="002514A8">
        <w:rPr>
          <w:bCs/>
          <w:iCs/>
          <w:sz w:val="28"/>
          <w:szCs w:val="28"/>
        </w:rPr>
        <w:t>parc.č</w:t>
      </w:r>
      <w:proofErr w:type="spellEnd"/>
      <w:r w:rsidR="002514A8" w:rsidRPr="002514A8">
        <w:rPr>
          <w:bCs/>
          <w:iCs/>
          <w:sz w:val="28"/>
          <w:szCs w:val="28"/>
        </w:rPr>
        <w:t xml:space="preserve">. 471 a 472 v </w:t>
      </w:r>
      <w:proofErr w:type="spellStart"/>
      <w:r w:rsidR="002514A8" w:rsidRPr="002514A8">
        <w:rPr>
          <w:bCs/>
          <w:iCs/>
          <w:sz w:val="28"/>
          <w:szCs w:val="28"/>
        </w:rPr>
        <w:t>k.ú</w:t>
      </w:r>
      <w:proofErr w:type="spellEnd"/>
      <w:r w:rsidR="002514A8" w:rsidRPr="002514A8">
        <w:rPr>
          <w:bCs/>
          <w:iCs/>
          <w:sz w:val="28"/>
          <w:szCs w:val="28"/>
        </w:rPr>
        <w:t>. Otnice v ulici Pančava. Na pozemcích je vybudována opěrná zeď.</w:t>
      </w:r>
      <w:r w:rsidR="002514A8">
        <w:rPr>
          <w:bCs/>
          <w:iCs/>
          <w:sz w:val="28"/>
          <w:szCs w:val="28"/>
        </w:rPr>
        <w:t xml:space="preserve"> K tomuto bodu se vedla diskuze. Zastupitelé budou seznámeni se situací osobní prohlídkou dotčených pozemků a tento bod bude projednáván na dalším zasedání zastupitelstva obce.</w:t>
      </w:r>
    </w:p>
    <w:p w14:paraId="658CB5BB" w14:textId="77777777" w:rsidR="00B916BE" w:rsidRDefault="00B916BE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228A60DD" w:rsidR="0055586A" w:rsidRPr="00826ADD" w:rsidRDefault="005B0FBF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492398">
        <w:rPr>
          <w:b/>
          <w:bCs/>
          <w:iCs/>
          <w:sz w:val="28"/>
          <w:szCs w:val="28"/>
        </w:rPr>
        <w:t>1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705B66D5" w14:textId="76CCD1A5" w:rsidR="00492398" w:rsidRPr="00492398" w:rsidRDefault="00492398" w:rsidP="00492398">
      <w:pPr>
        <w:pStyle w:val="Odstavecseseznamem"/>
        <w:numPr>
          <w:ilvl w:val="0"/>
          <w:numId w:val="26"/>
        </w:numPr>
        <w:jc w:val="both"/>
        <w:rPr>
          <w:rFonts w:eastAsia="Calibri"/>
          <w:kern w:val="24"/>
          <w:sz w:val="28"/>
          <w:szCs w:val="28"/>
        </w:rPr>
      </w:pPr>
      <w:r w:rsidRPr="00492398">
        <w:rPr>
          <w:rFonts w:eastAsia="Calibri"/>
          <w:kern w:val="24"/>
          <w:sz w:val="28"/>
          <w:szCs w:val="28"/>
        </w:rPr>
        <w:t xml:space="preserve">Poděkování Rybářskému spolku Otnice a </w:t>
      </w:r>
      <w:proofErr w:type="spellStart"/>
      <w:r w:rsidRPr="00492398">
        <w:rPr>
          <w:rFonts w:eastAsia="Calibri"/>
          <w:kern w:val="24"/>
          <w:sz w:val="28"/>
          <w:szCs w:val="28"/>
        </w:rPr>
        <w:t>otnickým</w:t>
      </w:r>
      <w:proofErr w:type="spellEnd"/>
      <w:r w:rsidRPr="00492398">
        <w:rPr>
          <w:rFonts w:eastAsia="Calibri"/>
          <w:kern w:val="24"/>
          <w:sz w:val="28"/>
          <w:szCs w:val="28"/>
        </w:rPr>
        <w:t xml:space="preserve"> maminkám za organizaci akce „Rybářsk</w:t>
      </w:r>
      <w:r>
        <w:rPr>
          <w:rFonts w:eastAsia="Calibri"/>
          <w:kern w:val="24"/>
          <w:sz w:val="28"/>
          <w:szCs w:val="28"/>
        </w:rPr>
        <w:t>é závody pro děti“ a „Den dětí“</w:t>
      </w:r>
      <w:r w:rsidRPr="00492398">
        <w:rPr>
          <w:rFonts w:eastAsia="Calibri"/>
          <w:kern w:val="24"/>
          <w:sz w:val="28"/>
          <w:szCs w:val="28"/>
        </w:rPr>
        <w:t xml:space="preserve"> dne 27.5.2023.</w:t>
      </w:r>
    </w:p>
    <w:p w14:paraId="7D84E246" w14:textId="2F99B956" w:rsidR="00492398" w:rsidRDefault="00492398" w:rsidP="00492398">
      <w:pPr>
        <w:pStyle w:val="Odstavecseseznamem"/>
        <w:numPr>
          <w:ilvl w:val="0"/>
          <w:numId w:val="26"/>
        </w:numPr>
        <w:jc w:val="both"/>
        <w:rPr>
          <w:rFonts w:eastAsia="Calibri"/>
          <w:kern w:val="24"/>
          <w:sz w:val="28"/>
          <w:szCs w:val="28"/>
        </w:rPr>
      </w:pPr>
      <w:r w:rsidRPr="00492398">
        <w:rPr>
          <w:rFonts w:eastAsia="Calibri"/>
          <w:kern w:val="24"/>
          <w:sz w:val="28"/>
          <w:szCs w:val="28"/>
        </w:rPr>
        <w:t>Poděkování TJ Sokol Otnice za organizaci přehlídky ve vaření gulášů „</w:t>
      </w:r>
      <w:proofErr w:type="spellStart"/>
      <w:r w:rsidRPr="00492398">
        <w:rPr>
          <w:rFonts w:eastAsia="Calibri"/>
          <w:kern w:val="24"/>
          <w:sz w:val="28"/>
          <w:szCs w:val="28"/>
        </w:rPr>
        <w:t>Gulášfest</w:t>
      </w:r>
      <w:proofErr w:type="spellEnd"/>
      <w:r w:rsidRPr="00492398">
        <w:rPr>
          <w:rFonts w:eastAsia="Calibri"/>
          <w:kern w:val="24"/>
          <w:sz w:val="28"/>
          <w:szCs w:val="28"/>
        </w:rPr>
        <w:t>“ dne 3.6.2023.</w:t>
      </w:r>
    </w:p>
    <w:p w14:paraId="3767E379" w14:textId="0CCE9F6E" w:rsidR="003E4F4A" w:rsidRDefault="003E4F4A" w:rsidP="003E4F4A">
      <w:pPr>
        <w:jc w:val="both"/>
        <w:rPr>
          <w:rFonts w:eastAsia="Calibri"/>
          <w:kern w:val="24"/>
          <w:sz w:val="28"/>
          <w:szCs w:val="28"/>
        </w:rPr>
      </w:pPr>
    </w:p>
    <w:p w14:paraId="6DC6F847" w14:textId="77777777" w:rsidR="003E4F4A" w:rsidRPr="003E4F4A" w:rsidRDefault="003E4F4A" w:rsidP="003E4F4A">
      <w:pPr>
        <w:jc w:val="both"/>
        <w:rPr>
          <w:rFonts w:eastAsia="Calibri"/>
          <w:kern w:val="24"/>
          <w:sz w:val="28"/>
          <w:szCs w:val="28"/>
        </w:rPr>
      </w:pPr>
    </w:p>
    <w:p w14:paraId="6DE9A305" w14:textId="24AB5524" w:rsidR="00492398" w:rsidRPr="00492398" w:rsidRDefault="00492398" w:rsidP="00492398">
      <w:pPr>
        <w:pStyle w:val="Odstavecseseznamem"/>
        <w:numPr>
          <w:ilvl w:val="0"/>
          <w:numId w:val="26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Starosta informoval zastupitele o dodané </w:t>
      </w:r>
      <w:r w:rsidRPr="00492398">
        <w:rPr>
          <w:rFonts w:eastAsia="Calibri"/>
          <w:kern w:val="24"/>
          <w:sz w:val="28"/>
          <w:szCs w:val="28"/>
        </w:rPr>
        <w:t>Architektonick</w:t>
      </w:r>
      <w:r>
        <w:rPr>
          <w:rFonts w:eastAsia="Calibri"/>
          <w:kern w:val="24"/>
          <w:sz w:val="28"/>
          <w:szCs w:val="28"/>
        </w:rPr>
        <w:t xml:space="preserve">é </w:t>
      </w:r>
      <w:r w:rsidRPr="00492398">
        <w:rPr>
          <w:rFonts w:eastAsia="Calibri"/>
          <w:kern w:val="24"/>
          <w:sz w:val="28"/>
          <w:szCs w:val="28"/>
        </w:rPr>
        <w:t>studie od pana Pavla Šmerdy na výstavbu Penzionu Otnice. Na zasedání ZO dne 26.6.2023 představí pan Šmerda společně s projektanty záměr výstavby penzionu v Otnicích, na ploše za hřbitovem.</w:t>
      </w:r>
    </w:p>
    <w:p w14:paraId="6C5BB658" w14:textId="5E922796" w:rsidR="00DD38EB" w:rsidRPr="00492398" w:rsidRDefault="00492398" w:rsidP="00492398">
      <w:pPr>
        <w:pStyle w:val="Odstavecseseznamem"/>
        <w:numPr>
          <w:ilvl w:val="0"/>
          <w:numId w:val="26"/>
        </w:numPr>
        <w:jc w:val="both"/>
        <w:rPr>
          <w:bCs/>
          <w:iCs/>
          <w:sz w:val="28"/>
          <w:szCs w:val="28"/>
        </w:rPr>
      </w:pPr>
      <w:r w:rsidRPr="00492398">
        <w:rPr>
          <w:rFonts w:eastAsia="Calibri"/>
          <w:kern w:val="24"/>
          <w:sz w:val="28"/>
          <w:szCs w:val="28"/>
        </w:rPr>
        <w:t xml:space="preserve">Dne 6.7.2023 se uskuteční v místní knihovně přednáška „Třídit odpad nestačí aneb jak snížit množství odpadů“. Přednášet bude pan Milan Havel – odborník na odpadovou problematiku. </w:t>
      </w:r>
      <w:r>
        <w:rPr>
          <w:rFonts w:eastAsia="Calibri"/>
          <w:kern w:val="24"/>
          <w:sz w:val="28"/>
          <w:szCs w:val="28"/>
        </w:rPr>
        <w:t xml:space="preserve"> </w:t>
      </w: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31E35916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r w:rsidR="00492398">
        <w:rPr>
          <w:bCs/>
          <w:iCs/>
          <w:sz w:val="28"/>
          <w:szCs w:val="28"/>
        </w:rPr>
        <w:t>26</w:t>
      </w:r>
      <w:r w:rsidR="00B916BE">
        <w:rPr>
          <w:bCs/>
          <w:iCs/>
          <w:sz w:val="28"/>
          <w:szCs w:val="28"/>
        </w:rPr>
        <w:t>.6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64A1E0C2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B916BE">
        <w:rPr>
          <w:bCs/>
          <w:iCs/>
          <w:sz w:val="28"/>
          <w:szCs w:val="28"/>
        </w:rPr>
        <w:t> 20,4</w:t>
      </w:r>
      <w:r w:rsidR="00492398">
        <w:rPr>
          <w:bCs/>
          <w:iCs/>
          <w:sz w:val="28"/>
          <w:szCs w:val="28"/>
        </w:rPr>
        <w:t>5</w:t>
      </w:r>
      <w:r w:rsidR="00B916BE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63DD4EAE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492398">
        <w:rPr>
          <w:bCs/>
          <w:iCs/>
          <w:sz w:val="28"/>
          <w:szCs w:val="28"/>
        </w:rPr>
        <w:t>13.6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051A9943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B916B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Miroslav </w:t>
      </w:r>
      <w:proofErr w:type="spellStart"/>
      <w:r>
        <w:rPr>
          <w:bCs/>
          <w:iCs/>
          <w:sz w:val="28"/>
          <w:szCs w:val="28"/>
        </w:rPr>
        <w:t>Kalouda</w:t>
      </w:r>
      <w:proofErr w:type="spellEnd"/>
      <w:r>
        <w:rPr>
          <w:bCs/>
          <w:iCs/>
          <w:sz w:val="28"/>
          <w:szCs w:val="28"/>
        </w:rPr>
        <w:t xml:space="preserve">                                                              Pavel Prokop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575C" w14:textId="77777777" w:rsidR="00CA0813" w:rsidRDefault="00CA0813">
      <w:r>
        <w:separator/>
      </w:r>
    </w:p>
  </w:endnote>
  <w:endnote w:type="continuationSeparator" w:id="0">
    <w:p w14:paraId="5E480F12" w14:textId="77777777" w:rsidR="00CA0813" w:rsidRDefault="00C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45CE2B22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E4F4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45CE2B22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E4F4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2102" w14:textId="77777777" w:rsidR="00CA0813" w:rsidRDefault="00CA0813">
      <w:r>
        <w:separator/>
      </w:r>
    </w:p>
  </w:footnote>
  <w:footnote w:type="continuationSeparator" w:id="0">
    <w:p w14:paraId="57D9DB8C" w14:textId="77777777" w:rsidR="00CA0813" w:rsidRDefault="00CA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D2AFF"/>
    <w:multiLevelType w:val="hybridMultilevel"/>
    <w:tmpl w:val="8AC656EC"/>
    <w:lvl w:ilvl="0" w:tplc="2138A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9A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E9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4A0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2E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6A2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F29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041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DE08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03D64"/>
    <w:multiLevelType w:val="hybridMultilevel"/>
    <w:tmpl w:val="B4EA0B86"/>
    <w:lvl w:ilvl="0" w:tplc="9CA288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447951"/>
    <w:multiLevelType w:val="hybridMultilevel"/>
    <w:tmpl w:val="B3C87E8E"/>
    <w:lvl w:ilvl="0" w:tplc="768AF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064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9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09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F661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E2B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229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BE5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74092"/>
    <w:multiLevelType w:val="hybridMultilevel"/>
    <w:tmpl w:val="BB7A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07996">
    <w:abstractNumId w:val="22"/>
  </w:num>
  <w:num w:numId="2" w16cid:durableId="605815589">
    <w:abstractNumId w:val="19"/>
  </w:num>
  <w:num w:numId="3" w16cid:durableId="778377755">
    <w:abstractNumId w:val="15"/>
  </w:num>
  <w:num w:numId="4" w16cid:durableId="1455442972">
    <w:abstractNumId w:val="7"/>
  </w:num>
  <w:num w:numId="5" w16cid:durableId="1809397877">
    <w:abstractNumId w:val="13"/>
  </w:num>
  <w:num w:numId="6" w16cid:durableId="679350555">
    <w:abstractNumId w:val="12"/>
  </w:num>
  <w:num w:numId="7" w16cid:durableId="1713454752">
    <w:abstractNumId w:val="5"/>
  </w:num>
  <w:num w:numId="8" w16cid:durableId="1517885575">
    <w:abstractNumId w:val="3"/>
  </w:num>
  <w:num w:numId="9" w16cid:durableId="747652187">
    <w:abstractNumId w:val="24"/>
  </w:num>
  <w:num w:numId="10" w16cid:durableId="348339818">
    <w:abstractNumId w:val="6"/>
  </w:num>
  <w:num w:numId="11" w16cid:durableId="94904338">
    <w:abstractNumId w:val="10"/>
  </w:num>
  <w:num w:numId="12" w16cid:durableId="2084795391">
    <w:abstractNumId w:val="23"/>
  </w:num>
  <w:num w:numId="13" w16cid:durableId="2112891095">
    <w:abstractNumId w:val="11"/>
  </w:num>
  <w:num w:numId="14" w16cid:durableId="630206464">
    <w:abstractNumId w:val="14"/>
  </w:num>
  <w:num w:numId="15" w16cid:durableId="377975154">
    <w:abstractNumId w:val="4"/>
  </w:num>
  <w:num w:numId="16" w16cid:durableId="1620987176">
    <w:abstractNumId w:val="18"/>
  </w:num>
  <w:num w:numId="17" w16cid:durableId="92939909">
    <w:abstractNumId w:val="1"/>
  </w:num>
  <w:num w:numId="18" w16cid:durableId="338893670">
    <w:abstractNumId w:val="2"/>
  </w:num>
  <w:num w:numId="19" w16cid:durableId="1893272004">
    <w:abstractNumId w:val="17"/>
  </w:num>
  <w:num w:numId="20" w16cid:durableId="2039158466">
    <w:abstractNumId w:val="0"/>
  </w:num>
  <w:num w:numId="21" w16cid:durableId="1236863272">
    <w:abstractNumId w:val="8"/>
  </w:num>
  <w:num w:numId="22" w16cid:durableId="1889996927">
    <w:abstractNumId w:val="21"/>
  </w:num>
  <w:num w:numId="23" w16cid:durableId="927664312">
    <w:abstractNumId w:val="20"/>
  </w:num>
  <w:num w:numId="24" w16cid:durableId="801924275">
    <w:abstractNumId w:val="9"/>
  </w:num>
  <w:num w:numId="25" w16cid:durableId="986544940">
    <w:abstractNumId w:val="25"/>
  </w:num>
  <w:num w:numId="26" w16cid:durableId="72518507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C0369"/>
    <w:rsid w:val="000C18F1"/>
    <w:rsid w:val="000C24DD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255F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1F5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14A8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3451"/>
    <w:rsid w:val="004A40C2"/>
    <w:rsid w:val="004A4206"/>
    <w:rsid w:val="004A4750"/>
    <w:rsid w:val="004A5F4D"/>
    <w:rsid w:val="004A61A8"/>
    <w:rsid w:val="004B0BDB"/>
    <w:rsid w:val="004B1633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4F9"/>
    <w:rsid w:val="005219F0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461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72A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B1F"/>
    <w:rsid w:val="009704B6"/>
    <w:rsid w:val="009720A1"/>
    <w:rsid w:val="009746C7"/>
    <w:rsid w:val="0097773B"/>
    <w:rsid w:val="00980769"/>
    <w:rsid w:val="00980D2C"/>
    <w:rsid w:val="009815DA"/>
    <w:rsid w:val="00981A68"/>
    <w:rsid w:val="00981D73"/>
    <w:rsid w:val="00983194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2D4E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0813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387B-10B8-4574-A8A7-2BAC055A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2618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Jana Stepankova</cp:lastModifiedBy>
  <cp:revision>2</cp:revision>
  <cp:lastPrinted>2023-05-09T12:24:00Z</cp:lastPrinted>
  <dcterms:created xsi:type="dcterms:W3CDTF">2023-06-26T10:38:00Z</dcterms:created>
  <dcterms:modified xsi:type="dcterms:W3CDTF">2023-06-26T10:38:00Z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