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F1C2C" w14:textId="614F52AD" w:rsidR="007E03DF" w:rsidRDefault="007E03DF" w:rsidP="0020725F">
      <w:bookmarkStart w:id="0" w:name="_Hlk95984319"/>
      <w:bookmarkEnd w:id="0"/>
    </w:p>
    <w:p w14:paraId="13041A7D" w14:textId="77777777" w:rsidR="007E03DF" w:rsidRDefault="007E03DF" w:rsidP="007E03DF">
      <w:pPr>
        <w:pStyle w:val="Nze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36F86A" wp14:editId="34E4A37F">
                <wp:simplePos x="0" y="0"/>
                <wp:positionH relativeFrom="column">
                  <wp:posOffset>128905</wp:posOffset>
                </wp:positionH>
                <wp:positionV relativeFrom="paragraph">
                  <wp:posOffset>-635</wp:posOffset>
                </wp:positionV>
                <wp:extent cx="5429250" cy="982980"/>
                <wp:effectExtent l="0" t="0" r="0" b="762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BD25E" w14:textId="1E29F843" w:rsidR="001C5DA2" w:rsidRDefault="001C5DA2" w:rsidP="007E03D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91B7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Program rozvoje obce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Otnice</w:t>
                            </w:r>
                            <w:r w:rsidRPr="00691B7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91B7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  <w:t>na období 202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 w:rsidRPr="00691B7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–202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14:paraId="4B25DC09" w14:textId="067719DE" w:rsidR="001C5DA2" w:rsidRDefault="001C5DA2" w:rsidP="007E03D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22280FE6" w14:textId="75F6B182" w:rsidR="001C5DA2" w:rsidRDefault="001C5DA2" w:rsidP="007E03D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1404C8F5" w14:textId="77777777" w:rsidR="001C5DA2" w:rsidRPr="00691B7C" w:rsidRDefault="001C5DA2" w:rsidP="007E03D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6F86A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10.15pt;margin-top:-.05pt;width:427.5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" filled="f" stroked="f" strokeweight=".5pt">
                <v:textbox>
                  <w:txbxContent>
                    <w:p w14:paraId="12EBD25E" w14:textId="1E29F843" w:rsidR="001C5DA2" w:rsidRDefault="001C5DA2" w:rsidP="007E03D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691B7C">
                        <w:rPr>
                          <w:b/>
                          <w:bCs/>
                          <w:sz w:val="56"/>
                          <w:szCs w:val="56"/>
                        </w:rPr>
                        <w:t xml:space="preserve">Program rozvoje obce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Otnice</w:t>
                      </w:r>
                      <w:r w:rsidRPr="00691B7C"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691B7C"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  <w:t>na období 202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  <w:r w:rsidRPr="00691B7C">
                        <w:rPr>
                          <w:b/>
                          <w:bCs/>
                          <w:sz w:val="56"/>
                          <w:szCs w:val="56"/>
                        </w:rPr>
                        <w:t>–202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8</w:t>
                      </w:r>
                    </w:p>
                    <w:p w14:paraId="4B25DC09" w14:textId="067719DE" w:rsidR="001C5DA2" w:rsidRDefault="001C5DA2" w:rsidP="007E03D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22280FE6" w14:textId="75F6B182" w:rsidR="001C5DA2" w:rsidRDefault="001C5DA2" w:rsidP="007E03D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1404C8F5" w14:textId="77777777" w:rsidR="001C5DA2" w:rsidRPr="00691B7C" w:rsidRDefault="001C5DA2" w:rsidP="007E03D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8D918" w14:textId="77777777" w:rsidR="007E03DF" w:rsidRDefault="007E03DF" w:rsidP="007E03DF">
      <w:pPr>
        <w:pStyle w:val="Nzev"/>
      </w:pPr>
    </w:p>
    <w:p w14:paraId="7A2D4395" w14:textId="77777777" w:rsidR="007E03DF" w:rsidRDefault="007E03DF" w:rsidP="007E03DF">
      <w:pPr>
        <w:pStyle w:val="Nzev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2610053" wp14:editId="5530A810">
            <wp:simplePos x="0" y="0"/>
            <wp:positionH relativeFrom="column">
              <wp:posOffset>4314095</wp:posOffset>
            </wp:positionH>
            <wp:positionV relativeFrom="paragraph">
              <wp:posOffset>3691890</wp:posOffset>
            </wp:positionV>
            <wp:extent cx="1142999" cy="1358900"/>
            <wp:effectExtent l="0" t="0" r="63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999" cy="1358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142E151" wp14:editId="565249F8">
            <wp:extent cx="6050280" cy="4000500"/>
            <wp:effectExtent l="0" t="0" r="7620" b="0"/>
            <wp:docPr id="16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4000500"/>
                    </a:xfrm>
                    <a:prstGeom prst="rect">
                      <a:avLst/>
                    </a:prstGeom>
                    <a:effectLst>
                      <a:softEdge rad="266700"/>
                    </a:effectLst>
                  </pic:spPr>
                </pic:pic>
              </a:graphicData>
            </a:graphic>
          </wp:inline>
        </w:drawing>
      </w:r>
    </w:p>
    <w:p w14:paraId="3586B17A" w14:textId="77777777" w:rsidR="007E03DF" w:rsidRDefault="007E03DF" w:rsidP="007E03DF">
      <w:pPr>
        <w:pStyle w:val="Nzev"/>
        <w:spacing w:after="240"/>
        <w:rPr>
          <w:rFonts w:asciiTheme="minorHAnsi" w:eastAsiaTheme="minorHAnsi" w:hAnsiTheme="minorHAnsi" w:cstheme="minorBidi"/>
          <w:b/>
          <w:bCs/>
          <w:sz w:val="22"/>
          <w:szCs w:val="22"/>
        </w:rPr>
      </w:pPr>
    </w:p>
    <w:p w14:paraId="0B536306" w14:textId="77777777" w:rsidR="007E03DF" w:rsidRDefault="007E03DF" w:rsidP="007E03DF">
      <w:pPr>
        <w:pStyle w:val="Nzev"/>
        <w:spacing w:after="240"/>
        <w:rPr>
          <w:rFonts w:asciiTheme="minorHAnsi" w:eastAsiaTheme="minorHAnsi" w:hAnsiTheme="minorHAnsi" w:cstheme="minorBidi"/>
          <w:b/>
          <w:bCs/>
          <w:sz w:val="22"/>
          <w:szCs w:val="22"/>
        </w:rPr>
      </w:pPr>
    </w:p>
    <w:p w14:paraId="190A9E85" w14:textId="77777777" w:rsidR="007E03DF" w:rsidRDefault="007E03DF" w:rsidP="007E03DF">
      <w:pPr>
        <w:pStyle w:val="Nzev"/>
        <w:spacing w:after="240"/>
        <w:rPr>
          <w:rFonts w:asciiTheme="minorHAnsi" w:eastAsiaTheme="minorHAnsi" w:hAnsiTheme="minorHAnsi" w:cstheme="minorBidi"/>
          <w:b/>
          <w:bCs/>
          <w:sz w:val="22"/>
          <w:szCs w:val="22"/>
        </w:rPr>
      </w:pPr>
    </w:p>
    <w:p w14:paraId="11034465" w14:textId="77777777" w:rsidR="007E03DF" w:rsidRDefault="007E03DF" w:rsidP="007E03DF">
      <w:pPr>
        <w:pStyle w:val="Nzev"/>
        <w:spacing w:after="240"/>
        <w:rPr>
          <w:rFonts w:asciiTheme="minorHAnsi" w:eastAsiaTheme="minorHAnsi" w:hAnsiTheme="minorHAnsi" w:cstheme="minorBidi"/>
          <w:b/>
          <w:bCs/>
          <w:sz w:val="22"/>
          <w:szCs w:val="22"/>
        </w:rPr>
      </w:pPr>
    </w:p>
    <w:p w14:paraId="1A759A3B" w14:textId="77777777" w:rsidR="007E03DF" w:rsidRDefault="007E03DF" w:rsidP="007E03DF">
      <w:pPr>
        <w:pStyle w:val="Nzev"/>
        <w:spacing w:after="240"/>
        <w:rPr>
          <w:rFonts w:asciiTheme="minorHAnsi" w:eastAsiaTheme="minorHAnsi" w:hAnsiTheme="minorHAnsi" w:cstheme="minorBidi"/>
          <w:b/>
          <w:bCs/>
          <w:sz w:val="22"/>
          <w:szCs w:val="22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</w:rPr>
        <w:t>ZPRACOVATEL:</w:t>
      </w:r>
    </w:p>
    <w:p w14:paraId="2CAA853A" w14:textId="4F114409" w:rsidR="007E03DF" w:rsidRDefault="007E03DF" w:rsidP="007E03DF">
      <w:r>
        <w:t>Obec</w:t>
      </w:r>
      <w:r w:rsidR="00123E98">
        <w:t xml:space="preserve"> Otnice</w:t>
      </w:r>
    </w:p>
    <w:p w14:paraId="24C5D9F7" w14:textId="77777777" w:rsidR="007E03DF" w:rsidRDefault="007E03DF" w:rsidP="007E03DF">
      <w:r>
        <w:t>a</w:t>
      </w:r>
    </w:p>
    <w:p w14:paraId="55478EAE" w14:textId="77777777" w:rsidR="007E03DF" w:rsidRDefault="007E03DF" w:rsidP="007E03DF">
      <w:pPr>
        <w:pStyle w:val="Nzev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Centrum společných služeb Dobrovolného svazku obcí Ždánický les a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</w:rPr>
        <w:t>Politaví</w:t>
      </w:r>
      <w:proofErr w:type="spellEnd"/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35397AA9" w14:textId="77777777" w:rsidR="007E03DF" w:rsidRDefault="007E03DF" w:rsidP="007E03DF">
      <w:pPr>
        <w:pStyle w:val="Nzev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Hrušky 166, 683 52 Křenovice</w:t>
      </w:r>
    </w:p>
    <w:p w14:paraId="792369E0" w14:textId="77777777" w:rsidR="007E03DF" w:rsidRDefault="007E03DF" w:rsidP="007E03DF">
      <w:pPr>
        <w:pStyle w:val="Nzev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B96CC8B" wp14:editId="4331DB58">
            <wp:simplePos x="0" y="0"/>
            <wp:positionH relativeFrom="column">
              <wp:posOffset>2761615</wp:posOffset>
            </wp:positionH>
            <wp:positionV relativeFrom="paragraph">
              <wp:posOffset>92710</wp:posOffset>
            </wp:positionV>
            <wp:extent cx="1221740" cy="560705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sz w:val="22"/>
          <w:szCs w:val="22"/>
        </w:rPr>
        <w:t xml:space="preserve">E-mail: </w:t>
      </w:r>
      <w:hyperlink r:id="rId11" w:history="1">
        <w:r>
          <w:rPr>
            <w:rStyle w:val="Hypertextovodkaz"/>
            <w:rFonts w:asciiTheme="minorHAnsi" w:eastAsiaTheme="minorHAnsi" w:hAnsiTheme="minorHAnsi" w:cstheme="minorBidi"/>
            <w:sz w:val="22"/>
            <w:szCs w:val="22"/>
          </w:rPr>
          <w:t>mikroregion@politavi.cz</w:t>
        </w:r>
      </w:hyperlink>
    </w:p>
    <w:p w14:paraId="5EA1B753" w14:textId="77777777" w:rsidR="007E03DF" w:rsidRDefault="007E03DF" w:rsidP="007E03DF">
      <w:pPr>
        <w:pStyle w:val="Nzev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Realizační tým:</w:t>
      </w:r>
    </w:p>
    <w:p w14:paraId="7D02DC37" w14:textId="77777777" w:rsidR="007E03DF" w:rsidRDefault="007E03DF" w:rsidP="007E03DF">
      <w:pPr>
        <w:pStyle w:val="Nzev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Jaromír Konečný,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</w:rPr>
        <w:t>DiS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</w:rPr>
        <w:t>.</w:t>
      </w:r>
    </w:p>
    <w:p w14:paraId="4B7DCAC3" w14:textId="77777777" w:rsidR="001C5DA2" w:rsidRDefault="007E03DF" w:rsidP="007E03DF">
      <w:pPr>
        <w:pStyle w:val="Nzev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Mgr. Ing. Lucia Halámková</w:t>
      </w:r>
    </w:p>
    <w:p w14:paraId="7C1B62E7" w14:textId="77777777" w:rsidR="001C5DA2" w:rsidRDefault="001C5DA2" w:rsidP="007E03DF">
      <w:pPr>
        <w:pStyle w:val="Nzev"/>
        <w:rPr>
          <w:rFonts w:asciiTheme="minorHAnsi" w:eastAsiaTheme="minorHAnsi" w:hAnsiTheme="minorHAnsi" w:cstheme="minorBidi"/>
          <w:sz w:val="22"/>
          <w:szCs w:val="22"/>
        </w:rPr>
      </w:pPr>
    </w:p>
    <w:p w14:paraId="71C72DDA" w14:textId="277547F2" w:rsidR="007E03DF" w:rsidRPr="00191032" w:rsidRDefault="001C5DA2" w:rsidP="007E03DF">
      <w:pPr>
        <w:pStyle w:val="Nzev"/>
        <w:rPr>
          <w:rFonts w:asciiTheme="minorHAnsi" w:eastAsiaTheme="minorHAnsi" w:hAnsiTheme="minorHAnsi" w:cstheme="minorBidi"/>
          <w:b/>
          <w:sz w:val="24"/>
          <w:szCs w:val="24"/>
        </w:rPr>
      </w:pPr>
      <w:r w:rsidRPr="00191032">
        <w:rPr>
          <w:rFonts w:asciiTheme="minorHAnsi" w:eastAsiaTheme="minorHAnsi" w:hAnsiTheme="minorHAnsi" w:cstheme="minorBidi"/>
          <w:b/>
          <w:sz w:val="24"/>
          <w:szCs w:val="24"/>
        </w:rPr>
        <w:t xml:space="preserve">Schváleno </w:t>
      </w:r>
      <w:r w:rsidR="00191032" w:rsidRPr="00191032">
        <w:rPr>
          <w:rFonts w:asciiTheme="minorHAnsi" w:eastAsiaTheme="minorHAnsi" w:hAnsiTheme="minorHAnsi" w:cstheme="minorBidi"/>
          <w:b/>
          <w:sz w:val="24"/>
          <w:szCs w:val="24"/>
        </w:rPr>
        <w:t>Zastupitelst</w:t>
      </w:r>
      <w:bookmarkStart w:id="1" w:name="_GoBack"/>
      <w:bookmarkEnd w:id="1"/>
      <w:r w:rsidR="00191032" w:rsidRPr="00191032">
        <w:rPr>
          <w:rFonts w:asciiTheme="minorHAnsi" w:eastAsiaTheme="minorHAnsi" w:hAnsiTheme="minorHAnsi" w:cstheme="minorBidi"/>
          <w:b/>
          <w:sz w:val="24"/>
          <w:szCs w:val="24"/>
        </w:rPr>
        <w:t>vem obce Otnice dne 24. dubna 2023 v usnesení č. 11</w:t>
      </w:r>
      <w:r w:rsidR="007E03DF" w:rsidRPr="00191032">
        <w:rPr>
          <w:b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-20393398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4F7373" w14:textId="54176923" w:rsidR="00BC63A8" w:rsidRPr="00BC63A8" w:rsidRDefault="00BC63A8">
          <w:pPr>
            <w:pStyle w:val="Nadpisobsahu"/>
          </w:pPr>
          <w:r w:rsidRPr="00BC63A8">
            <w:t>Obsah</w:t>
          </w:r>
        </w:p>
        <w:p w14:paraId="7712F3EE" w14:textId="4B2DAC75" w:rsidR="006448B4" w:rsidRDefault="00BC63A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979548" w:history="1">
            <w:r w:rsidR="006448B4" w:rsidRPr="00215A51">
              <w:rPr>
                <w:rStyle w:val="Hypertextovodkaz"/>
                <w:noProof/>
              </w:rPr>
              <w:t>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Úvod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_Toc125979548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2D24E381" w14:textId="61074408" w:rsidR="006448B4" w:rsidRDefault="00732C7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49" w:history="1">
            <w:r w:rsidR="006448B4" w:rsidRPr="00215A51">
              <w:rPr>
                <w:rStyle w:val="Hypertextovodkaz"/>
                <w:noProof/>
              </w:rPr>
              <w:t>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Analytická část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_Toc125979549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7B389105" w14:textId="4F4FD5E6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0" w:history="1">
            <w:r w:rsidR="006448B4" w:rsidRPr="00215A51">
              <w:rPr>
                <w:rStyle w:val="Hypertextovodkaz"/>
                <w:noProof/>
              </w:rPr>
              <w:t>2.1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Území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_Toc125979550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4205FC2" w14:textId="24BA01EA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1" w:history="1">
            <w:r w:rsidR="006448B4" w:rsidRPr="00215A51">
              <w:rPr>
                <w:rStyle w:val="Hypertextovodkaz"/>
                <w:noProof/>
              </w:rPr>
              <w:t>2.1.2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Shrnutí kapitoly Území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_Toc125979551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6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29066188" w14:textId="7C648C2E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2" w:history="1">
            <w:r w:rsidR="006448B4" w:rsidRPr="00215A51">
              <w:rPr>
                <w:rStyle w:val="Hypertextovodkaz"/>
                <w:noProof/>
              </w:rPr>
              <w:t>2.2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Obyvatelstvo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_Toc125979552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6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74D85FE4" w14:textId="3C53C800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3" w:history="1">
            <w:r w:rsidR="006448B4" w:rsidRPr="00215A51">
              <w:rPr>
                <w:rStyle w:val="Hypertextovodkaz"/>
                <w:noProof/>
              </w:rPr>
              <w:t>2.2.1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Demografická situace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_Toc125979553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6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2BE3A497" w14:textId="481BFFAA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4" w:history="1">
            <w:r w:rsidR="006448B4" w:rsidRPr="00215A51">
              <w:rPr>
                <w:rStyle w:val="Hypertextovodkaz"/>
                <w:noProof/>
              </w:rPr>
              <w:t>2.2.2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Sociální situace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_Toc125979554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8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572E0AF2" w14:textId="3318D7D3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5" w:history="1">
            <w:r w:rsidR="006448B4" w:rsidRPr="00215A51">
              <w:rPr>
                <w:rStyle w:val="Hypertextovodkaz"/>
                <w:noProof/>
              </w:rPr>
              <w:t>2.2.3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Shrnutí kapitoly Obyvatelstvo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_Toc125979555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9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1C66DACE" w14:textId="6F50BD1A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6" w:history="1">
            <w:r w:rsidR="006448B4" w:rsidRPr="00215A51">
              <w:rPr>
                <w:rStyle w:val="Hypertextovodkaz"/>
                <w:noProof/>
              </w:rPr>
              <w:t>2.3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Hospodářství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_Toc125979556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9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30E4D21A" w14:textId="75EC96CB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7" w:history="1">
            <w:r w:rsidR="006448B4" w:rsidRPr="00215A51">
              <w:rPr>
                <w:rStyle w:val="Hypertextovodkaz"/>
                <w:noProof/>
              </w:rPr>
              <w:t>2.3.1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Ekonomická situace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_Toc125979557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9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555CEAF0" w14:textId="13FD679F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8" w:history="1">
            <w:r w:rsidR="006448B4" w:rsidRPr="00215A51">
              <w:rPr>
                <w:rStyle w:val="Hypertextovodkaz"/>
                <w:noProof/>
              </w:rPr>
              <w:t>2.3.2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Trh práce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_Toc125979558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12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68ADDB91" w14:textId="0403F8B9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59" w:history="1">
            <w:r w:rsidR="006448B4" w:rsidRPr="00215A51">
              <w:rPr>
                <w:rStyle w:val="Hypertextovodkaz"/>
                <w:noProof/>
              </w:rPr>
              <w:t>2.3.3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Shrnutí kapitoly Hospodářství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_Toc125979559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13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70CD3678" w14:textId="168CB9D1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0" w:history="1">
            <w:r w:rsidR="006448B4" w:rsidRPr="00215A51">
              <w:rPr>
                <w:rStyle w:val="Hypertextovodkaz"/>
                <w:noProof/>
              </w:rPr>
              <w:t>2.4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Infrastruktura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_Toc125979560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0BAF8FE9" w14:textId="25A7B389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1" w:history="1">
            <w:r w:rsidR="006448B4" w:rsidRPr="00215A51">
              <w:rPr>
                <w:rStyle w:val="Hypertextovodkaz"/>
                <w:noProof/>
              </w:rPr>
              <w:t>2.4.1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Technická infrastruktura (v obcích)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_Toc125979561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693089ED" w14:textId="56354916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2" w:history="1">
            <w:r w:rsidR="006448B4" w:rsidRPr="00215A51">
              <w:rPr>
                <w:rStyle w:val="Hypertextovodkaz"/>
                <w:noProof/>
              </w:rPr>
              <w:t>2.4.2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Dopravní infrastruktura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_Toc125979562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0628305A" w14:textId="549C6F88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3" w:history="1">
            <w:r w:rsidR="006448B4" w:rsidRPr="00215A51">
              <w:rPr>
                <w:rStyle w:val="Hypertextovodkaz"/>
                <w:noProof/>
              </w:rPr>
              <w:t>2.4.3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Místní komunikace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_Toc125979563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16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ED3ABB6" w14:textId="23409218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4" w:history="1">
            <w:r w:rsidR="006448B4" w:rsidRPr="00215A51">
              <w:rPr>
                <w:rStyle w:val="Hypertextovodkaz"/>
                <w:noProof/>
              </w:rPr>
              <w:t>2.4.4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Dopravní obslužnost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_Toc125979564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16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296F35BE" w14:textId="2650E4F9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5" w:history="1">
            <w:r w:rsidR="006448B4" w:rsidRPr="00215A51">
              <w:rPr>
                <w:rStyle w:val="Hypertextovodkaz"/>
                <w:noProof/>
              </w:rPr>
              <w:t>2.4.5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Shrnutí kapitoly Infrastruktura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_Toc125979565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17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2A6D7E96" w14:textId="52E9BA64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6" w:history="1">
            <w:r w:rsidR="006448B4" w:rsidRPr="00215A51">
              <w:rPr>
                <w:rStyle w:val="Hypertextovodkaz"/>
                <w:noProof/>
              </w:rPr>
              <w:t>2.5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Vybavenost obce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_Toc125979566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17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59DFBAF" w14:textId="0624B023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7" w:history="1">
            <w:r w:rsidR="006448B4" w:rsidRPr="00215A51">
              <w:rPr>
                <w:rStyle w:val="Hypertextovodkaz"/>
                <w:noProof/>
              </w:rPr>
              <w:t>2.5.1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Zdravotnictví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_Toc125979567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17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58CD5572" w14:textId="55BBA705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8" w:history="1">
            <w:r w:rsidR="006448B4" w:rsidRPr="00215A51">
              <w:rPr>
                <w:rStyle w:val="Hypertextovodkaz"/>
                <w:noProof/>
              </w:rPr>
              <w:t>2.5.2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Sociální péče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_Toc125979568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17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5853CD54" w14:textId="6978DB2A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69" w:history="1">
            <w:r w:rsidR="006448B4" w:rsidRPr="00215A51">
              <w:rPr>
                <w:rStyle w:val="Hypertextovodkaz"/>
                <w:noProof/>
              </w:rPr>
              <w:t>2.5.3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Školství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_Toc125979569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18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21F90455" w14:textId="3999D7C9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0" w:history="1">
            <w:r w:rsidR="006448B4" w:rsidRPr="00215A51">
              <w:rPr>
                <w:rStyle w:val="Hypertextovodkaz"/>
                <w:noProof/>
              </w:rPr>
              <w:t>2.5.4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Kultura a péče o památky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_Toc125979570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19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6927EB2C" w14:textId="10B17583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1" w:history="1">
            <w:r w:rsidR="006448B4" w:rsidRPr="00215A51">
              <w:rPr>
                <w:rStyle w:val="Hypertextovodkaz"/>
                <w:noProof/>
              </w:rPr>
              <w:t>2.5.5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Sport a tělovýchova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_Toc125979571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20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3B75DCF6" w14:textId="2C899732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2" w:history="1">
            <w:r w:rsidR="006448B4" w:rsidRPr="00215A51">
              <w:rPr>
                <w:rStyle w:val="Hypertextovodkaz"/>
                <w:noProof/>
              </w:rPr>
              <w:t>2.5.6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Shrnutí kapitoly Vybavenost obce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_Toc125979572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33AAAB60" w14:textId="26F6103D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3" w:history="1">
            <w:r w:rsidR="006448B4" w:rsidRPr="00215A51">
              <w:rPr>
                <w:rStyle w:val="Hypertextovodkaz"/>
                <w:noProof/>
              </w:rPr>
              <w:t>2.6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Životní prostředí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_Toc125979573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22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357D4BD5" w14:textId="618803CF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4" w:history="1">
            <w:r w:rsidR="006448B4" w:rsidRPr="00215A51">
              <w:rPr>
                <w:rStyle w:val="Hypertextovodkaz"/>
                <w:noProof/>
              </w:rPr>
              <w:t>2.6.1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Stav životního prostředí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_Toc125979574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22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22D2E892" w14:textId="37C09351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5" w:history="1">
            <w:r w:rsidR="006448B4" w:rsidRPr="00215A51">
              <w:rPr>
                <w:rStyle w:val="Hypertextovodkaz"/>
                <w:noProof/>
              </w:rPr>
              <w:t>2.6.2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Ochrana životního prostředí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_Toc125979575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23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1030F9BD" w14:textId="44882382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6" w:history="1">
            <w:r w:rsidR="006448B4" w:rsidRPr="00215A51">
              <w:rPr>
                <w:rStyle w:val="Hypertextovodkaz"/>
                <w:noProof/>
              </w:rPr>
              <w:t>2.6.3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Shrnutí kapitoly Životní prostředí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_Toc125979576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23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1E99330" w14:textId="32E9DA09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7" w:history="1">
            <w:r w:rsidR="006448B4" w:rsidRPr="00215A51">
              <w:rPr>
                <w:rStyle w:val="Hypertextovodkaz"/>
                <w:noProof/>
              </w:rPr>
              <w:t>2.7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Správa obce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_Toc125979577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38C075E0" w14:textId="4DD5D1D0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8" w:history="1">
            <w:r w:rsidR="006448B4" w:rsidRPr="00215A51">
              <w:rPr>
                <w:rStyle w:val="Hypertextovodkaz"/>
                <w:noProof/>
              </w:rPr>
              <w:t>2.7.1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Obecní úřad a kompetence obce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_Toc125979578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A76D942" w14:textId="6A50E7BA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79" w:history="1">
            <w:r w:rsidR="006448B4" w:rsidRPr="00215A51">
              <w:rPr>
                <w:rStyle w:val="Hypertextovodkaz"/>
                <w:noProof/>
              </w:rPr>
              <w:t>2.7.2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Hospodaření a majetek obce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_Toc125979579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C798C5F" w14:textId="128D94E3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0" w:history="1">
            <w:r w:rsidR="006448B4" w:rsidRPr="00215A51">
              <w:rPr>
                <w:rStyle w:val="Hypertextovodkaz"/>
                <w:noProof/>
              </w:rPr>
              <w:t>2.7.3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Bezpečnost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_Toc125979580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27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6E0AF8B8" w14:textId="6F2ACDED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1" w:history="1">
            <w:r w:rsidR="006448B4" w:rsidRPr="00215A51">
              <w:rPr>
                <w:rStyle w:val="Hypertextovodkaz"/>
                <w:noProof/>
              </w:rPr>
              <w:t>2.7.4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Vnější vztahy a vazby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_Toc125979581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28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35F48D60" w14:textId="011F68EF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2" w:history="1">
            <w:r w:rsidR="006448B4" w:rsidRPr="00215A51">
              <w:rPr>
                <w:rStyle w:val="Hypertextovodkaz"/>
                <w:noProof/>
              </w:rPr>
              <w:t>2.7.5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Shrnutí kapitoly Správa obce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_Toc125979582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29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01E07053" w14:textId="5A2E0738" w:rsidR="006448B4" w:rsidRDefault="00732C7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3" w:history="1">
            <w:r w:rsidR="006448B4" w:rsidRPr="00215A51">
              <w:rPr>
                <w:rStyle w:val="Hypertextovodkaz"/>
                <w:noProof/>
              </w:rPr>
              <w:t>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Východiska návrhové části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_Toc125979583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29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1A41C877" w14:textId="1F03E6F8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4" w:history="1">
            <w:r w:rsidR="006448B4" w:rsidRPr="00215A51">
              <w:rPr>
                <w:rStyle w:val="Hypertextovodkaz"/>
                <w:noProof/>
              </w:rPr>
              <w:t>3.1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Vyhodnocení předchozího rozvojového dokumentu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_Toc125979584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29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68B44C6E" w14:textId="3A303796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5" w:history="1">
            <w:r w:rsidR="006448B4" w:rsidRPr="00215A51">
              <w:rPr>
                <w:rStyle w:val="Hypertextovodkaz"/>
                <w:noProof/>
              </w:rPr>
              <w:t>3.2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Soulad s územně-plánovací dokumentací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_Toc125979585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67E50893" w14:textId="0886AE6A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6" w:history="1">
            <w:r w:rsidR="006448B4" w:rsidRPr="00215A51">
              <w:rPr>
                <w:rStyle w:val="Hypertextovodkaz"/>
                <w:noProof/>
              </w:rPr>
              <w:t>3.2.1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Územní plán obce Otnice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_Toc125979586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5886EFD4" w14:textId="256B8E46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7" w:history="1">
            <w:r w:rsidR="006448B4" w:rsidRPr="00215A51">
              <w:rPr>
                <w:rStyle w:val="Hypertextovodkaz"/>
                <w:noProof/>
              </w:rPr>
              <w:t>3.2.2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Limity rozvoje obce, které může obec jen obtížně ovlivnit, ale které musí respektovat.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_Toc125979587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BAB7E98" w14:textId="1F4980DA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8" w:history="1">
            <w:r w:rsidR="006448B4" w:rsidRPr="00215A51">
              <w:rPr>
                <w:rStyle w:val="Hypertextovodkaz"/>
                <w:noProof/>
              </w:rPr>
              <w:t>3.3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Návaznosti na další rozvojové dokumenty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_Toc125979588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0D245A40" w14:textId="0D26E300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89" w:history="1">
            <w:r w:rsidR="006448B4" w:rsidRPr="00215A51">
              <w:rPr>
                <w:rStyle w:val="Hypertextovodkaz"/>
                <w:noProof/>
              </w:rPr>
              <w:t>3.3.1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Strategie regionálního rozvoje ČR 2021+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_Toc125979589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6A6F23C" w14:textId="39E5BF8B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0" w:history="1">
            <w:r w:rsidR="006448B4" w:rsidRPr="00215A51">
              <w:rPr>
                <w:rStyle w:val="Hypertextovodkaz"/>
                <w:noProof/>
              </w:rPr>
              <w:t>3.3.2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Strategie rozvoje Jihomoravského kraje 2021+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_Toc125979590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32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0DA7CF5A" w14:textId="06DB4C98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1" w:history="1">
            <w:r w:rsidR="006448B4" w:rsidRPr="00215A51">
              <w:rPr>
                <w:rStyle w:val="Hypertextovodkaz"/>
                <w:noProof/>
              </w:rPr>
              <w:t>3.3.3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Integrovaná strategie Brněnské metropolitní oblasti 21+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_Toc125979591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32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79CA6438" w14:textId="3AF55F5E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2" w:history="1">
            <w:r w:rsidR="006448B4" w:rsidRPr="00215A51">
              <w:rPr>
                <w:rStyle w:val="Hypertextovodkaz"/>
                <w:noProof/>
              </w:rPr>
              <w:t>3.3.4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Strategie komunitně vedeného místního rozvoje MAS Slavkovské bojiště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_Toc125979592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33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64739ED8" w14:textId="45D2EA7F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3" w:history="1">
            <w:r w:rsidR="006448B4" w:rsidRPr="00215A51">
              <w:rPr>
                <w:rStyle w:val="Hypertextovodkaz"/>
                <w:noProof/>
              </w:rPr>
              <w:t>3.3.5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Programové dokumenty operačních programů na období 2021–2027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_Toc125979593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33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2A1B0E4" w14:textId="50F03AD6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4" w:history="1">
            <w:r w:rsidR="006448B4" w:rsidRPr="00215A51">
              <w:rPr>
                <w:rStyle w:val="Hypertextovodkaz"/>
                <w:noProof/>
              </w:rPr>
              <w:t>3.4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Vyhodnocení dotazníkového šetření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_Toc125979594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33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500BEE4C" w14:textId="537846C8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5" w:history="1">
            <w:r w:rsidR="006448B4" w:rsidRPr="00215A51">
              <w:rPr>
                <w:rStyle w:val="Hypertextovodkaz"/>
                <w:noProof/>
              </w:rPr>
              <w:t>3.4.1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SWOT analýza na základě dotazníkového šetření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_Toc125979595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74C1C0C8" w14:textId="65DA0414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6" w:history="1">
            <w:r w:rsidR="006448B4" w:rsidRPr="00215A51">
              <w:rPr>
                <w:rStyle w:val="Hypertextovodkaz"/>
                <w:noProof/>
              </w:rPr>
              <w:t>3.5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SWOT analýza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_Toc125979596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34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80DBD6E" w14:textId="38935825" w:rsidR="006448B4" w:rsidRDefault="00732C7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7" w:history="1">
            <w:r w:rsidR="006448B4" w:rsidRPr="00215A51">
              <w:rPr>
                <w:rStyle w:val="Hypertextovodkaz"/>
                <w:noProof/>
              </w:rPr>
              <w:t>4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Návrhová část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_Toc125979597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35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5228F9B4" w14:textId="08A2D6DD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8" w:history="1">
            <w:r w:rsidR="006448B4" w:rsidRPr="00215A51">
              <w:rPr>
                <w:rStyle w:val="Hypertextovodkaz"/>
                <w:noProof/>
              </w:rPr>
              <w:t>4.1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Vize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_Toc125979598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35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090058F1" w14:textId="73E623E7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599" w:history="1">
            <w:r w:rsidR="006448B4" w:rsidRPr="00215A51">
              <w:rPr>
                <w:rStyle w:val="Hypertextovodkaz"/>
                <w:noProof/>
              </w:rPr>
              <w:t>4.2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Opatření a aktivity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_Toc125979599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36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6D60D443" w14:textId="0FBC6AA2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600" w:history="1">
            <w:r w:rsidR="006448B4" w:rsidRPr="00215A51">
              <w:rPr>
                <w:rStyle w:val="Hypertextovodkaz"/>
                <w:noProof/>
              </w:rPr>
              <w:t>4.2.1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Opatření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_Toc125979600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36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36BC0FD1" w14:textId="038169E7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601" w:history="1">
            <w:r w:rsidR="006448B4" w:rsidRPr="00215A51">
              <w:rPr>
                <w:rStyle w:val="Hypertextovodkaz"/>
                <w:noProof/>
              </w:rPr>
              <w:t>4.2.2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Aktivity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_Toc125979601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37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67B799F8" w14:textId="22A6BB8C" w:rsidR="006448B4" w:rsidRDefault="00732C7A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602" w:history="1">
            <w:r w:rsidR="006448B4" w:rsidRPr="00215A51">
              <w:rPr>
                <w:rStyle w:val="Hypertextovodkaz"/>
                <w:noProof/>
              </w:rPr>
              <w:t>4.3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Podpora realizace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_Toc125979602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41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099A9F28" w14:textId="4BAB352D" w:rsidR="006448B4" w:rsidRDefault="00732C7A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603" w:history="1">
            <w:r w:rsidR="006448B4" w:rsidRPr="00215A51">
              <w:rPr>
                <w:rStyle w:val="Hypertextovodkaz"/>
                <w:noProof/>
              </w:rPr>
              <w:t>4.3.1 Způsob řízení a organizace naplňování PRO po jeho schválení.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_Toc125979603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41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0BD86FC4" w14:textId="35300E06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604" w:history="1">
            <w:r w:rsidR="006448B4" w:rsidRPr="00215A51">
              <w:rPr>
                <w:rStyle w:val="Hypertextovodkaz"/>
                <w:noProof/>
              </w:rPr>
              <w:t>4.3.2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Postup sledování a vyhodnocování realizace PRO (tzv. monitoring plnění).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_Toc125979604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41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09446874" w14:textId="265E805C" w:rsidR="006448B4" w:rsidRDefault="00732C7A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605" w:history="1">
            <w:r w:rsidR="006448B4" w:rsidRPr="00215A51">
              <w:rPr>
                <w:rStyle w:val="Hypertextovodkaz"/>
                <w:noProof/>
              </w:rPr>
              <w:t>4.3.3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Způsob aktualizace PRO, tj. postup, jak reagovat na změny situace a na plnění PRO.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_Toc125979605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41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2067F11A" w14:textId="4844A594" w:rsidR="006448B4" w:rsidRDefault="00732C7A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25979606" w:history="1">
            <w:r w:rsidR="006448B4" w:rsidRPr="00215A51">
              <w:rPr>
                <w:rStyle w:val="Hypertextovodkaz"/>
                <w:noProof/>
              </w:rPr>
              <w:t>5</w:t>
            </w:r>
            <w:r w:rsidR="006448B4">
              <w:rPr>
                <w:rFonts w:eastAsiaTheme="minorEastAsia"/>
                <w:noProof/>
                <w:lang w:eastAsia="cs-CZ"/>
              </w:rPr>
              <w:tab/>
            </w:r>
            <w:r w:rsidR="006448B4" w:rsidRPr="00215A51">
              <w:rPr>
                <w:rStyle w:val="Hypertextovodkaz"/>
                <w:noProof/>
              </w:rPr>
              <w:t>Přílohy</w:t>
            </w:r>
            <w:r w:rsidR="006448B4">
              <w:rPr>
                <w:noProof/>
                <w:webHidden/>
              </w:rPr>
              <w:tab/>
            </w:r>
            <w:r w:rsidR="006448B4">
              <w:rPr>
                <w:noProof/>
                <w:webHidden/>
              </w:rPr>
              <w:fldChar w:fldCharType="begin"/>
            </w:r>
            <w:r w:rsidR="006448B4">
              <w:rPr>
                <w:noProof/>
                <w:webHidden/>
              </w:rPr>
              <w:instrText xml:space="preserve"> PAGEREF _Toc125979606 \h </w:instrText>
            </w:r>
            <w:r w:rsidR="006448B4">
              <w:rPr>
                <w:noProof/>
                <w:webHidden/>
              </w:rPr>
            </w:r>
            <w:r w:rsidR="006448B4">
              <w:rPr>
                <w:noProof/>
                <w:webHidden/>
              </w:rPr>
              <w:fldChar w:fldCharType="separate"/>
            </w:r>
            <w:r w:rsidR="0064722C">
              <w:rPr>
                <w:noProof/>
                <w:webHidden/>
              </w:rPr>
              <w:t>41</w:t>
            </w:r>
            <w:r w:rsidR="006448B4">
              <w:rPr>
                <w:noProof/>
                <w:webHidden/>
              </w:rPr>
              <w:fldChar w:fldCharType="end"/>
            </w:r>
          </w:hyperlink>
        </w:p>
        <w:p w14:paraId="450CDDAA" w14:textId="4E992672" w:rsidR="00BC63A8" w:rsidRDefault="00BC63A8">
          <w:r>
            <w:rPr>
              <w:b/>
              <w:bCs/>
            </w:rPr>
            <w:fldChar w:fldCharType="end"/>
          </w:r>
        </w:p>
      </w:sdtContent>
    </w:sdt>
    <w:p w14:paraId="5F818C1A" w14:textId="77777777" w:rsidR="00BC63A8" w:rsidRDefault="00BC63A8"/>
    <w:p w14:paraId="3B239D80" w14:textId="717CE59C" w:rsidR="007E03DF" w:rsidRDefault="007E03DF">
      <w:r>
        <w:br w:type="page"/>
      </w:r>
    </w:p>
    <w:p w14:paraId="2BE3E830" w14:textId="77777777" w:rsidR="007E03DF" w:rsidRDefault="007E03DF" w:rsidP="0020725F"/>
    <w:p w14:paraId="17FB96A7" w14:textId="21421580" w:rsidR="0020725F" w:rsidRDefault="0020725F" w:rsidP="0020725F">
      <w:pPr>
        <w:pStyle w:val="Nadpis1"/>
      </w:pPr>
      <w:bookmarkStart w:id="2" w:name="_Toc125979548"/>
      <w:r>
        <w:t>Úvod</w:t>
      </w:r>
      <w:bookmarkEnd w:id="2"/>
    </w:p>
    <w:p w14:paraId="7F3F9987" w14:textId="1E29F1E8" w:rsidR="0020725F" w:rsidRPr="0020725F" w:rsidRDefault="0020725F" w:rsidP="0020725F">
      <w:pPr>
        <w:pStyle w:val="Nadpis1"/>
      </w:pPr>
      <w:bookmarkStart w:id="3" w:name="_Toc125979549"/>
      <w:r>
        <w:t>Analytická část</w:t>
      </w:r>
      <w:bookmarkEnd w:id="3"/>
    </w:p>
    <w:p w14:paraId="01C66EAB" w14:textId="155A968F" w:rsidR="0020725F" w:rsidRDefault="0020725F" w:rsidP="0020725F">
      <w:pPr>
        <w:pStyle w:val="Nadpis2"/>
      </w:pPr>
      <w:bookmarkStart w:id="4" w:name="_Toc125979550"/>
      <w:r>
        <w:t>Území</w:t>
      </w:r>
      <w:bookmarkEnd w:id="4"/>
    </w:p>
    <w:p w14:paraId="1C796331" w14:textId="048456BE" w:rsidR="0020725F" w:rsidRDefault="00AB2F49" w:rsidP="0020725F">
      <w:pPr>
        <w:pStyle w:val="Nadpis4"/>
      </w:pPr>
      <w:r>
        <w:t>U</w:t>
      </w:r>
      <w:r w:rsidR="0020725F">
        <w:t>místění v rámci ČR a kraje</w:t>
      </w:r>
    </w:p>
    <w:p w14:paraId="640058E4" w14:textId="77777777" w:rsidR="00831FAE" w:rsidRPr="00831FAE" w:rsidRDefault="00831FAE" w:rsidP="00831FAE"/>
    <w:p w14:paraId="5B9600B2" w14:textId="70ABF03B" w:rsidR="004427E8" w:rsidRDefault="004427E8" w:rsidP="004427E8">
      <w:pPr>
        <w:spacing w:after="0"/>
      </w:pPr>
      <w:r>
        <w:t xml:space="preserve">Rozloha katastrálního území obce: </w:t>
      </w:r>
      <w:r w:rsidRPr="00F66936">
        <w:t>8</w:t>
      </w:r>
      <w:r w:rsidR="00F66936" w:rsidRPr="00F66936">
        <w:t>60</w:t>
      </w:r>
      <w:r>
        <w:t xml:space="preserve"> ha</w:t>
      </w:r>
    </w:p>
    <w:p w14:paraId="24A593B1" w14:textId="713172E7" w:rsidR="004427E8" w:rsidRDefault="004427E8" w:rsidP="004427E8">
      <w:pPr>
        <w:spacing w:after="0"/>
      </w:pPr>
      <w:r>
        <w:t xml:space="preserve">Počet obyvatel: </w:t>
      </w:r>
      <w:r w:rsidRPr="00E871F8">
        <w:t>1</w:t>
      </w:r>
      <w:r w:rsidR="00E871F8">
        <w:t>611</w:t>
      </w:r>
      <w:r>
        <w:t xml:space="preserve"> (</w:t>
      </w:r>
      <w:proofErr w:type="gramStart"/>
      <w:r w:rsidR="00831FAE">
        <w:t>1.1.2021</w:t>
      </w:r>
      <w:proofErr w:type="gramEnd"/>
      <w:r>
        <w:t>, ČSÚ)</w:t>
      </w:r>
    </w:p>
    <w:p w14:paraId="76F978A3" w14:textId="63DDA9DB" w:rsidR="004427E8" w:rsidRPr="004427E8" w:rsidRDefault="004427E8" w:rsidP="004427E8">
      <w:r>
        <w:t xml:space="preserve">Počet domů úhrnem: </w:t>
      </w:r>
      <w:r w:rsidR="00E871F8">
        <w:t>503</w:t>
      </w:r>
      <w:r>
        <w:t xml:space="preserve"> (SLDB 2011)</w:t>
      </w:r>
    </w:p>
    <w:p w14:paraId="1A4B6210" w14:textId="717748C6" w:rsidR="00590FC4" w:rsidRDefault="00590FC4" w:rsidP="00590FC4">
      <w:pPr>
        <w:spacing w:after="0" w:line="240" w:lineRule="auto"/>
        <w:contextualSpacing/>
        <w:jc w:val="both"/>
      </w:pPr>
      <w:r w:rsidRPr="00B00628">
        <w:rPr>
          <w:rFonts w:cstheme="minorHAnsi"/>
        </w:rPr>
        <w:t xml:space="preserve">Obec se nachází v okrese Vyškov v Jihomoravském kraji, 11 km jihozápadně od Slavkova u Brna v průměrné výšce 216 m n. m. Leží v údolí po obou stranách </w:t>
      </w:r>
      <w:proofErr w:type="spellStart"/>
      <w:r w:rsidRPr="00B00628">
        <w:rPr>
          <w:rFonts w:cstheme="minorHAnsi"/>
        </w:rPr>
        <w:t>Otnického</w:t>
      </w:r>
      <w:proofErr w:type="spellEnd"/>
      <w:r w:rsidRPr="00B00628">
        <w:rPr>
          <w:rFonts w:cstheme="minorHAnsi"/>
        </w:rPr>
        <w:t xml:space="preserve"> potoka, do kterého se u obce vlévá</w:t>
      </w:r>
      <w:r>
        <w:rPr>
          <w:rFonts w:cstheme="minorHAnsi"/>
        </w:rPr>
        <w:t xml:space="preserve"> </w:t>
      </w:r>
      <w:proofErr w:type="spellStart"/>
      <w:r w:rsidRPr="00B00628">
        <w:rPr>
          <w:rFonts w:cstheme="minorHAnsi"/>
        </w:rPr>
        <w:t>Bošovský</w:t>
      </w:r>
      <w:proofErr w:type="spellEnd"/>
      <w:r w:rsidRPr="00B00628">
        <w:rPr>
          <w:rFonts w:cstheme="minorHAnsi"/>
        </w:rPr>
        <w:t xml:space="preserve"> a </w:t>
      </w:r>
      <w:proofErr w:type="spellStart"/>
      <w:r w:rsidRPr="00B00628">
        <w:rPr>
          <w:rFonts w:cstheme="minorHAnsi"/>
        </w:rPr>
        <w:t>Lovčičský</w:t>
      </w:r>
      <w:proofErr w:type="spellEnd"/>
      <w:r w:rsidRPr="00B00628">
        <w:rPr>
          <w:rFonts w:cstheme="minorHAnsi"/>
        </w:rPr>
        <w:t xml:space="preserve"> potok v jihovýchodním výběžku pahorkatiny Ždánického lesa. Nejvyšší bod je kopec </w:t>
      </w:r>
      <w:proofErr w:type="spellStart"/>
      <w:r w:rsidRPr="00B00628">
        <w:rPr>
          <w:rFonts w:cstheme="minorHAnsi"/>
        </w:rPr>
        <w:t>Strážka</w:t>
      </w:r>
      <w:proofErr w:type="spellEnd"/>
      <w:r w:rsidRPr="00B00628">
        <w:rPr>
          <w:rFonts w:cstheme="minorHAnsi"/>
        </w:rPr>
        <w:t xml:space="preserve"> ve výšce 269 metrů nad mořem. </w:t>
      </w:r>
    </w:p>
    <w:p w14:paraId="1A5585AD" w14:textId="7D1941B9" w:rsidR="002D118A" w:rsidRDefault="002D118A" w:rsidP="00590FC4">
      <w:pPr>
        <w:spacing w:after="0" w:line="240" w:lineRule="auto"/>
        <w:contextualSpacing/>
        <w:jc w:val="both"/>
      </w:pPr>
    </w:p>
    <w:p w14:paraId="57CC9CEE" w14:textId="77777777" w:rsidR="00F66936" w:rsidRDefault="00F66936" w:rsidP="00F66936">
      <w:pPr>
        <w:keepNext/>
        <w:spacing w:after="0" w:line="240" w:lineRule="auto"/>
        <w:contextualSpacing/>
        <w:jc w:val="both"/>
      </w:pPr>
      <w:r>
        <w:rPr>
          <w:noProof/>
          <w:lang w:eastAsia="cs-CZ"/>
        </w:rPr>
        <w:drawing>
          <wp:inline distT="0" distB="0" distL="0" distR="0" wp14:anchorId="22FC5034" wp14:editId="62CE18D1">
            <wp:extent cx="5760720" cy="371030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4AB4" w14:textId="63352848" w:rsidR="00F66936" w:rsidRPr="00590FC4" w:rsidRDefault="00F66936" w:rsidP="00C313D0">
      <w:pPr>
        <w:pStyle w:val="Titulek"/>
        <w:jc w:val="both"/>
      </w:pPr>
      <w:r>
        <w:t xml:space="preserve">Obrázek </w:t>
      </w:r>
      <w:r w:rsidR="00732C7A">
        <w:fldChar w:fldCharType="begin"/>
      </w:r>
      <w:r w:rsidR="00732C7A">
        <w:instrText xml:space="preserve"> SEQ Obrázek \* ARABIC </w:instrText>
      </w:r>
      <w:r w:rsidR="00732C7A">
        <w:fldChar w:fldCharType="separate"/>
      </w:r>
      <w:r w:rsidR="0064722C">
        <w:rPr>
          <w:noProof/>
        </w:rPr>
        <w:t>1</w:t>
      </w:r>
      <w:r w:rsidR="00732C7A">
        <w:rPr>
          <w:noProof/>
        </w:rPr>
        <w:fldChar w:fldCharType="end"/>
      </w:r>
      <w:r>
        <w:t xml:space="preserve"> Umístění obce na mapě (zdroj: </w:t>
      </w:r>
      <w:proofErr w:type="gramStart"/>
      <w:r>
        <w:t>www</w:t>
      </w:r>
      <w:proofErr w:type="gramEnd"/>
      <w:r>
        <w:t>.</w:t>
      </w:r>
      <w:proofErr w:type="gramStart"/>
      <w:r>
        <w:t>mapy</w:t>
      </w:r>
      <w:proofErr w:type="gramEnd"/>
      <w:r>
        <w:t>.cz)</w:t>
      </w:r>
    </w:p>
    <w:p w14:paraId="77DF1681" w14:textId="63E15728" w:rsidR="0020725F" w:rsidRDefault="00952D25" w:rsidP="0020725F">
      <w:pPr>
        <w:pStyle w:val="Nadpis4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332B0E78" wp14:editId="2045BD49">
            <wp:simplePos x="0" y="0"/>
            <wp:positionH relativeFrom="column">
              <wp:posOffset>2782570</wp:posOffset>
            </wp:positionH>
            <wp:positionV relativeFrom="paragraph">
              <wp:posOffset>33020</wp:posOffset>
            </wp:positionV>
            <wp:extent cx="2971165" cy="1905000"/>
            <wp:effectExtent l="0" t="0" r="635" b="0"/>
            <wp:wrapSquare wrapText="bothSides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195487C2-7764-4F1C-90C9-8435CF56E5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49">
        <w:t>V</w:t>
      </w:r>
      <w:r w:rsidR="0020725F">
        <w:t>elikost území, obce v</w:t>
      </w:r>
      <w:r w:rsidR="00590FC4">
        <w:t> </w:t>
      </w:r>
      <w:r w:rsidR="0020725F">
        <w:t>území</w:t>
      </w:r>
    </w:p>
    <w:p w14:paraId="53C8517A" w14:textId="50D6F5E3" w:rsidR="00590FC4" w:rsidRDefault="00590FC4" w:rsidP="00590FC4">
      <w:pPr>
        <w:spacing w:after="0" w:line="240" w:lineRule="auto"/>
        <w:jc w:val="both"/>
      </w:pPr>
      <w:r>
        <w:t xml:space="preserve">Rozloha </w:t>
      </w:r>
      <w:r w:rsidRPr="00427D4A">
        <w:t xml:space="preserve">katastrálního území obce činí 860 ha. </w:t>
      </w:r>
      <w:r w:rsidRPr="00427D4A">
        <w:rPr>
          <w:rFonts w:eastAsia="Times New Roman" w:cstheme="minorHAnsi"/>
          <w:lang w:eastAsia="cs-CZ"/>
        </w:rPr>
        <w:t>Struktura půdy na území obce je složena z 81 % ze zemědělské půdy a z 19 % nezemědělské</w:t>
      </w:r>
      <w:r w:rsidRPr="00E75316">
        <w:rPr>
          <w:rFonts w:eastAsia="Times New Roman" w:cstheme="minorHAnsi"/>
          <w:color w:val="000000"/>
          <w:lang w:eastAsia="cs-CZ"/>
        </w:rPr>
        <w:t>. Prokazuje se zde charakter čistě venkovské obce s dominantní funkcí zemědělství.</w:t>
      </w:r>
      <w:r>
        <w:rPr>
          <w:rFonts w:eastAsia="Times New Roman" w:cstheme="minorHAnsi"/>
          <w:color w:val="000000"/>
          <w:lang w:eastAsia="cs-CZ"/>
        </w:rPr>
        <w:t xml:space="preserve"> </w:t>
      </w:r>
      <w:r w:rsidRPr="00E75316">
        <w:rPr>
          <w:rFonts w:eastAsia="Times New Roman" w:cstheme="minorHAnsi"/>
          <w:color w:val="000000"/>
          <w:lang w:eastAsia="cs-CZ"/>
        </w:rPr>
        <w:t>V </w:t>
      </w:r>
      <w:r>
        <w:rPr>
          <w:rFonts w:eastAsia="Times New Roman" w:cstheme="minorHAnsi"/>
          <w:color w:val="000000"/>
          <w:lang w:eastAsia="cs-CZ"/>
        </w:rPr>
        <w:t>grafu</w:t>
      </w:r>
      <w:r w:rsidRPr="00E75316">
        <w:rPr>
          <w:rFonts w:eastAsia="Times New Roman" w:cstheme="minorHAnsi"/>
          <w:color w:val="000000"/>
          <w:lang w:eastAsia="cs-CZ"/>
        </w:rPr>
        <w:t xml:space="preserve"> </w:t>
      </w:r>
      <w:r w:rsidR="00210E1F">
        <w:rPr>
          <w:rFonts w:eastAsia="Times New Roman" w:cstheme="minorHAnsi"/>
          <w:color w:val="000000"/>
          <w:lang w:eastAsia="cs-CZ"/>
        </w:rPr>
        <w:t>vpravo</w:t>
      </w:r>
      <w:r w:rsidRPr="00E75316">
        <w:rPr>
          <w:rFonts w:eastAsia="Times New Roman" w:cstheme="minorHAnsi"/>
          <w:color w:val="000000"/>
          <w:lang w:eastAsia="cs-CZ"/>
        </w:rPr>
        <w:t xml:space="preserve"> je blíže specifikována struktura půdy a její rozloha.</w:t>
      </w:r>
    </w:p>
    <w:p w14:paraId="732DDB17" w14:textId="62D181A0" w:rsidR="00590FC4" w:rsidRPr="00590FC4" w:rsidRDefault="00590FC4" w:rsidP="00590FC4"/>
    <w:p w14:paraId="446F4C8C" w14:textId="792804CE" w:rsidR="0020725F" w:rsidRDefault="00AB2F49" w:rsidP="0020725F">
      <w:pPr>
        <w:pStyle w:val="Nadpis4"/>
      </w:pPr>
      <w:r>
        <w:t>V</w:t>
      </w:r>
      <w:r w:rsidR="0020725F">
        <w:t>zdálenosti do spádových sídel (obec s pověřeným úřadem, ORP, kraj)</w:t>
      </w:r>
    </w:p>
    <w:p w14:paraId="0F4D4F72" w14:textId="3E26F5BC" w:rsidR="00952D25" w:rsidRDefault="00952D25" w:rsidP="00952D2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Pr="0018262D">
        <w:rPr>
          <w:rFonts w:asciiTheme="minorHAnsi" w:hAnsiTheme="minorHAnsi" w:cstheme="minorHAnsi"/>
          <w:sz w:val="22"/>
          <w:szCs w:val="22"/>
        </w:rPr>
        <w:t xml:space="preserve">bec je spádovou pro okolní obce, funguje zde plno-třídní škola, lékař, pošta, sběrný dvůr. </w:t>
      </w:r>
      <w:r>
        <w:rPr>
          <w:rFonts w:asciiTheme="minorHAnsi" w:hAnsiTheme="minorHAnsi" w:cstheme="minorHAnsi"/>
          <w:sz w:val="22"/>
          <w:szCs w:val="22"/>
        </w:rPr>
        <w:t xml:space="preserve">Pro obec Otnice lze považovat spádová sídla jako je např. Újezd u Brna, Slavkov u Brna, Šlapanice a další. </w:t>
      </w:r>
    </w:p>
    <w:p w14:paraId="77AE0E7A" w14:textId="77777777" w:rsidR="0059543F" w:rsidRPr="00952D25" w:rsidRDefault="0059543F" w:rsidP="00952D25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Mkatabulky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46"/>
        <w:gridCol w:w="1248"/>
        <w:gridCol w:w="1080"/>
        <w:gridCol w:w="1451"/>
        <w:gridCol w:w="1374"/>
        <w:gridCol w:w="1513"/>
        <w:gridCol w:w="1102"/>
      </w:tblGrid>
      <w:tr w:rsidR="00590FC4" w:rsidRPr="00E75316" w14:paraId="62E3588B" w14:textId="77777777" w:rsidTr="003502EB">
        <w:trPr>
          <w:trHeight w:val="558"/>
        </w:trPr>
        <w:tc>
          <w:tcPr>
            <w:tcW w:w="1446" w:type="dxa"/>
          </w:tcPr>
          <w:p w14:paraId="0963CE42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 xml:space="preserve">Obec </w:t>
            </w:r>
          </w:p>
        </w:tc>
        <w:tc>
          <w:tcPr>
            <w:tcW w:w="1248" w:type="dxa"/>
          </w:tcPr>
          <w:p w14:paraId="54EC7CF6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Vzdálenost v km</w:t>
            </w:r>
          </w:p>
        </w:tc>
        <w:tc>
          <w:tcPr>
            <w:tcW w:w="1080" w:type="dxa"/>
          </w:tcPr>
          <w:p w14:paraId="0F82D20C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Vzdálenost v min</w:t>
            </w:r>
          </w:p>
        </w:tc>
        <w:tc>
          <w:tcPr>
            <w:tcW w:w="1451" w:type="dxa"/>
          </w:tcPr>
          <w:p w14:paraId="28C0C052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SO ORP</w:t>
            </w:r>
          </w:p>
        </w:tc>
        <w:tc>
          <w:tcPr>
            <w:tcW w:w="1374" w:type="dxa"/>
          </w:tcPr>
          <w:p w14:paraId="059ED8D8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Okres</w:t>
            </w:r>
          </w:p>
        </w:tc>
        <w:tc>
          <w:tcPr>
            <w:tcW w:w="1513" w:type="dxa"/>
          </w:tcPr>
          <w:p w14:paraId="39F17BC9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Kraj</w:t>
            </w:r>
          </w:p>
        </w:tc>
        <w:tc>
          <w:tcPr>
            <w:tcW w:w="1102" w:type="dxa"/>
          </w:tcPr>
          <w:p w14:paraId="00269308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Počet obyvatel</w:t>
            </w:r>
          </w:p>
        </w:tc>
      </w:tr>
      <w:tr w:rsidR="00590FC4" w:rsidRPr="00E75316" w14:paraId="1946465A" w14:textId="77777777" w:rsidTr="003502EB">
        <w:trPr>
          <w:trHeight w:val="558"/>
        </w:trPr>
        <w:tc>
          <w:tcPr>
            <w:tcW w:w="1446" w:type="dxa"/>
          </w:tcPr>
          <w:p w14:paraId="46C8C701" w14:textId="77777777" w:rsidR="00590FC4" w:rsidRPr="00E75316" w:rsidRDefault="00590FC4" w:rsidP="00F66936">
            <w:pPr>
              <w:contextualSpacing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Slavkov u Brna</w:t>
            </w:r>
          </w:p>
        </w:tc>
        <w:tc>
          <w:tcPr>
            <w:tcW w:w="1248" w:type="dxa"/>
          </w:tcPr>
          <w:p w14:paraId="1F8758EB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12</w:t>
            </w:r>
          </w:p>
        </w:tc>
        <w:tc>
          <w:tcPr>
            <w:tcW w:w="1080" w:type="dxa"/>
          </w:tcPr>
          <w:p w14:paraId="266AE3E6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15</w:t>
            </w:r>
          </w:p>
        </w:tc>
        <w:tc>
          <w:tcPr>
            <w:tcW w:w="1451" w:type="dxa"/>
          </w:tcPr>
          <w:p w14:paraId="6DB5AEB1" w14:textId="77777777" w:rsidR="00590FC4" w:rsidRPr="00E75316" w:rsidRDefault="00590FC4" w:rsidP="00952D25">
            <w:pPr>
              <w:contextualSpacing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Slavkov u Brna</w:t>
            </w:r>
          </w:p>
        </w:tc>
        <w:tc>
          <w:tcPr>
            <w:tcW w:w="1374" w:type="dxa"/>
          </w:tcPr>
          <w:p w14:paraId="6DFBA8B8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Vyškov</w:t>
            </w:r>
          </w:p>
        </w:tc>
        <w:tc>
          <w:tcPr>
            <w:tcW w:w="1513" w:type="dxa"/>
          </w:tcPr>
          <w:p w14:paraId="6A8494C0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Jihomoravský</w:t>
            </w:r>
          </w:p>
        </w:tc>
        <w:tc>
          <w:tcPr>
            <w:tcW w:w="1102" w:type="dxa"/>
          </w:tcPr>
          <w:p w14:paraId="7B4B77F7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6 694</w:t>
            </w:r>
          </w:p>
        </w:tc>
      </w:tr>
      <w:tr w:rsidR="00590FC4" w:rsidRPr="00E75316" w14:paraId="6C753890" w14:textId="77777777" w:rsidTr="003502EB">
        <w:trPr>
          <w:trHeight w:val="279"/>
        </w:trPr>
        <w:tc>
          <w:tcPr>
            <w:tcW w:w="1446" w:type="dxa"/>
          </w:tcPr>
          <w:p w14:paraId="3805BBD8" w14:textId="77777777" w:rsidR="00590FC4" w:rsidRPr="00E75316" w:rsidRDefault="00590FC4" w:rsidP="00F66936">
            <w:pPr>
              <w:contextualSpacing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Újezd u Brna</w:t>
            </w:r>
          </w:p>
        </w:tc>
        <w:tc>
          <w:tcPr>
            <w:tcW w:w="1248" w:type="dxa"/>
          </w:tcPr>
          <w:p w14:paraId="4F041C71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5</w:t>
            </w:r>
          </w:p>
        </w:tc>
        <w:tc>
          <w:tcPr>
            <w:tcW w:w="1080" w:type="dxa"/>
          </w:tcPr>
          <w:p w14:paraId="6BC4061F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6</w:t>
            </w:r>
          </w:p>
        </w:tc>
        <w:tc>
          <w:tcPr>
            <w:tcW w:w="1451" w:type="dxa"/>
          </w:tcPr>
          <w:p w14:paraId="5A2BC2C1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Šlapanice</w:t>
            </w:r>
          </w:p>
        </w:tc>
        <w:tc>
          <w:tcPr>
            <w:tcW w:w="1374" w:type="dxa"/>
          </w:tcPr>
          <w:p w14:paraId="5BDB4ABE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Brno-venkov</w:t>
            </w:r>
          </w:p>
        </w:tc>
        <w:tc>
          <w:tcPr>
            <w:tcW w:w="1513" w:type="dxa"/>
          </w:tcPr>
          <w:p w14:paraId="06CF32B1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Jihomoravský</w:t>
            </w:r>
          </w:p>
        </w:tc>
        <w:tc>
          <w:tcPr>
            <w:tcW w:w="1102" w:type="dxa"/>
          </w:tcPr>
          <w:p w14:paraId="55D877B5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3 368</w:t>
            </w:r>
          </w:p>
        </w:tc>
      </w:tr>
      <w:tr w:rsidR="00590FC4" w:rsidRPr="00E75316" w14:paraId="3F496B9C" w14:textId="77777777" w:rsidTr="003502EB">
        <w:trPr>
          <w:trHeight w:val="279"/>
        </w:trPr>
        <w:tc>
          <w:tcPr>
            <w:tcW w:w="1446" w:type="dxa"/>
          </w:tcPr>
          <w:p w14:paraId="6807D609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Brno</w:t>
            </w:r>
          </w:p>
        </w:tc>
        <w:tc>
          <w:tcPr>
            <w:tcW w:w="1248" w:type="dxa"/>
          </w:tcPr>
          <w:p w14:paraId="0FAAFC80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20</w:t>
            </w:r>
          </w:p>
        </w:tc>
        <w:tc>
          <w:tcPr>
            <w:tcW w:w="1080" w:type="dxa"/>
          </w:tcPr>
          <w:p w14:paraId="2DA57D30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25</w:t>
            </w:r>
          </w:p>
        </w:tc>
        <w:tc>
          <w:tcPr>
            <w:tcW w:w="1451" w:type="dxa"/>
          </w:tcPr>
          <w:p w14:paraId="40C0673D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Brno</w:t>
            </w:r>
          </w:p>
        </w:tc>
        <w:tc>
          <w:tcPr>
            <w:tcW w:w="1374" w:type="dxa"/>
          </w:tcPr>
          <w:p w14:paraId="30456FF8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Brno-město</w:t>
            </w:r>
          </w:p>
        </w:tc>
        <w:tc>
          <w:tcPr>
            <w:tcW w:w="1513" w:type="dxa"/>
          </w:tcPr>
          <w:p w14:paraId="72E54AA4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Jihomoravský</w:t>
            </w:r>
          </w:p>
        </w:tc>
        <w:tc>
          <w:tcPr>
            <w:tcW w:w="1102" w:type="dxa"/>
          </w:tcPr>
          <w:p w14:paraId="616D75B4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 w:rsidRPr="00E75316">
              <w:rPr>
                <w:rFonts w:eastAsia="Times New Roman" w:cstheme="minorHAnsi"/>
                <w:color w:val="000000"/>
                <w:lang w:eastAsia="cs-CZ"/>
              </w:rPr>
              <w:t>360 681</w:t>
            </w:r>
          </w:p>
        </w:tc>
      </w:tr>
      <w:tr w:rsidR="00590FC4" w:rsidRPr="00E75316" w14:paraId="015BD95D" w14:textId="77777777" w:rsidTr="003502EB">
        <w:trPr>
          <w:trHeight w:val="279"/>
        </w:trPr>
        <w:tc>
          <w:tcPr>
            <w:tcW w:w="1446" w:type="dxa"/>
          </w:tcPr>
          <w:p w14:paraId="7EB204C1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Šlapanice</w:t>
            </w:r>
          </w:p>
        </w:tc>
        <w:tc>
          <w:tcPr>
            <w:tcW w:w="1248" w:type="dxa"/>
          </w:tcPr>
          <w:p w14:paraId="0E6D4C17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15</w:t>
            </w:r>
          </w:p>
        </w:tc>
        <w:tc>
          <w:tcPr>
            <w:tcW w:w="1080" w:type="dxa"/>
          </w:tcPr>
          <w:p w14:paraId="120CB818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20</w:t>
            </w:r>
          </w:p>
        </w:tc>
        <w:tc>
          <w:tcPr>
            <w:tcW w:w="1451" w:type="dxa"/>
          </w:tcPr>
          <w:p w14:paraId="0CFF2ADE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Šlapanice</w:t>
            </w:r>
          </w:p>
        </w:tc>
        <w:tc>
          <w:tcPr>
            <w:tcW w:w="1374" w:type="dxa"/>
          </w:tcPr>
          <w:p w14:paraId="341C3854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Brno-venkov</w:t>
            </w:r>
          </w:p>
        </w:tc>
        <w:tc>
          <w:tcPr>
            <w:tcW w:w="1513" w:type="dxa"/>
          </w:tcPr>
          <w:p w14:paraId="39A9B267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Jihomoravský</w:t>
            </w:r>
          </w:p>
        </w:tc>
        <w:tc>
          <w:tcPr>
            <w:tcW w:w="1102" w:type="dxa"/>
          </w:tcPr>
          <w:p w14:paraId="3E2DE2A0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7 599</w:t>
            </w:r>
          </w:p>
        </w:tc>
      </w:tr>
      <w:tr w:rsidR="00590FC4" w:rsidRPr="00E75316" w14:paraId="16D5F70D" w14:textId="77777777" w:rsidTr="003502EB">
        <w:trPr>
          <w:trHeight w:val="279"/>
        </w:trPr>
        <w:tc>
          <w:tcPr>
            <w:tcW w:w="1446" w:type="dxa"/>
          </w:tcPr>
          <w:p w14:paraId="3BAE71F8" w14:textId="77777777" w:rsidR="00590FC4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Sokolnice</w:t>
            </w:r>
          </w:p>
        </w:tc>
        <w:tc>
          <w:tcPr>
            <w:tcW w:w="1248" w:type="dxa"/>
          </w:tcPr>
          <w:p w14:paraId="2E56FEE1" w14:textId="77777777" w:rsidR="00590FC4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7</w:t>
            </w:r>
          </w:p>
        </w:tc>
        <w:tc>
          <w:tcPr>
            <w:tcW w:w="1080" w:type="dxa"/>
          </w:tcPr>
          <w:p w14:paraId="5A7CBD20" w14:textId="77777777" w:rsidR="00590FC4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10</w:t>
            </w:r>
          </w:p>
        </w:tc>
        <w:tc>
          <w:tcPr>
            <w:tcW w:w="1451" w:type="dxa"/>
          </w:tcPr>
          <w:p w14:paraId="7E706816" w14:textId="77777777" w:rsidR="00590FC4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Šlapanice</w:t>
            </w:r>
          </w:p>
        </w:tc>
        <w:tc>
          <w:tcPr>
            <w:tcW w:w="1374" w:type="dxa"/>
          </w:tcPr>
          <w:p w14:paraId="395610AC" w14:textId="77777777" w:rsidR="00590FC4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Brno-venkov</w:t>
            </w:r>
          </w:p>
        </w:tc>
        <w:tc>
          <w:tcPr>
            <w:tcW w:w="1513" w:type="dxa"/>
          </w:tcPr>
          <w:p w14:paraId="35CA79EA" w14:textId="77777777" w:rsidR="00590FC4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Jihomoravský</w:t>
            </w:r>
          </w:p>
        </w:tc>
        <w:tc>
          <w:tcPr>
            <w:tcW w:w="1102" w:type="dxa"/>
          </w:tcPr>
          <w:p w14:paraId="33B3E146" w14:textId="77777777" w:rsidR="00590FC4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2 369</w:t>
            </w:r>
          </w:p>
        </w:tc>
      </w:tr>
      <w:tr w:rsidR="00590FC4" w:rsidRPr="00E75316" w14:paraId="26D160C3" w14:textId="77777777" w:rsidTr="003502EB">
        <w:trPr>
          <w:trHeight w:val="265"/>
        </w:trPr>
        <w:tc>
          <w:tcPr>
            <w:tcW w:w="1446" w:type="dxa"/>
          </w:tcPr>
          <w:p w14:paraId="29735F2D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Rajhrad</w:t>
            </w:r>
          </w:p>
        </w:tc>
        <w:tc>
          <w:tcPr>
            <w:tcW w:w="1248" w:type="dxa"/>
          </w:tcPr>
          <w:p w14:paraId="4A1716B1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21</w:t>
            </w:r>
          </w:p>
        </w:tc>
        <w:tc>
          <w:tcPr>
            <w:tcW w:w="1080" w:type="dxa"/>
          </w:tcPr>
          <w:p w14:paraId="72CE59DE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30</w:t>
            </w:r>
          </w:p>
        </w:tc>
        <w:tc>
          <w:tcPr>
            <w:tcW w:w="1451" w:type="dxa"/>
          </w:tcPr>
          <w:p w14:paraId="715A841E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Židlochovice</w:t>
            </w:r>
          </w:p>
        </w:tc>
        <w:tc>
          <w:tcPr>
            <w:tcW w:w="1374" w:type="dxa"/>
          </w:tcPr>
          <w:p w14:paraId="388B7773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Brno-venkov</w:t>
            </w:r>
          </w:p>
        </w:tc>
        <w:tc>
          <w:tcPr>
            <w:tcW w:w="1513" w:type="dxa"/>
          </w:tcPr>
          <w:p w14:paraId="597236B1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Jihomoravský</w:t>
            </w:r>
          </w:p>
        </w:tc>
        <w:tc>
          <w:tcPr>
            <w:tcW w:w="1102" w:type="dxa"/>
          </w:tcPr>
          <w:p w14:paraId="0DA8FBD2" w14:textId="77777777" w:rsidR="00590FC4" w:rsidRPr="00E75316" w:rsidRDefault="00590FC4" w:rsidP="00F66936">
            <w:pPr>
              <w:contextualSpacing/>
              <w:jc w:val="both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3 928</w:t>
            </w:r>
          </w:p>
        </w:tc>
      </w:tr>
    </w:tbl>
    <w:p w14:paraId="5FF2801A" w14:textId="77777777" w:rsidR="00590FC4" w:rsidRPr="00590FC4" w:rsidRDefault="00590FC4" w:rsidP="00590FC4"/>
    <w:p w14:paraId="7CD87018" w14:textId="517332B3" w:rsidR="0020725F" w:rsidRDefault="00AB2F49" w:rsidP="0020725F">
      <w:pPr>
        <w:pStyle w:val="Nadpis4"/>
      </w:pPr>
      <w:r>
        <w:t>K</w:t>
      </w:r>
      <w:r w:rsidR="0020725F">
        <w:t>rajina v okolí, využívání krajiny, přírodní útvary, vodní toky</w:t>
      </w:r>
    </w:p>
    <w:p w14:paraId="7862CC1D" w14:textId="77777777" w:rsidR="00590FC4" w:rsidRPr="002C7DF3" w:rsidRDefault="00590FC4" w:rsidP="00590FC4">
      <w:pPr>
        <w:spacing w:after="120" w:line="240" w:lineRule="auto"/>
        <w:jc w:val="both"/>
        <w:rPr>
          <w:rFonts w:eastAsia="Times New Roman" w:cstheme="minorHAnsi"/>
          <w:color w:val="222222"/>
          <w:lang w:eastAsia="cs-CZ"/>
        </w:rPr>
      </w:pPr>
      <w:r>
        <w:rPr>
          <w:rFonts w:eastAsia="Times New Roman" w:cstheme="minorHAnsi"/>
          <w:color w:val="222222"/>
          <w:lang w:eastAsia="cs-CZ"/>
        </w:rPr>
        <w:t xml:space="preserve">Vodní toky: </w:t>
      </w:r>
      <w:proofErr w:type="spellStart"/>
      <w:r>
        <w:rPr>
          <w:rFonts w:eastAsia="Times New Roman" w:cstheme="minorHAnsi"/>
          <w:color w:val="222222"/>
          <w:lang w:eastAsia="cs-CZ"/>
        </w:rPr>
        <w:t>Otnický</w:t>
      </w:r>
      <w:proofErr w:type="spellEnd"/>
      <w:r>
        <w:rPr>
          <w:rFonts w:eastAsia="Times New Roman" w:cstheme="minorHAnsi"/>
          <w:color w:val="222222"/>
          <w:lang w:eastAsia="cs-CZ"/>
        </w:rPr>
        <w:t xml:space="preserve"> potok, </w:t>
      </w:r>
      <w:proofErr w:type="spellStart"/>
      <w:r>
        <w:rPr>
          <w:rFonts w:eastAsia="Times New Roman" w:cstheme="minorHAnsi"/>
          <w:color w:val="222222"/>
          <w:lang w:eastAsia="cs-CZ"/>
        </w:rPr>
        <w:t>Bošovický</w:t>
      </w:r>
      <w:proofErr w:type="spellEnd"/>
      <w:r>
        <w:rPr>
          <w:rFonts w:eastAsia="Times New Roman" w:cstheme="minorHAnsi"/>
          <w:color w:val="222222"/>
          <w:lang w:eastAsia="cs-CZ"/>
        </w:rPr>
        <w:t xml:space="preserve"> potok, Lovčický potok</w:t>
      </w:r>
    </w:p>
    <w:p w14:paraId="013D7318" w14:textId="77777777" w:rsidR="00590FC4" w:rsidRDefault="00590FC4" w:rsidP="00590FC4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hd w:val="clear" w:color="auto" w:fill="FFFFFF"/>
        </w:rPr>
      </w:pPr>
      <w:r w:rsidRPr="002C7DF3">
        <w:rPr>
          <w:rFonts w:cstheme="minorHAnsi"/>
          <w:shd w:val="clear" w:color="auto" w:fill="FFFFFF"/>
        </w:rPr>
        <w:t xml:space="preserve">Krajina v obci a v jejím nejbližším okolí je využívána největším dílem jako zemědělská. </w:t>
      </w:r>
    </w:p>
    <w:p w14:paraId="5A6DCAA7" w14:textId="661230F6" w:rsidR="003D736B" w:rsidRPr="003D736B" w:rsidRDefault="00590FC4" w:rsidP="003D736B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FF0000"/>
          <w:shd w:val="clear" w:color="auto" w:fill="FFFFFF"/>
        </w:rPr>
      </w:pPr>
      <w:r w:rsidRPr="00647E7B">
        <w:rPr>
          <w:rFonts w:cstheme="minorHAnsi"/>
          <w:shd w:val="clear" w:color="auto" w:fill="FFFFFF"/>
        </w:rPr>
        <w:t xml:space="preserve">Mezi přírodní útvary můžeme zařadit nejvyšší bod obce, tím je kopec </w:t>
      </w:r>
      <w:proofErr w:type="spellStart"/>
      <w:r w:rsidRPr="00647E7B">
        <w:rPr>
          <w:rFonts w:cstheme="minorHAnsi"/>
          <w:shd w:val="clear" w:color="auto" w:fill="FFFFFF"/>
        </w:rPr>
        <w:t>Strážka</w:t>
      </w:r>
      <w:proofErr w:type="spellEnd"/>
      <w:r w:rsidRPr="00647E7B">
        <w:rPr>
          <w:rFonts w:cstheme="minorHAnsi"/>
          <w:shd w:val="clear" w:color="auto" w:fill="FFFFFF"/>
        </w:rPr>
        <w:t xml:space="preserve">. Ve zdejším teplém podnebí se daří vinné révě, kukuřici a ovoci. Severní část katastru sousedí s pozemky Šaratic se zřídly známé léčivé vody. </w:t>
      </w:r>
      <w:r w:rsidR="00F17DAD">
        <w:rPr>
          <w:rFonts w:cstheme="minorHAnsi"/>
          <w:shd w:val="clear" w:color="auto" w:fill="FFFFFF"/>
        </w:rPr>
        <w:t>V minulosti k</w:t>
      </w:r>
      <w:r w:rsidRPr="00647E7B">
        <w:rPr>
          <w:rFonts w:cstheme="minorHAnsi"/>
          <w:shd w:val="clear" w:color="auto" w:fill="FFFFFF"/>
        </w:rPr>
        <w:t xml:space="preserve"> obřadu svatého křtu sloužila voda z dosud vyvěrajícího pramene </w:t>
      </w:r>
      <w:proofErr w:type="spellStart"/>
      <w:r w:rsidRPr="00647E7B">
        <w:rPr>
          <w:rFonts w:cstheme="minorHAnsi"/>
          <w:shd w:val="clear" w:color="auto" w:fill="FFFFFF"/>
        </w:rPr>
        <w:t>Křtiňáku</w:t>
      </w:r>
      <w:proofErr w:type="spellEnd"/>
      <w:r w:rsidRPr="00647E7B">
        <w:rPr>
          <w:rFonts w:cstheme="minorHAnsi"/>
          <w:shd w:val="clear" w:color="auto" w:fill="FFFFFF"/>
        </w:rPr>
        <w:t>, asi 500 m od obce při silnici do Bošovic.</w:t>
      </w:r>
      <w:r w:rsidR="003D736B" w:rsidRPr="003D736B">
        <w:rPr>
          <w:rFonts w:cstheme="minorHAnsi"/>
          <w:shd w:val="clear" w:color="auto" w:fill="FFFFFF"/>
        </w:rPr>
        <w:t xml:space="preserve"> </w:t>
      </w:r>
      <w:r w:rsidR="003D736B" w:rsidRPr="006448B4">
        <w:rPr>
          <w:rFonts w:cstheme="minorHAnsi"/>
          <w:shd w:val="clear" w:color="auto" w:fill="FFFFFF"/>
        </w:rPr>
        <w:t>V</w:t>
      </w:r>
      <w:r w:rsidR="00DC72F8" w:rsidRPr="006448B4">
        <w:rPr>
          <w:rFonts w:cstheme="minorHAnsi"/>
          <w:shd w:val="clear" w:color="auto" w:fill="FFFFFF"/>
        </w:rPr>
        <w:t> letech 2019 – 2022 byly provedeny v</w:t>
      </w:r>
      <w:r w:rsidR="003D736B" w:rsidRPr="006448B4">
        <w:rPr>
          <w:rFonts w:cstheme="minorHAnsi"/>
          <w:shd w:val="clear" w:color="auto" w:fill="FFFFFF"/>
        </w:rPr>
        <w:t xml:space="preserve">ýsadby </w:t>
      </w:r>
      <w:r w:rsidR="00DC72F8" w:rsidRPr="006448B4">
        <w:rPr>
          <w:rFonts w:cstheme="minorHAnsi"/>
          <w:shd w:val="clear" w:color="auto" w:fill="FFFFFF"/>
        </w:rPr>
        <w:t xml:space="preserve">nových </w:t>
      </w:r>
      <w:r w:rsidR="003D736B" w:rsidRPr="006448B4">
        <w:rPr>
          <w:rFonts w:cstheme="minorHAnsi"/>
          <w:shd w:val="clear" w:color="auto" w:fill="FFFFFF"/>
        </w:rPr>
        <w:t xml:space="preserve">biokoridorů, biocentra, </w:t>
      </w:r>
      <w:r w:rsidR="00DC72F8" w:rsidRPr="006448B4">
        <w:rPr>
          <w:rFonts w:cstheme="minorHAnsi"/>
          <w:shd w:val="clear" w:color="auto" w:fill="FFFFFF"/>
        </w:rPr>
        <w:t xml:space="preserve">obecního </w:t>
      </w:r>
      <w:r w:rsidR="003D736B" w:rsidRPr="006448B4">
        <w:rPr>
          <w:rFonts w:cstheme="minorHAnsi"/>
          <w:shd w:val="clear" w:color="auto" w:fill="FFFFFF"/>
        </w:rPr>
        <w:t>ovocn</w:t>
      </w:r>
      <w:r w:rsidR="00DC72F8" w:rsidRPr="006448B4">
        <w:rPr>
          <w:rFonts w:cstheme="minorHAnsi"/>
          <w:shd w:val="clear" w:color="auto" w:fill="FFFFFF"/>
        </w:rPr>
        <w:t>ého</w:t>
      </w:r>
      <w:r w:rsidR="003D736B" w:rsidRPr="006448B4">
        <w:rPr>
          <w:rFonts w:cstheme="minorHAnsi"/>
          <w:shd w:val="clear" w:color="auto" w:fill="FFFFFF"/>
        </w:rPr>
        <w:t xml:space="preserve"> sad</w:t>
      </w:r>
      <w:r w:rsidR="00DC72F8" w:rsidRPr="006448B4">
        <w:rPr>
          <w:rFonts w:cstheme="minorHAnsi"/>
          <w:shd w:val="clear" w:color="auto" w:fill="FFFFFF"/>
        </w:rPr>
        <w:t>u. Spolky v obci každým rokem zakládají v rámci činnosti nové výsadby zeleně.</w:t>
      </w:r>
    </w:p>
    <w:p w14:paraId="4B6CEDA5" w14:textId="41043D6A" w:rsidR="00590FC4" w:rsidRPr="00F66936" w:rsidRDefault="00590FC4" w:rsidP="00F66936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hd w:val="clear" w:color="auto" w:fill="FFFFFF"/>
        </w:rPr>
      </w:pPr>
    </w:p>
    <w:p w14:paraId="165155BD" w14:textId="7ECBB257" w:rsidR="0020725F" w:rsidRDefault="00AB2F49" w:rsidP="0020725F">
      <w:pPr>
        <w:pStyle w:val="Nadpis4"/>
      </w:pPr>
      <w:r>
        <w:t>O</w:t>
      </w:r>
      <w:r w:rsidR="0020725F">
        <w:t>chrana přírody, ochranná pásma</w:t>
      </w:r>
    </w:p>
    <w:p w14:paraId="5D005B76" w14:textId="76FBFD49" w:rsidR="00B653AD" w:rsidRPr="00590FC4" w:rsidRDefault="00B653AD" w:rsidP="00DF65FF">
      <w:pPr>
        <w:jc w:val="both"/>
      </w:pPr>
      <w:r>
        <w:t>Celé správní území se nachází v ochranném pásmu radiolokačního zařízení, proto případná výstavba především větrných elektráren, výškových staveb, průmyslových hal, venkovního vedení VVN a VN, retranslačních stanic a základnových stanic mobilních operátorů na daném území musí být nutně předem projednána s VUSS Brno.</w:t>
      </w:r>
      <w:r w:rsidR="003D736B" w:rsidRPr="003D736B">
        <w:rPr>
          <w:color w:val="FF0000"/>
        </w:rPr>
        <w:t xml:space="preserve"> </w:t>
      </w:r>
      <w:r w:rsidR="008F01C5" w:rsidRPr="008F01C5">
        <w:t>V Otnicích se nachází registrovaný významný krajinný prvek</w:t>
      </w:r>
      <w:r w:rsidR="003D736B" w:rsidRPr="008F01C5">
        <w:t xml:space="preserve"> Mokřad </w:t>
      </w:r>
      <w:r w:rsidR="008F01C5" w:rsidRPr="008F01C5">
        <w:t>–</w:t>
      </w:r>
      <w:r w:rsidR="003D736B" w:rsidRPr="008F01C5">
        <w:t xml:space="preserve"> žábronožky</w:t>
      </w:r>
      <w:r w:rsidR="008F01C5" w:rsidRPr="008F01C5">
        <w:t>.</w:t>
      </w:r>
    </w:p>
    <w:p w14:paraId="2131E43E" w14:textId="1DCCEC86" w:rsidR="0020725F" w:rsidRDefault="00AB2F49" w:rsidP="0020725F">
      <w:pPr>
        <w:pStyle w:val="Nadpis4"/>
      </w:pPr>
      <w:r>
        <w:t>H</w:t>
      </w:r>
      <w:r w:rsidR="0020725F">
        <w:t>istorické události v obci</w:t>
      </w:r>
    </w:p>
    <w:p w14:paraId="6D18B85C" w14:textId="252D47FA" w:rsidR="00590FC4" w:rsidRPr="008D0B7B" w:rsidRDefault="00590FC4" w:rsidP="00590FC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0B7B">
        <w:rPr>
          <w:rFonts w:asciiTheme="minorHAnsi" w:hAnsiTheme="minorHAnsi" w:cstheme="minorHAnsi"/>
          <w:sz w:val="22"/>
          <w:szCs w:val="22"/>
        </w:rPr>
        <w:t>První dochovaná písemná zmínka pochází z roku 1255, kdy se uvádí: "</w:t>
      </w:r>
      <w:proofErr w:type="spellStart"/>
      <w:r w:rsidRPr="008D0B7B">
        <w:rPr>
          <w:rFonts w:asciiTheme="minorHAnsi" w:hAnsiTheme="minorHAnsi" w:cstheme="minorHAnsi"/>
          <w:sz w:val="22"/>
          <w:szCs w:val="22"/>
        </w:rPr>
        <w:t>Hypolit</w:t>
      </w:r>
      <w:proofErr w:type="spellEnd"/>
      <w:r w:rsidRPr="008D0B7B">
        <w:rPr>
          <w:rFonts w:asciiTheme="minorHAnsi" w:hAnsiTheme="minorHAnsi" w:cstheme="minorHAnsi"/>
          <w:sz w:val="22"/>
          <w:szCs w:val="22"/>
        </w:rPr>
        <w:t xml:space="preserve"> a syn Jindřich z Otnic" na závěti znojemského purkrabího. Ve vlastnictví obce se vystřídalo mnoho majitelů. Název obce pochází od osobního jména </w:t>
      </w:r>
      <w:proofErr w:type="spellStart"/>
      <w:r w:rsidRPr="008D0B7B">
        <w:rPr>
          <w:rFonts w:asciiTheme="minorHAnsi" w:hAnsiTheme="minorHAnsi" w:cstheme="minorHAnsi"/>
          <w:sz w:val="22"/>
          <w:szCs w:val="22"/>
        </w:rPr>
        <w:t>Oten</w:t>
      </w:r>
      <w:proofErr w:type="spellEnd"/>
      <w:r w:rsidRPr="008D0B7B">
        <w:rPr>
          <w:rFonts w:asciiTheme="minorHAnsi" w:hAnsiTheme="minorHAnsi" w:cstheme="minorHAnsi"/>
          <w:sz w:val="22"/>
          <w:szCs w:val="22"/>
        </w:rPr>
        <w:t>. V minulosti zde bývaly dvě obce</w:t>
      </w:r>
      <w:r w:rsidR="00E5639E">
        <w:rPr>
          <w:rFonts w:asciiTheme="minorHAnsi" w:hAnsiTheme="minorHAnsi" w:cstheme="minorHAnsi"/>
          <w:sz w:val="22"/>
          <w:szCs w:val="22"/>
        </w:rPr>
        <w:t>,</w:t>
      </w:r>
      <w:r w:rsidRPr="008D0B7B">
        <w:rPr>
          <w:rFonts w:asciiTheme="minorHAnsi" w:hAnsiTheme="minorHAnsi" w:cstheme="minorHAnsi"/>
          <w:sz w:val="22"/>
          <w:szCs w:val="22"/>
        </w:rPr>
        <w:t xml:space="preserve"> Otnice a </w:t>
      </w:r>
      <w:proofErr w:type="spellStart"/>
      <w:r w:rsidRPr="008D0B7B">
        <w:rPr>
          <w:rFonts w:asciiTheme="minorHAnsi" w:hAnsiTheme="minorHAnsi" w:cstheme="minorHAnsi"/>
          <w:sz w:val="22"/>
          <w:szCs w:val="22"/>
        </w:rPr>
        <w:t>Otničky</w:t>
      </w:r>
      <w:proofErr w:type="spellEnd"/>
      <w:r w:rsidRPr="008D0B7B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8D0B7B">
        <w:rPr>
          <w:rFonts w:asciiTheme="minorHAnsi" w:hAnsiTheme="minorHAnsi" w:cstheme="minorHAnsi"/>
          <w:sz w:val="22"/>
          <w:szCs w:val="22"/>
        </w:rPr>
        <w:t>Otničky</w:t>
      </w:r>
      <w:proofErr w:type="spellEnd"/>
      <w:r w:rsidRPr="008D0B7B">
        <w:rPr>
          <w:rFonts w:asciiTheme="minorHAnsi" w:hAnsiTheme="minorHAnsi" w:cstheme="minorHAnsi"/>
          <w:sz w:val="22"/>
          <w:szCs w:val="22"/>
        </w:rPr>
        <w:t xml:space="preserve"> zanikly koncem 16. století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8D0B7B">
        <w:rPr>
          <w:rFonts w:asciiTheme="minorHAnsi" w:hAnsiTheme="minorHAnsi" w:cstheme="minorHAnsi"/>
          <w:sz w:val="22"/>
          <w:szCs w:val="22"/>
        </w:rPr>
        <w:t xml:space="preserve"> a i když byly v katastru obce Lovčiček, osudy měly těsně spjaté s Otnicemi. </w:t>
      </w:r>
    </w:p>
    <w:p w14:paraId="686598DB" w14:textId="77777777" w:rsidR="00590FC4" w:rsidRPr="008D0B7B" w:rsidRDefault="00590FC4" w:rsidP="00590FC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0B7B">
        <w:rPr>
          <w:rFonts w:asciiTheme="minorHAnsi" w:hAnsiTheme="minorHAnsi" w:cstheme="minorHAnsi"/>
          <w:sz w:val="22"/>
          <w:szCs w:val="22"/>
        </w:rPr>
        <w:lastRenderedPageBreak/>
        <w:t xml:space="preserve">Nejhorším obdobím pro Otnice byla třicetiletá válka, kdy obec byla vylidněná a pustá. Situace se zlepšila po válce, kdy docházelo k výstavbě nových domů a na konci 18. století obec čítala již kolem 60 domů s množstvím pozemků. </w:t>
      </w:r>
    </w:p>
    <w:p w14:paraId="1CA5F815" w14:textId="77777777" w:rsidR="00590FC4" w:rsidRPr="008D0B7B" w:rsidRDefault="00590FC4" w:rsidP="00590FC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0B7B">
        <w:rPr>
          <w:rFonts w:asciiTheme="minorHAnsi" w:hAnsiTheme="minorHAnsi" w:cstheme="minorHAnsi"/>
          <w:sz w:val="22"/>
          <w:szCs w:val="22"/>
        </w:rPr>
        <w:t xml:space="preserve">Za druhé světové války byla obec silně poškozena leteckými útoky, jež se zařadily dle ztrát na majetku a životech lidí na třetí místo v okrese Vyškov. Po skončení války z obce odešlo kolem 170 obyvatel. </w:t>
      </w:r>
    </w:p>
    <w:p w14:paraId="25504A62" w14:textId="06C1680F" w:rsidR="0020725F" w:rsidRDefault="00590FC4" w:rsidP="00E5639E">
      <w:pPr>
        <w:spacing w:after="0" w:line="240" w:lineRule="auto"/>
        <w:contextualSpacing/>
        <w:jc w:val="both"/>
        <w:rPr>
          <w:rFonts w:eastAsia="Times New Roman" w:cstheme="minorHAnsi"/>
          <w:color w:val="222222"/>
          <w:lang w:eastAsia="cs-CZ"/>
        </w:rPr>
      </w:pPr>
      <w:r w:rsidRPr="008D0B7B">
        <w:rPr>
          <w:rFonts w:cstheme="minorHAnsi"/>
        </w:rPr>
        <w:t xml:space="preserve">Poválečné období bylo ve znamení oprav a nové výstavby, v roce 1950 vzniklo v Otnicích JZD, které obhospodařovalo většinu ploch </w:t>
      </w:r>
      <w:proofErr w:type="spellStart"/>
      <w:r w:rsidRPr="008D0B7B">
        <w:rPr>
          <w:rFonts w:cstheme="minorHAnsi"/>
        </w:rPr>
        <w:t>otnického</w:t>
      </w:r>
      <w:proofErr w:type="spellEnd"/>
      <w:r w:rsidRPr="008D0B7B">
        <w:rPr>
          <w:rFonts w:cstheme="minorHAnsi"/>
        </w:rPr>
        <w:t xml:space="preserve"> katastru, na zbytku půdy hospodařili obyvatelé samostatně</w:t>
      </w:r>
      <w:r>
        <w:rPr>
          <w:rFonts w:cstheme="minorHAnsi"/>
        </w:rPr>
        <w:t>.</w:t>
      </w:r>
    </w:p>
    <w:p w14:paraId="44C1C185" w14:textId="77777777" w:rsidR="00E5639E" w:rsidRPr="00E5639E" w:rsidRDefault="00E5639E" w:rsidP="00E5639E">
      <w:pPr>
        <w:spacing w:after="0" w:line="240" w:lineRule="auto"/>
        <w:contextualSpacing/>
        <w:jc w:val="both"/>
        <w:rPr>
          <w:rFonts w:eastAsia="Times New Roman" w:cstheme="minorHAnsi"/>
          <w:color w:val="222222"/>
          <w:lang w:eastAsia="cs-CZ"/>
        </w:rPr>
      </w:pPr>
    </w:p>
    <w:p w14:paraId="372B272B" w14:textId="77777777" w:rsidR="00F66936" w:rsidRDefault="00F66936" w:rsidP="00F66936">
      <w:pPr>
        <w:pStyle w:val="Nadpis3"/>
      </w:pPr>
      <w:bookmarkStart w:id="5" w:name="_Toc125979551"/>
      <w:r>
        <w:t>Shrnutí kapitoly Území</w:t>
      </w:r>
      <w:bookmarkEnd w:id="5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66936" w:rsidRPr="00711CD7" w14:paraId="1C0B3927" w14:textId="77777777" w:rsidTr="00F66936">
        <w:tc>
          <w:tcPr>
            <w:tcW w:w="4531" w:type="dxa"/>
          </w:tcPr>
          <w:p w14:paraId="0D8A7976" w14:textId="77777777" w:rsidR="00F66936" w:rsidRPr="00711CD7" w:rsidRDefault="00F66936" w:rsidP="00F66936">
            <w:pPr>
              <w:rPr>
                <w:b/>
                <w:bCs/>
              </w:rPr>
            </w:pPr>
            <w:r>
              <w:rPr>
                <w:b/>
                <w:bCs/>
              </w:rPr>
              <w:t>Pozitiva</w:t>
            </w:r>
          </w:p>
        </w:tc>
        <w:tc>
          <w:tcPr>
            <w:tcW w:w="4531" w:type="dxa"/>
          </w:tcPr>
          <w:p w14:paraId="1462595E" w14:textId="77777777" w:rsidR="00F66936" w:rsidRPr="00711CD7" w:rsidRDefault="00F66936" w:rsidP="00F66936">
            <w:pPr>
              <w:rPr>
                <w:b/>
                <w:bCs/>
              </w:rPr>
            </w:pPr>
            <w:r>
              <w:rPr>
                <w:b/>
                <w:bCs/>
              </w:rPr>
              <w:t>Negativa</w:t>
            </w:r>
          </w:p>
        </w:tc>
      </w:tr>
      <w:tr w:rsidR="00F66936" w14:paraId="7A93BDE6" w14:textId="77777777" w:rsidTr="00F66936">
        <w:tc>
          <w:tcPr>
            <w:tcW w:w="4531" w:type="dxa"/>
          </w:tcPr>
          <w:p w14:paraId="759C4403" w14:textId="77777777" w:rsidR="00F66936" w:rsidRPr="000A1256" w:rsidRDefault="00F66936" w:rsidP="00F66936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0A1256">
              <w:t>Dobrá poloha ve vztahu k regionálním centrům.</w:t>
            </w:r>
          </w:p>
          <w:p w14:paraId="06EA25CC" w14:textId="77777777" w:rsidR="00F66936" w:rsidRPr="00F66936" w:rsidRDefault="00F66936" w:rsidP="00F66936">
            <w:pPr>
              <w:pStyle w:val="Odstavecseseznamem"/>
              <w:numPr>
                <w:ilvl w:val="0"/>
                <w:numId w:val="8"/>
              </w:numPr>
              <w:ind w:left="316" w:hanging="219"/>
              <w:rPr>
                <w:color w:val="808080" w:themeColor="background1" w:themeShade="80"/>
              </w:rPr>
            </w:pPr>
            <w:r w:rsidRPr="000A1256">
              <w:t>Příznivý reliéf krajiny (s ohledem na možnost rozvoje a výstavby)</w:t>
            </w:r>
          </w:p>
        </w:tc>
        <w:tc>
          <w:tcPr>
            <w:tcW w:w="4531" w:type="dxa"/>
          </w:tcPr>
          <w:p w14:paraId="5FB8BC94" w14:textId="0CE7957E" w:rsidR="00F66936" w:rsidRPr="000A73F3" w:rsidRDefault="00F66936" w:rsidP="00F66936">
            <w:pPr>
              <w:pStyle w:val="Odstavecseseznamem"/>
              <w:numPr>
                <w:ilvl w:val="0"/>
                <w:numId w:val="8"/>
              </w:numPr>
              <w:ind w:left="322" w:hanging="219"/>
            </w:pPr>
            <w:r w:rsidRPr="000A73F3">
              <w:t>Existence faktorů omezujících rozvoj území</w:t>
            </w:r>
            <w:r w:rsidR="00545EA8">
              <w:t xml:space="preserve"> (ochranné pásmo radiolokačního zařízení)</w:t>
            </w:r>
          </w:p>
          <w:p w14:paraId="4D275FD1" w14:textId="77777777" w:rsidR="00F66936" w:rsidRPr="00F66936" w:rsidRDefault="00F66936" w:rsidP="00F66936">
            <w:pPr>
              <w:pStyle w:val="Odstavecseseznamem"/>
              <w:numPr>
                <w:ilvl w:val="0"/>
                <w:numId w:val="8"/>
              </w:numPr>
              <w:ind w:left="322" w:hanging="219"/>
              <w:rPr>
                <w:color w:val="808080" w:themeColor="background1" w:themeShade="80"/>
              </w:rPr>
            </w:pPr>
            <w:r w:rsidRPr="000A73F3">
              <w:t xml:space="preserve">Nedostatek protierozních a </w:t>
            </w:r>
            <w:proofErr w:type="spellStart"/>
            <w:r w:rsidRPr="000A73F3">
              <w:t>půdoochranných</w:t>
            </w:r>
            <w:proofErr w:type="spellEnd"/>
            <w:r w:rsidRPr="000A73F3">
              <w:t xml:space="preserve"> opatření</w:t>
            </w:r>
          </w:p>
        </w:tc>
      </w:tr>
    </w:tbl>
    <w:p w14:paraId="3BFEC07C" w14:textId="77777777" w:rsidR="00F66936" w:rsidRPr="0020725F" w:rsidRDefault="00F66936" w:rsidP="0020725F"/>
    <w:p w14:paraId="0765AC54" w14:textId="1CA40532" w:rsidR="00A67009" w:rsidRDefault="005637F5" w:rsidP="00767F79">
      <w:pPr>
        <w:pStyle w:val="Nadpis2"/>
      </w:pPr>
      <w:bookmarkStart w:id="6" w:name="_Toc125979552"/>
      <w:r>
        <w:t>Obyvatelstvo</w:t>
      </w:r>
      <w:bookmarkEnd w:id="6"/>
    </w:p>
    <w:p w14:paraId="0636CB2E" w14:textId="3AB68A8C" w:rsidR="005637F5" w:rsidRDefault="005637F5" w:rsidP="00767F79">
      <w:pPr>
        <w:pStyle w:val="Nadpis3"/>
      </w:pPr>
      <w:bookmarkStart w:id="7" w:name="_Toc125979553"/>
      <w:r>
        <w:t>Demografická situace</w:t>
      </w:r>
      <w:bookmarkEnd w:id="7"/>
    </w:p>
    <w:p w14:paraId="544952F8" w14:textId="408A1FC5" w:rsidR="00590FC4" w:rsidRDefault="00AB2F49" w:rsidP="00F66936">
      <w:pPr>
        <w:pStyle w:val="Nadpis4"/>
      </w:pPr>
      <w:r>
        <w:t>P</w:t>
      </w:r>
      <w:r w:rsidR="0020725F" w:rsidRPr="0020725F">
        <w:t xml:space="preserve">očet obyvatel, </w:t>
      </w:r>
      <w:r w:rsidR="003E1086">
        <w:t xml:space="preserve">věkové složení obyvatel, </w:t>
      </w:r>
      <w:r w:rsidR="0020725F" w:rsidRPr="0020725F">
        <w:t>vývoj</w:t>
      </w:r>
    </w:p>
    <w:p w14:paraId="45703E01" w14:textId="5E1B2736" w:rsidR="00CC7636" w:rsidRDefault="00CC7636" w:rsidP="00273DE3">
      <w:pPr>
        <w:pStyle w:val="Titulek"/>
        <w:keepNext/>
        <w:jc w:val="center"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1</w:t>
      </w:r>
      <w:r w:rsidR="00732C7A">
        <w:rPr>
          <w:noProof/>
        </w:rPr>
        <w:fldChar w:fldCharType="end"/>
      </w:r>
      <w:r>
        <w:t xml:space="preserve"> Stav obyvatelstva k </w:t>
      </w:r>
      <w:proofErr w:type="gramStart"/>
      <w:r>
        <w:t>31.12.202</w:t>
      </w:r>
      <w:r w:rsidR="00273DE3">
        <w:t>1</w:t>
      </w:r>
      <w:proofErr w:type="gramEnd"/>
      <w:r>
        <w:t xml:space="preserve"> (zdroj: ČSÚ, Veřejná databáze)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0"/>
        <w:gridCol w:w="860"/>
        <w:gridCol w:w="1002"/>
        <w:gridCol w:w="1002"/>
        <w:gridCol w:w="1002"/>
        <w:gridCol w:w="1008"/>
        <w:gridCol w:w="1064"/>
        <w:gridCol w:w="901"/>
        <w:gridCol w:w="1013"/>
      </w:tblGrid>
      <w:tr w:rsidR="00273DE3" w:rsidRPr="00D77811" w14:paraId="4F9C6000" w14:textId="00F95EFD" w:rsidTr="00273DE3">
        <w:trPr>
          <w:trHeight w:val="250"/>
        </w:trPr>
        <w:tc>
          <w:tcPr>
            <w:tcW w:w="2070" w:type="dxa"/>
            <w:gridSpan w:val="2"/>
            <w:hideMark/>
          </w:tcPr>
          <w:p w14:paraId="371BB54E" w14:textId="77777777" w:rsidR="00273DE3" w:rsidRPr="00D77811" w:rsidRDefault="00273DE3" w:rsidP="00F66936">
            <w:pPr>
              <w:jc w:val="both"/>
            </w:pPr>
            <w:r>
              <w:t>Rok</w:t>
            </w:r>
          </w:p>
        </w:tc>
        <w:tc>
          <w:tcPr>
            <w:tcW w:w="1002" w:type="dxa"/>
            <w:hideMark/>
          </w:tcPr>
          <w:p w14:paraId="3D073C7D" w14:textId="77777777" w:rsidR="00273DE3" w:rsidRPr="00D77811" w:rsidRDefault="00273DE3" w:rsidP="00F66936">
            <w:pPr>
              <w:jc w:val="both"/>
            </w:pPr>
            <w:r w:rsidRPr="00D77811">
              <w:t>2015</w:t>
            </w:r>
          </w:p>
        </w:tc>
        <w:tc>
          <w:tcPr>
            <w:tcW w:w="1002" w:type="dxa"/>
            <w:hideMark/>
          </w:tcPr>
          <w:p w14:paraId="59A8685E" w14:textId="77777777" w:rsidR="00273DE3" w:rsidRPr="00D77811" w:rsidRDefault="00273DE3" w:rsidP="00F66936">
            <w:pPr>
              <w:jc w:val="both"/>
            </w:pPr>
            <w:r w:rsidRPr="00D77811">
              <w:t>2016</w:t>
            </w:r>
          </w:p>
        </w:tc>
        <w:tc>
          <w:tcPr>
            <w:tcW w:w="1002" w:type="dxa"/>
            <w:hideMark/>
          </w:tcPr>
          <w:p w14:paraId="2CB8B9A3" w14:textId="77777777" w:rsidR="00273DE3" w:rsidRPr="00D77811" w:rsidRDefault="00273DE3" w:rsidP="00F66936">
            <w:pPr>
              <w:jc w:val="both"/>
            </w:pPr>
            <w:r w:rsidRPr="00D77811">
              <w:t>2017</w:t>
            </w:r>
          </w:p>
        </w:tc>
        <w:tc>
          <w:tcPr>
            <w:tcW w:w="1008" w:type="dxa"/>
            <w:hideMark/>
          </w:tcPr>
          <w:p w14:paraId="45B673BD" w14:textId="77777777" w:rsidR="00273DE3" w:rsidRPr="00D77811" w:rsidRDefault="00273DE3" w:rsidP="00F66936">
            <w:pPr>
              <w:jc w:val="both"/>
            </w:pPr>
            <w:r w:rsidRPr="00D77811">
              <w:t>2018</w:t>
            </w:r>
          </w:p>
        </w:tc>
        <w:tc>
          <w:tcPr>
            <w:tcW w:w="1064" w:type="dxa"/>
            <w:hideMark/>
          </w:tcPr>
          <w:p w14:paraId="0382E51E" w14:textId="77777777" w:rsidR="00273DE3" w:rsidRPr="00D77811" w:rsidRDefault="00273DE3" w:rsidP="00F66936">
            <w:pPr>
              <w:jc w:val="both"/>
            </w:pPr>
            <w:r w:rsidRPr="00D77811">
              <w:t>2019</w:t>
            </w:r>
          </w:p>
        </w:tc>
        <w:tc>
          <w:tcPr>
            <w:tcW w:w="901" w:type="dxa"/>
          </w:tcPr>
          <w:p w14:paraId="47680A92" w14:textId="667896AB" w:rsidR="00273DE3" w:rsidRDefault="00273DE3" w:rsidP="00F66936">
            <w:pPr>
              <w:jc w:val="both"/>
            </w:pPr>
            <w:r>
              <w:t>2020</w:t>
            </w:r>
          </w:p>
        </w:tc>
        <w:tc>
          <w:tcPr>
            <w:tcW w:w="1013" w:type="dxa"/>
          </w:tcPr>
          <w:p w14:paraId="79BDD0B8" w14:textId="2084318A" w:rsidR="00273DE3" w:rsidRPr="00D77811" w:rsidRDefault="00273DE3" w:rsidP="00F66936">
            <w:pPr>
              <w:jc w:val="both"/>
            </w:pPr>
            <w:r>
              <w:t>2021</w:t>
            </w:r>
          </w:p>
        </w:tc>
      </w:tr>
      <w:tr w:rsidR="00273DE3" w:rsidRPr="00D77811" w14:paraId="05FF9EB0" w14:textId="01FD279F" w:rsidTr="00273DE3">
        <w:trPr>
          <w:trHeight w:val="250"/>
        </w:trPr>
        <w:tc>
          <w:tcPr>
            <w:tcW w:w="2070" w:type="dxa"/>
            <w:gridSpan w:val="2"/>
            <w:hideMark/>
          </w:tcPr>
          <w:p w14:paraId="3D1BD15E" w14:textId="77777777" w:rsidR="00273DE3" w:rsidRPr="00D77811" w:rsidRDefault="00273DE3" w:rsidP="00F66936">
            <w:pPr>
              <w:jc w:val="both"/>
            </w:pPr>
            <w:r w:rsidRPr="00D77811">
              <w:t>Počet obyvatel celkem</w:t>
            </w:r>
          </w:p>
        </w:tc>
        <w:tc>
          <w:tcPr>
            <w:tcW w:w="1002" w:type="dxa"/>
          </w:tcPr>
          <w:p w14:paraId="6F3BD62B" w14:textId="2CAB31E9" w:rsidR="00273DE3" w:rsidRPr="00D77811" w:rsidRDefault="00273DE3" w:rsidP="00F66936">
            <w:pPr>
              <w:jc w:val="both"/>
            </w:pPr>
            <w:r>
              <w:rPr>
                <w:rFonts w:eastAsia="Times New Roman" w:cstheme="minorHAnsi"/>
                <w:color w:val="000000"/>
                <w:lang w:eastAsia="cs-CZ"/>
              </w:rPr>
              <w:t>1521</w:t>
            </w:r>
          </w:p>
        </w:tc>
        <w:tc>
          <w:tcPr>
            <w:tcW w:w="1002" w:type="dxa"/>
          </w:tcPr>
          <w:p w14:paraId="65941359" w14:textId="0DEA7D39" w:rsidR="00273DE3" w:rsidRPr="00D77811" w:rsidRDefault="00273DE3" w:rsidP="00F66936">
            <w:pPr>
              <w:jc w:val="both"/>
            </w:pPr>
            <w:r>
              <w:rPr>
                <w:rFonts w:eastAsia="Times New Roman" w:cstheme="minorHAnsi"/>
                <w:color w:val="000000"/>
                <w:lang w:eastAsia="cs-CZ"/>
              </w:rPr>
              <w:t>1553</w:t>
            </w:r>
          </w:p>
        </w:tc>
        <w:tc>
          <w:tcPr>
            <w:tcW w:w="1002" w:type="dxa"/>
          </w:tcPr>
          <w:p w14:paraId="7CB7348A" w14:textId="754B58CD" w:rsidR="00273DE3" w:rsidRPr="00D77811" w:rsidRDefault="00273DE3" w:rsidP="00F66936">
            <w:pPr>
              <w:jc w:val="both"/>
            </w:pPr>
            <w:r>
              <w:rPr>
                <w:rFonts w:eastAsia="Times New Roman" w:cstheme="minorHAnsi"/>
                <w:color w:val="000000"/>
                <w:lang w:eastAsia="cs-CZ"/>
              </w:rPr>
              <w:t>1564</w:t>
            </w:r>
          </w:p>
        </w:tc>
        <w:tc>
          <w:tcPr>
            <w:tcW w:w="1008" w:type="dxa"/>
          </w:tcPr>
          <w:p w14:paraId="1B6791F7" w14:textId="6FA240FC" w:rsidR="00273DE3" w:rsidRPr="00D77811" w:rsidRDefault="00273DE3" w:rsidP="00F66936">
            <w:pPr>
              <w:jc w:val="both"/>
            </w:pPr>
            <w:r>
              <w:rPr>
                <w:rFonts w:eastAsia="Times New Roman" w:cstheme="minorHAnsi"/>
                <w:color w:val="000000"/>
                <w:lang w:eastAsia="cs-CZ"/>
              </w:rPr>
              <w:t>1586</w:t>
            </w:r>
          </w:p>
        </w:tc>
        <w:tc>
          <w:tcPr>
            <w:tcW w:w="1064" w:type="dxa"/>
          </w:tcPr>
          <w:p w14:paraId="6F575FB5" w14:textId="4E76EA6A" w:rsidR="00273DE3" w:rsidRPr="00D77811" w:rsidRDefault="00273DE3" w:rsidP="00F66936">
            <w:pPr>
              <w:jc w:val="both"/>
            </w:pPr>
            <w:r>
              <w:t>1611</w:t>
            </w:r>
          </w:p>
        </w:tc>
        <w:tc>
          <w:tcPr>
            <w:tcW w:w="901" w:type="dxa"/>
          </w:tcPr>
          <w:p w14:paraId="727A4C6D" w14:textId="3D2DF75A" w:rsidR="00273DE3" w:rsidRDefault="00273DE3" w:rsidP="00F66936">
            <w:pPr>
              <w:jc w:val="both"/>
            </w:pPr>
            <w:r>
              <w:t>1611</w:t>
            </w:r>
          </w:p>
        </w:tc>
        <w:tc>
          <w:tcPr>
            <w:tcW w:w="1013" w:type="dxa"/>
          </w:tcPr>
          <w:p w14:paraId="67E5B8AE" w14:textId="048BD542" w:rsidR="00273DE3" w:rsidRDefault="00273DE3" w:rsidP="00F66936">
            <w:pPr>
              <w:jc w:val="both"/>
            </w:pPr>
            <w:r>
              <w:t>1594</w:t>
            </w:r>
          </w:p>
        </w:tc>
      </w:tr>
      <w:tr w:rsidR="00273DE3" w:rsidRPr="00D77811" w14:paraId="60EC27E0" w14:textId="72EAD4B6" w:rsidTr="00273DE3">
        <w:trPr>
          <w:trHeight w:val="250"/>
        </w:trPr>
        <w:tc>
          <w:tcPr>
            <w:tcW w:w="1210" w:type="dxa"/>
            <w:vMerge w:val="restart"/>
            <w:hideMark/>
          </w:tcPr>
          <w:p w14:paraId="3A778A33" w14:textId="77777777" w:rsidR="00273DE3" w:rsidRPr="00D77811" w:rsidRDefault="00273DE3" w:rsidP="00F66936">
            <w:r w:rsidRPr="00D77811">
              <w:t>v tom</w:t>
            </w:r>
            <w:r>
              <w:t xml:space="preserve"> </w:t>
            </w:r>
            <w:r w:rsidRPr="00D77811">
              <w:t>podle pohlaví</w:t>
            </w:r>
          </w:p>
        </w:tc>
        <w:tc>
          <w:tcPr>
            <w:tcW w:w="860" w:type="dxa"/>
            <w:hideMark/>
          </w:tcPr>
          <w:p w14:paraId="16FD8C37" w14:textId="77777777" w:rsidR="00273DE3" w:rsidRPr="00D77811" w:rsidRDefault="00273DE3" w:rsidP="00F66936">
            <w:pPr>
              <w:jc w:val="both"/>
            </w:pPr>
            <w:r w:rsidRPr="00D77811">
              <w:t>muži</w:t>
            </w:r>
          </w:p>
        </w:tc>
        <w:tc>
          <w:tcPr>
            <w:tcW w:w="1002" w:type="dxa"/>
          </w:tcPr>
          <w:p w14:paraId="17F8CA9D" w14:textId="6493A9BF" w:rsidR="00273DE3" w:rsidRPr="00D77811" w:rsidRDefault="00273DE3" w:rsidP="00F66936">
            <w:pPr>
              <w:jc w:val="both"/>
            </w:pPr>
            <w:r>
              <w:t>756</w:t>
            </w:r>
          </w:p>
        </w:tc>
        <w:tc>
          <w:tcPr>
            <w:tcW w:w="1002" w:type="dxa"/>
          </w:tcPr>
          <w:p w14:paraId="3E819817" w14:textId="13A6A958" w:rsidR="00273DE3" w:rsidRPr="00D77811" w:rsidRDefault="00273DE3" w:rsidP="00F66936">
            <w:pPr>
              <w:jc w:val="both"/>
            </w:pPr>
            <w:r>
              <w:t>772</w:t>
            </w:r>
          </w:p>
        </w:tc>
        <w:tc>
          <w:tcPr>
            <w:tcW w:w="1002" w:type="dxa"/>
          </w:tcPr>
          <w:p w14:paraId="0CB486E5" w14:textId="7DBF1042" w:rsidR="00273DE3" w:rsidRPr="00D77811" w:rsidRDefault="00273DE3" w:rsidP="00F66936">
            <w:pPr>
              <w:jc w:val="both"/>
            </w:pPr>
            <w:r>
              <w:t>783</w:t>
            </w:r>
          </w:p>
        </w:tc>
        <w:tc>
          <w:tcPr>
            <w:tcW w:w="1008" w:type="dxa"/>
          </w:tcPr>
          <w:p w14:paraId="04A7BF2F" w14:textId="77FAC265" w:rsidR="00273DE3" w:rsidRPr="00D77811" w:rsidRDefault="00273DE3" w:rsidP="00F66936">
            <w:pPr>
              <w:jc w:val="both"/>
            </w:pPr>
            <w:r>
              <w:t>804</w:t>
            </w:r>
          </w:p>
        </w:tc>
        <w:tc>
          <w:tcPr>
            <w:tcW w:w="1064" w:type="dxa"/>
          </w:tcPr>
          <w:p w14:paraId="325E2632" w14:textId="576944EF" w:rsidR="00273DE3" w:rsidRPr="00D77811" w:rsidRDefault="00273DE3" w:rsidP="00F66936">
            <w:pPr>
              <w:jc w:val="both"/>
            </w:pPr>
            <w:r>
              <w:t>820</w:t>
            </w:r>
          </w:p>
        </w:tc>
        <w:tc>
          <w:tcPr>
            <w:tcW w:w="901" w:type="dxa"/>
          </w:tcPr>
          <w:p w14:paraId="30340FFA" w14:textId="2437DF37" w:rsidR="00273DE3" w:rsidRDefault="00273DE3" w:rsidP="00F66936">
            <w:pPr>
              <w:jc w:val="both"/>
            </w:pPr>
            <w:r>
              <w:t>821</w:t>
            </w:r>
          </w:p>
        </w:tc>
        <w:tc>
          <w:tcPr>
            <w:tcW w:w="1013" w:type="dxa"/>
          </w:tcPr>
          <w:p w14:paraId="35EF315F" w14:textId="4E27A47A" w:rsidR="00273DE3" w:rsidRDefault="00273DE3" w:rsidP="00F66936">
            <w:pPr>
              <w:jc w:val="both"/>
            </w:pPr>
            <w:r>
              <w:t>821</w:t>
            </w:r>
          </w:p>
        </w:tc>
      </w:tr>
      <w:tr w:rsidR="00273DE3" w:rsidRPr="00D77811" w14:paraId="5FABCB84" w14:textId="3445C8AD" w:rsidTr="00273DE3">
        <w:trPr>
          <w:trHeight w:val="250"/>
        </w:trPr>
        <w:tc>
          <w:tcPr>
            <w:tcW w:w="1210" w:type="dxa"/>
            <w:vMerge/>
            <w:hideMark/>
          </w:tcPr>
          <w:p w14:paraId="5EC2A2CD" w14:textId="77777777" w:rsidR="00273DE3" w:rsidRPr="00D77811" w:rsidRDefault="00273DE3" w:rsidP="00F66936"/>
        </w:tc>
        <w:tc>
          <w:tcPr>
            <w:tcW w:w="860" w:type="dxa"/>
            <w:hideMark/>
          </w:tcPr>
          <w:p w14:paraId="6BEC77EC" w14:textId="77777777" w:rsidR="00273DE3" w:rsidRPr="00D77811" w:rsidRDefault="00273DE3" w:rsidP="00F66936">
            <w:pPr>
              <w:jc w:val="both"/>
            </w:pPr>
            <w:r w:rsidRPr="00D77811">
              <w:t>ženy</w:t>
            </w:r>
          </w:p>
        </w:tc>
        <w:tc>
          <w:tcPr>
            <w:tcW w:w="1002" w:type="dxa"/>
          </w:tcPr>
          <w:p w14:paraId="69C196B0" w14:textId="4BC1E634" w:rsidR="00273DE3" w:rsidRPr="00D77811" w:rsidRDefault="00273DE3" w:rsidP="00F66936">
            <w:pPr>
              <w:jc w:val="both"/>
            </w:pPr>
            <w:r>
              <w:t>765</w:t>
            </w:r>
          </w:p>
        </w:tc>
        <w:tc>
          <w:tcPr>
            <w:tcW w:w="1002" w:type="dxa"/>
          </w:tcPr>
          <w:p w14:paraId="42BEC4D0" w14:textId="768B2145" w:rsidR="00273DE3" w:rsidRPr="00D77811" w:rsidRDefault="00273DE3" w:rsidP="00F66936">
            <w:pPr>
              <w:jc w:val="both"/>
            </w:pPr>
            <w:r>
              <w:t>781</w:t>
            </w:r>
          </w:p>
        </w:tc>
        <w:tc>
          <w:tcPr>
            <w:tcW w:w="1002" w:type="dxa"/>
          </w:tcPr>
          <w:p w14:paraId="2B914877" w14:textId="0ACAA16A" w:rsidR="00273DE3" w:rsidRPr="00D77811" w:rsidRDefault="00273DE3" w:rsidP="00F66936">
            <w:pPr>
              <w:jc w:val="both"/>
            </w:pPr>
            <w:r>
              <w:t>781</w:t>
            </w:r>
          </w:p>
        </w:tc>
        <w:tc>
          <w:tcPr>
            <w:tcW w:w="1008" w:type="dxa"/>
          </w:tcPr>
          <w:p w14:paraId="7F95BC17" w14:textId="244ABB99" w:rsidR="00273DE3" w:rsidRPr="00D77811" w:rsidRDefault="00273DE3" w:rsidP="00F66936">
            <w:pPr>
              <w:jc w:val="both"/>
            </w:pPr>
            <w:r>
              <w:t>782</w:t>
            </w:r>
          </w:p>
        </w:tc>
        <w:tc>
          <w:tcPr>
            <w:tcW w:w="1064" w:type="dxa"/>
          </w:tcPr>
          <w:p w14:paraId="2E5DCDC5" w14:textId="7E795DC2" w:rsidR="00273DE3" w:rsidRPr="00D77811" w:rsidRDefault="00273DE3" w:rsidP="00F66936">
            <w:pPr>
              <w:jc w:val="both"/>
            </w:pPr>
            <w:r>
              <w:t>791</w:t>
            </w:r>
          </w:p>
        </w:tc>
        <w:tc>
          <w:tcPr>
            <w:tcW w:w="901" w:type="dxa"/>
          </w:tcPr>
          <w:p w14:paraId="6E2311D9" w14:textId="4FB0249D" w:rsidR="00273DE3" w:rsidRDefault="00273DE3" w:rsidP="00F66936">
            <w:pPr>
              <w:jc w:val="both"/>
            </w:pPr>
            <w:r>
              <w:t>790</w:t>
            </w:r>
          </w:p>
        </w:tc>
        <w:tc>
          <w:tcPr>
            <w:tcW w:w="1013" w:type="dxa"/>
          </w:tcPr>
          <w:p w14:paraId="74307368" w14:textId="0A220D99" w:rsidR="00273DE3" w:rsidRDefault="00273DE3" w:rsidP="00F66936">
            <w:pPr>
              <w:jc w:val="both"/>
            </w:pPr>
            <w:r>
              <w:t>782</w:t>
            </w:r>
          </w:p>
        </w:tc>
      </w:tr>
      <w:tr w:rsidR="00273DE3" w:rsidRPr="00D77811" w14:paraId="7F08D291" w14:textId="01C83F77" w:rsidTr="00273DE3">
        <w:trPr>
          <w:trHeight w:val="250"/>
        </w:trPr>
        <w:tc>
          <w:tcPr>
            <w:tcW w:w="1210" w:type="dxa"/>
            <w:vMerge w:val="restart"/>
            <w:hideMark/>
          </w:tcPr>
          <w:p w14:paraId="5CAB75B2" w14:textId="77777777" w:rsidR="00273DE3" w:rsidRPr="00D77811" w:rsidRDefault="00273DE3" w:rsidP="00F66936">
            <w:r w:rsidRPr="00D77811">
              <w:t>v tom</w:t>
            </w:r>
            <w:r>
              <w:t xml:space="preserve"> </w:t>
            </w:r>
            <w:r w:rsidRPr="00D77811">
              <w:t>ve věku (let)</w:t>
            </w:r>
          </w:p>
        </w:tc>
        <w:tc>
          <w:tcPr>
            <w:tcW w:w="860" w:type="dxa"/>
            <w:hideMark/>
          </w:tcPr>
          <w:p w14:paraId="38CF1956" w14:textId="77777777" w:rsidR="00273DE3" w:rsidRPr="00D77811" w:rsidRDefault="00273DE3" w:rsidP="00F66936">
            <w:pPr>
              <w:jc w:val="both"/>
            </w:pPr>
            <w:r w:rsidRPr="00D77811">
              <w:t>0-14</w:t>
            </w:r>
          </w:p>
        </w:tc>
        <w:tc>
          <w:tcPr>
            <w:tcW w:w="1002" w:type="dxa"/>
          </w:tcPr>
          <w:p w14:paraId="7C0BD2C1" w14:textId="757A4ED3" w:rsidR="00273DE3" w:rsidRPr="00D77811" w:rsidRDefault="00273DE3" w:rsidP="00F66936">
            <w:pPr>
              <w:jc w:val="both"/>
            </w:pPr>
            <w:r>
              <w:t>258</w:t>
            </w:r>
          </w:p>
        </w:tc>
        <w:tc>
          <w:tcPr>
            <w:tcW w:w="1002" w:type="dxa"/>
          </w:tcPr>
          <w:p w14:paraId="6CA12022" w14:textId="5EB3E443" w:rsidR="00273DE3" w:rsidRPr="00D77811" w:rsidRDefault="00273DE3" w:rsidP="00F66936">
            <w:pPr>
              <w:jc w:val="both"/>
            </w:pPr>
            <w:r>
              <w:t>268</w:t>
            </w:r>
          </w:p>
        </w:tc>
        <w:tc>
          <w:tcPr>
            <w:tcW w:w="1002" w:type="dxa"/>
          </w:tcPr>
          <w:p w14:paraId="7C5AB973" w14:textId="632BB795" w:rsidR="00273DE3" w:rsidRPr="00D77811" w:rsidRDefault="00273DE3" w:rsidP="00F66936">
            <w:pPr>
              <w:jc w:val="both"/>
            </w:pPr>
            <w:r>
              <w:t>274</w:t>
            </w:r>
          </w:p>
        </w:tc>
        <w:tc>
          <w:tcPr>
            <w:tcW w:w="1008" w:type="dxa"/>
          </w:tcPr>
          <w:p w14:paraId="3F896FC8" w14:textId="2F5D1FD1" w:rsidR="00273DE3" w:rsidRPr="00D77811" w:rsidRDefault="00273DE3" w:rsidP="00F66936">
            <w:pPr>
              <w:jc w:val="both"/>
            </w:pPr>
            <w:r>
              <w:t>277</w:t>
            </w:r>
          </w:p>
        </w:tc>
        <w:tc>
          <w:tcPr>
            <w:tcW w:w="1064" w:type="dxa"/>
          </w:tcPr>
          <w:p w14:paraId="16922101" w14:textId="40050D6A" w:rsidR="00273DE3" w:rsidRPr="00D77811" w:rsidRDefault="00273DE3" w:rsidP="00F66936">
            <w:pPr>
              <w:jc w:val="both"/>
            </w:pPr>
            <w:r w:rsidRPr="00DF38F1">
              <w:rPr>
                <w:rFonts w:cstheme="minorHAnsi"/>
              </w:rPr>
              <w:t>281</w:t>
            </w:r>
          </w:p>
        </w:tc>
        <w:tc>
          <w:tcPr>
            <w:tcW w:w="901" w:type="dxa"/>
          </w:tcPr>
          <w:p w14:paraId="458DD5EB" w14:textId="5166D5FF" w:rsidR="00273DE3" w:rsidRDefault="00273DE3" w:rsidP="00F6693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284</w:t>
            </w:r>
          </w:p>
        </w:tc>
        <w:tc>
          <w:tcPr>
            <w:tcW w:w="1013" w:type="dxa"/>
          </w:tcPr>
          <w:p w14:paraId="7A37743F" w14:textId="0CAA0C46" w:rsidR="00273DE3" w:rsidRPr="00DF38F1" w:rsidRDefault="00273DE3" w:rsidP="00F6693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284</w:t>
            </w:r>
          </w:p>
        </w:tc>
      </w:tr>
      <w:tr w:rsidR="00273DE3" w:rsidRPr="00D77811" w14:paraId="1006BF31" w14:textId="3C7381AF" w:rsidTr="00273DE3">
        <w:trPr>
          <w:trHeight w:val="250"/>
        </w:trPr>
        <w:tc>
          <w:tcPr>
            <w:tcW w:w="1210" w:type="dxa"/>
            <w:vMerge/>
            <w:hideMark/>
          </w:tcPr>
          <w:p w14:paraId="1082EF27" w14:textId="77777777" w:rsidR="00273DE3" w:rsidRPr="00D77811" w:rsidRDefault="00273DE3" w:rsidP="00F66936">
            <w:pPr>
              <w:jc w:val="both"/>
            </w:pPr>
          </w:p>
        </w:tc>
        <w:tc>
          <w:tcPr>
            <w:tcW w:w="860" w:type="dxa"/>
            <w:hideMark/>
          </w:tcPr>
          <w:p w14:paraId="0A1D62FE" w14:textId="77777777" w:rsidR="00273DE3" w:rsidRPr="00D77811" w:rsidRDefault="00273DE3" w:rsidP="00F66936">
            <w:pPr>
              <w:jc w:val="both"/>
            </w:pPr>
            <w:r w:rsidRPr="00D77811">
              <w:t>15-64</w:t>
            </w:r>
          </w:p>
        </w:tc>
        <w:tc>
          <w:tcPr>
            <w:tcW w:w="1002" w:type="dxa"/>
          </w:tcPr>
          <w:p w14:paraId="246B6A1D" w14:textId="5CFFD8A0" w:rsidR="00273DE3" w:rsidRPr="00D77811" w:rsidRDefault="00273DE3" w:rsidP="00F66936">
            <w:pPr>
              <w:jc w:val="both"/>
            </w:pPr>
            <w:r>
              <w:t>1020</w:t>
            </w:r>
          </w:p>
        </w:tc>
        <w:tc>
          <w:tcPr>
            <w:tcW w:w="1002" w:type="dxa"/>
          </w:tcPr>
          <w:p w14:paraId="47D2AB15" w14:textId="0A6BA279" w:rsidR="00273DE3" w:rsidRPr="00D77811" w:rsidRDefault="00273DE3" w:rsidP="00F66936">
            <w:pPr>
              <w:jc w:val="both"/>
            </w:pPr>
            <w:r>
              <w:t>1035</w:t>
            </w:r>
          </w:p>
        </w:tc>
        <w:tc>
          <w:tcPr>
            <w:tcW w:w="1002" w:type="dxa"/>
          </w:tcPr>
          <w:p w14:paraId="77FA2895" w14:textId="5202E756" w:rsidR="00273DE3" w:rsidRPr="00D77811" w:rsidRDefault="00273DE3" w:rsidP="00F66936">
            <w:pPr>
              <w:jc w:val="both"/>
            </w:pPr>
            <w:r>
              <w:t>1018</w:t>
            </w:r>
          </w:p>
        </w:tc>
        <w:tc>
          <w:tcPr>
            <w:tcW w:w="1008" w:type="dxa"/>
          </w:tcPr>
          <w:p w14:paraId="52F3C1CE" w14:textId="78B103BB" w:rsidR="00273DE3" w:rsidRPr="00D77811" w:rsidRDefault="00273DE3" w:rsidP="00F66936">
            <w:pPr>
              <w:jc w:val="both"/>
            </w:pPr>
            <w:r>
              <w:t>1028</w:t>
            </w:r>
          </w:p>
        </w:tc>
        <w:tc>
          <w:tcPr>
            <w:tcW w:w="1064" w:type="dxa"/>
          </w:tcPr>
          <w:p w14:paraId="6C5EE868" w14:textId="128FBF7B" w:rsidR="00273DE3" w:rsidRPr="00D77811" w:rsidRDefault="00273DE3" w:rsidP="00F66936">
            <w:pPr>
              <w:jc w:val="both"/>
            </w:pPr>
            <w:r w:rsidRPr="00DF38F1">
              <w:rPr>
                <w:rFonts w:cstheme="minorHAnsi"/>
              </w:rPr>
              <w:t>1030</w:t>
            </w:r>
          </w:p>
        </w:tc>
        <w:tc>
          <w:tcPr>
            <w:tcW w:w="901" w:type="dxa"/>
          </w:tcPr>
          <w:p w14:paraId="5DDEDA12" w14:textId="06244A95" w:rsidR="00273DE3" w:rsidRDefault="00273DE3" w:rsidP="00F6693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1023</w:t>
            </w:r>
          </w:p>
        </w:tc>
        <w:tc>
          <w:tcPr>
            <w:tcW w:w="1013" w:type="dxa"/>
          </w:tcPr>
          <w:p w14:paraId="3642FD9A" w14:textId="390C2FC8" w:rsidR="00273DE3" w:rsidRPr="00DF38F1" w:rsidRDefault="00273DE3" w:rsidP="00F6693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1013</w:t>
            </w:r>
          </w:p>
        </w:tc>
      </w:tr>
      <w:tr w:rsidR="00273DE3" w:rsidRPr="00D77811" w14:paraId="7BD9BE62" w14:textId="4307CD6B" w:rsidTr="00273DE3">
        <w:trPr>
          <w:trHeight w:val="250"/>
        </w:trPr>
        <w:tc>
          <w:tcPr>
            <w:tcW w:w="1210" w:type="dxa"/>
            <w:vMerge/>
            <w:hideMark/>
          </w:tcPr>
          <w:p w14:paraId="6DE1735F" w14:textId="77777777" w:rsidR="00273DE3" w:rsidRPr="00D77811" w:rsidRDefault="00273DE3" w:rsidP="00F66936">
            <w:pPr>
              <w:jc w:val="both"/>
            </w:pPr>
          </w:p>
        </w:tc>
        <w:tc>
          <w:tcPr>
            <w:tcW w:w="860" w:type="dxa"/>
            <w:hideMark/>
          </w:tcPr>
          <w:p w14:paraId="7D13E2AB" w14:textId="77777777" w:rsidR="00273DE3" w:rsidRPr="00D77811" w:rsidRDefault="00273DE3" w:rsidP="00F66936">
            <w:pPr>
              <w:jc w:val="both"/>
            </w:pPr>
            <w:r w:rsidRPr="00D77811">
              <w:t>65 a více</w:t>
            </w:r>
          </w:p>
        </w:tc>
        <w:tc>
          <w:tcPr>
            <w:tcW w:w="1002" w:type="dxa"/>
          </w:tcPr>
          <w:p w14:paraId="7EEBAE55" w14:textId="142A599F" w:rsidR="00273DE3" w:rsidRPr="00D77811" w:rsidRDefault="00273DE3" w:rsidP="00F66936">
            <w:pPr>
              <w:jc w:val="both"/>
            </w:pPr>
            <w:r>
              <w:t>243</w:t>
            </w:r>
          </w:p>
        </w:tc>
        <w:tc>
          <w:tcPr>
            <w:tcW w:w="1002" w:type="dxa"/>
          </w:tcPr>
          <w:p w14:paraId="328BE898" w14:textId="138A6F61" w:rsidR="00273DE3" w:rsidRPr="00D77811" w:rsidRDefault="00273DE3" w:rsidP="00F66936">
            <w:pPr>
              <w:jc w:val="both"/>
            </w:pPr>
            <w:r>
              <w:t>250</w:t>
            </w:r>
          </w:p>
        </w:tc>
        <w:tc>
          <w:tcPr>
            <w:tcW w:w="1002" w:type="dxa"/>
          </w:tcPr>
          <w:p w14:paraId="3C66D07B" w14:textId="0B7250C1" w:rsidR="00273DE3" w:rsidRPr="00D77811" w:rsidRDefault="00273DE3" w:rsidP="00F66936">
            <w:pPr>
              <w:jc w:val="both"/>
            </w:pPr>
            <w:r>
              <w:t>272</w:t>
            </w:r>
          </w:p>
        </w:tc>
        <w:tc>
          <w:tcPr>
            <w:tcW w:w="1008" w:type="dxa"/>
          </w:tcPr>
          <w:p w14:paraId="4F58E08A" w14:textId="7C7AC736" w:rsidR="00273DE3" w:rsidRPr="00D77811" w:rsidRDefault="00273DE3" w:rsidP="00F66936">
            <w:pPr>
              <w:jc w:val="both"/>
            </w:pPr>
            <w:r>
              <w:t>281</w:t>
            </w:r>
          </w:p>
        </w:tc>
        <w:tc>
          <w:tcPr>
            <w:tcW w:w="1064" w:type="dxa"/>
          </w:tcPr>
          <w:p w14:paraId="1FAAF084" w14:textId="6837A981" w:rsidR="00273DE3" w:rsidRPr="00D77811" w:rsidRDefault="00273DE3" w:rsidP="00F66936">
            <w:pPr>
              <w:jc w:val="both"/>
            </w:pPr>
            <w:r>
              <w:t>300</w:t>
            </w:r>
          </w:p>
        </w:tc>
        <w:tc>
          <w:tcPr>
            <w:tcW w:w="901" w:type="dxa"/>
          </w:tcPr>
          <w:p w14:paraId="1FB39E11" w14:textId="2568BA62" w:rsidR="00273DE3" w:rsidRDefault="00273DE3" w:rsidP="00F66936">
            <w:pPr>
              <w:jc w:val="both"/>
            </w:pPr>
            <w:r>
              <w:t>304</w:t>
            </w:r>
          </w:p>
        </w:tc>
        <w:tc>
          <w:tcPr>
            <w:tcW w:w="1013" w:type="dxa"/>
          </w:tcPr>
          <w:p w14:paraId="1D605EDC" w14:textId="1A76997B" w:rsidR="00273DE3" w:rsidRDefault="00273DE3" w:rsidP="00F66936">
            <w:pPr>
              <w:jc w:val="both"/>
            </w:pPr>
            <w:r>
              <w:t>297</w:t>
            </w:r>
          </w:p>
        </w:tc>
      </w:tr>
      <w:tr w:rsidR="00273DE3" w:rsidRPr="00D77811" w14:paraId="01372F41" w14:textId="1523E15C" w:rsidTr="00273DE3">
        <w:trPr>
          <w:trHeight w:val="250"/>
        </w:trPr>
        <w:tc>
          <w:tcPr>
            <w:tcW w:w="2070" w:type="dxa"/>
            <w:gridSpan w:val="2"/>
            <w:hideMark/>
          </w:tcPr>
          <w:p w14:paraId="6B69ABE9" w14:textId="77777777" w:rsidR="00273DE3" w:rsidRPr="00D77811" w:rsidRDefault="00273DE3" w:rsidP="00F66936">
            <w:pPr>
              <w:jc w:val="both"/>
            </w:pPr>
            <w:r w:rsidRPr="00D77811">
              <w:t>Průměrný věk</w:t>
            </w:r>
          </w:p>
        </w:tc>
        <w:tc>
          <w:tcPr>
            <w:tcW w:w="1002" w:type="dxa"/>
          </w:tcPr>
          <w:p w14:paraId="4FF502A7" w14:textId="3E903BA8" w:rsidR="00273DE3" w:rsidRPr="00D77811" w:rsidRDefault="00273DE3" w:rsidP="00F66936">
            <w:pPr>
              <w:jc w:val="both"/>
            </w:pPr>
            <w:r>
              <w:t>40</w:t>
            </w:r>
          </w:p>
        </w:tc>
        <w:tc>
          <w:tcPr>
            <w:tcW w:w="1002" w:type="dxa"/>
          </w:tcPr>
          <w:p w14:paraId="0573A7FF" w14:textId="51C55C05" w:rsidR="00273DE3" w:rsidRPr="00D77811" w:rsidRDefault="00273DE3" w:rsidP="00F66936">
            <w:pPr>
              <w:jc w:val="both"/>
            </w:pPr>
            <w:r>
              <w:t>40</w:t>
            </w:r>
          </w:p>
        </w:tc>
        <w:tc>
          <w:tcPr>
            <w:tcW w:w="1002" w:type="dxa"/>
          </w:tcPr>
          <w:p w14:paraId="4100A79F" w14:textId="0E618929" w:rsidR="00273DE3" w:rsidRPr="00D77811" w:rsidRDefault="00273DE3" w:rsidP="00F66936">
            <w:pPr>
              <w:jc w:val="both"/>
            </w:pPr>
            <w:r>
              <w:t>40,1</w:t>
            </w:r>
          </w:p>
        </w:tc>
        <w:tc>
          <w:tcPr>
            <w:tcW w:w="1008" w:type="dxa"/>
          </w:tcPr>
          <w:p w14:paraId="512B4B43" w14:textId="025DEF12" w:rsidR="00273DE3" w:rsidRPr="00D77811" w:rsidRDefault="00273DE3" w:rsidP="00F66936">
            <w:pPr>
              <w:jc w:val="both"/>
            </w:pPr>
            <w:r>
              <w:t>40,3</w:t>
            </w:r>
          </w:p>
        </w:tc>
        <w:tc>
          <w:tcPr>
            <w:tcW w:w="1064" w:type="dxa"/>
          </w:tcPr>
          <w:p w14:paraId="04F334A4" w14:textId="2449E783" w:rsidR="00273DE3" w:rsidRPr="00D77811" w:rsidRDefault="00273DE3" w:rsidP="00F66936">
            <w:pPr>
              <w:jc w:val="both"/>
            </w:pPr>
            <w:r>
              <w:t>40,4</w:t>
            </w:r>
          </w:p>
        </w:tc>
        <w:tc>
          <w:tcPr>
            <w:tcW w:w="901" w:type="dxa"/>
          </w:tcPr>
          <w:p w14:paraId="184E9FF5" w14:textId="0A4F07FB" w:rsidR="00273DE3" w:rsidRDefault="00273DE3" w:rsidP="00F66936">
            <w:pPr>
              <w:jc w:val="both"/>
            </w:pPr>
            <w:r>
              <w:t>40,6</w:t>
            </w:r>
          </w:p>
        </w:tc>
        <w:tc>
          <w:tcPr>
            <w:tcW w:w="1013" w:type="dxa"/>
          </w:tcPr>
          <w:p w14:paraId="1C894C2F" w14:textId="3FBF5770" w:rsidR="00273DE3" w:rsidRDefault="00273DE3" w:rsidP="00F66936">
            <w:pPr>
              <w:jc w:val="both"/>
            </w:pPr>
            <w:r>
              <w:t>40,7</w:t>
            </w:r>
          </w:p>
        </w:tc>
      </w:tr>
    </w:tbl>
    <w:p w14:paraId="5C5B336A" w14:textId="77777777" w:rsidR="00CC7636" w:rsidRDefault="00CC7636" w:rsidP="00590FC4">
      <w:pPr>
        <w:spacing w:after="0" w:line="240" w:lineRule="auto"/>
        <w:contextualSpacing/>
        <w:jc w:val="both"/>
      </w:pPr>
    </w:p>
    <w:p w14:paraId="6D3219CD" w14:textId="08AF7266" w:rsidR="00CC7636" w:rsidRDefault="00273DE3" w:rsidP="00CC7636">
      <w:pPr>
        <w:keepNext/>
        <w:spacing w:after="0" w:line="240" w:lineRule="auto"/>
        <w:contextualSpacing/>
        <w:jc w:val="both"/>
      </w:pPr>
      <w:r>
        <w:rPr>
          <w:noProof/>
          <w:lang w:eastAsia="cs-CZ"/>
        </w:rPr>
        <w:drawing>
          <wp:inline distT="0" distB="0" distL="0" distR="0" wp14:anchorId="4DC46435" wp14:editId="34BFB9D8">
            <wp:extent cx="5760720" cy="2499995"/>
            <wp:effectExtent l="0" t="0" r="11430" b="14605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A71FBCF5-94E2-4785-82AD-A182B057EC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6D7B0C3" w14:textId="389266A0" w:rsidR="00590FC4" w:rsidRPr="00590FC4" w:rsidRDefault="00CC7636" w:rsidP="00273DE3">
      <w:pPr>
        <w:pStyle w:val="Titulek"/>
        <w:jc w:val="center"/>
      </w:pPr>
      <w:r>
        <w:t xml:space="preserve">Obrázek </w:t>
      </w:r>
      <w:r w:rsidR="00732C7A">
        <w:fldChar w:fldCharType="begin"/>
      </w:r>
      <w:r w:rsidR="00732C7A">
        <w:instrText xml:space="preserve"> SEQ Obrázek \* ARABIC </w:instrText>
      </w:r>
      <w:r w:rsidR="00732C7A">
        <w:fldChar w:fldCharType="separate"/>
      </w:r>
      <w:r w:rsidR="0064722C">
        <w:rPr>
          <w:noProof/>
        </w:rPr>
        <w:t>2</w:t>
      </w:r>
      <w:r w:rsidR="00732C7A">
        <w:rPr>
          <w:noProof/>
        </w:rPr>
        <w:fldChar w:fldCharType="end"/>
      </w:r>
      <w:r>
        <w:t xml:space="preserve"> Vývoj počtu obyvatel v letech 2010-</w:t>
      </w:r>
      <w:r w:rsidR="00B83FEA">
        <w:t>20</w:t>
      </w:r>
      <w:r>
        <w:t>2</w:t>
      </w:r>
      <w:r w:rsidR="00273DE3">
        <w:t>1</w:t>
      </w:r>
      <w:r>
        <w:t xml:space="preserve"> (zdroj: ČSÚ, Veřejná databáze)</w:t>
      </w:r>
    </w:p>
    <w:p w14:paraId="1672D8DF" w14:textId="17FE2DD4" w:rsidR="0020725F" w:rsidRDefault="00AB2F49" w:rsidP="00F66936">
      <w:pPr>
        <w:pStyle w:val="Nadpis4"/>
      </w:pPr>
      <w:r>
        <w:lastRenderedPageBreak/>
        <w:t>P</w:t>
      </w:r>
      <w:r w:rsidR="0020725F" w:rsidRPr="0020725F">
        <w:t>řirozený přírůstek/úbytek, migrační saldo</w:t>
      </w:r>
    </w:p>
    <w:p w14:paraId="00A13C2B" w14:textId="0D689AF0" w:rsidR="00CC7636" w:rsidRDefault="00CC7636" w:rsidP="00273DE3">
      <w:pPr>
        <w:pStyle w:val="Titulek"/>
        <w:keepNext/>
        <w:jc w:val="center"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2</w:t>
      </w:r>
      <w:r w:rsidR="00732C7A">
        <w:rPr>
          <w:noProof/>
        </w:rPr>
        <w:fldChar w:fldCharType="end"/>
      </w:r>
      <w:r>
        <w:t xml:space="preserve"> Pohyb obyvatel (zdroj: ČSÚ, Veřejná databáze)</w:t>
      </w:r>
    </w:p>
    <w:p w14:paraId="0D30E1FB" w14:textId="17CA4418" w:rsidR="00590FC4" w:rsidRDefault="00273DE3" w:rsidP="00273DE3">
      <w:pPr>
        <w:jc w:val="center"/>
      </w:pPr>
      <w:r w:rsidRPr="00273DE3">
        <w:rPr>
          <w:noProof/>
          <w:lang w:eastAsia="cs-CZ"/>
        </w:rPr>
        <w:drawing>
          <wp:inline distT="0" distB="0" distL="0" distR="0" wp14:anchorId="079005EB" wp14:editId="338BDDD7">
            <wp:extent cx="4450080" cy="2750820"/>
            <wp:effectExtent l="0" t="0" r="762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0B50" w14:textId="3F417708" w:rsidR="009D7B4C" w:rsidRDefault="00273DE3" w:rsidP="009D7B4C">
      <w:pPr>
        <w:keepNext/>
        <w:spacing w:after="0" w:line="240" w:lineRule="auto"/>
        <w:ind w:left="165"/>
        <w:contextualSpacing/>
        <w:jc w:val="center"/>
      </w:pPr>
      <w:r>
        <w:rPr>
          <w:noProof/>
          <w:lang w:eastAsia="cs-CZ"/>
        </w:rPr>
        <w:drawing>
          <wp:inline distT="0" distB="0" distL="0" distR="0" wp14:anchorId="4D803F47" wp14:editId="3A4960F2">
            <wp:extent cx="5760720" cy="2619375"/>
            <wp:effectExtent l="0" t="0" r="11430" b="9525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15BED48F-11C3-4C82-81F0-EDE62C35B2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FBF049D" w14:textId="09C1C948" w:rsidR="009D7B4C" w:rsidRPr="009D7B4C" w:rsidRDefault="009D7B4C" w:rsidP="009D7B4C">
      <w:pPr>
        <w:pStyle w:val="Titulek"/>
        <w:jc w:val="center"/>
        <w:rPr>
          <w:rFonts w:cstheme="minorHAnsi"/>
          <w:color w:val="222222"/>
        </w:rPr>
      </w:pPr>
      <w:r>
        <w:t xml:space="preserve">Obrázek </w:t>
      </w:r>
      <w:r w:rsidR="00732C7A">
        <w:fldChar w:fldCharType="begin"/>
      </w:r>
      <w:r w:rsidR="00732C7A">
        <w:instrText xml:space="preserve"> SEQ Obrázek \* ARABIC </w:instrText>
      </w:r>
      <w:r w:rsidR="00732C7A">
        <w:fldChar w:fldCharType="separate"/>
      </w:r>
      <w:r w:rsidR="0064722C">
        <w:rPr>
          <w:noProof/>
        </w:rPr>
        <w:t>3</w:t>
      </w:r>
      <w:r w:rsidR="00732C7A">
        <w:rPr>
          <w:noProof/>
        </w:rPr>
        <w:fldChar w:fldCharType="end"/>
      </w:r>
      <w:r>
        <w:t xml:space="preserve"> </w:t>
      </w:r>
      <w:r w:rsidRPr="00E2412B">
        <w:t>Vývoj přirozeného, migračního a celkového přírůstu v letech 2010-20</w:t>
      </w:r>
      <w:r w:rsidR="00B83FEA">
        <w:t>2</w:t>
      </w:r>
      <w:r w:rsidR="00273DE3">
        <w:t>1</w:t>
      </w:r>
      <w:r>
        <w:t xml:space="preserve"> (zdroj: ČSÚ, Veřejná databáze)</w:t>
      </w:r>
    </w:p>
    <w:p w14:paraId="6D12CAE2" w14:textId="64C6C524" w:rsidR="005637F5" w:rsidRDefault="00AB2F49" w:rsidP="0020725F">
      <w:pPr>
        <w:pStyle w:val="Nadpis4"/>
      </w:pPr>
      <w:r>
        <w:t>V</w:t>
      </w:r>
      <w:r w:rsidR="0020725F" w:rsidRPr="0020725F">
        <w:t>zdělanostní struktura</w:t>
      </w:r>
    </w:p>
    <w:p w14:paraId="7221160E" w14:textId="71D0C081" w:rsidR="000A73F3" w:rsidRDefault="000A73F3" w:rsidP="000A73F3">
      <w:pPr>
        <w:pStyle w:val="Titulek"/>
        <w:keepNext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3</w:t>
      </w:r>
      <w:r w:rsidR="00732C7A">
        <w:rPr>
          <w:noProof/>
        </w:rPr>
        <w:fldChar w:fldCharType="end"/>
      </w:r>
      <w:r>
        <w:t xml:space="preserve"> Vzdělanostní struktura dle SLDB 20</w:t>
      </w:r>
      <w:r w:rsidR="005C077A">
        <w:t>21</w:t>
      </w:r>
      <w:r>
        <w:t xml:space="preserve"> (zdroj: ČSÚ, Veřejná databáze)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3402"/>
        <w:gridCol w:w="1276"/>
      </w:tblGrid>
      <w:tr w:rsidR="009C26EA" w:rsidRPr="005720AA" w14:paraId="796BA746" w14:textId="77777777" w:rsidTr="005B7717">
        <w:trPr>
          <w:trHeight w:val="255"/>
        </w:trPr>
        <w:tc>
          <w:tcPr>
            <w:tcW w:w="4815" w:type="dxa"/>
            <w:gridSpan w:val="2"/>
            <w:hideMark/>
          </w:tcPr>
          <w:p w14:paraId="08EFAE1A" w14:textId="77777777" w:rsidR="009C26EA" w:rsidRPr="005720AA" w:rsidRDefault="009C26EA" w:rsidP="005B7717">
            <w:pPr>
              <w:jc w:val="both"/>
            </w:pPr>
          </w:p>
        </w:tc>
        <w:tc>
          <w:tcPr>
            <w:tcW w:w="1276" w:type="dxa"/>
            <w:hideMark/>
          </w:tcPr>
          <w:p w14:paraId="6DF6C973" w14:textId="77777777" w:rsidR="009C26EA" w:rsidRPr="005720AA" w:rsidRDefault="009C26EA" w:rsidP="005B7717">
            <w:pPr>
              <w:jc w:val="both"/>
            </w:pPr>
            <w:r w:rsidRPr="005720AA">
              <w:t>Celkem</w:t>
            </w:r>
          </w:p>
        </w:tc>
      </w:tr>
      <w:tr w:rsidR="009C26EA" w:rsidRPr="005720AA" w14:paraId="64C99009" w14:textId="77777777" w:rsidTr="009D7B4C">
        <w:trPr>
          <w:trHeight w:val="255"/>
        </w:trPr>
        <w:tc>
          <w:tcPr>
            <w:tcW w:w="4815" w:type="dxa"/>
            <w:gridSpan w:val="2"/>
            <w:hideMark/>
          </w:tcPr>
          <w:p w14:paraId="31FD3153" w14:textId="77777777" w:rsidR="009C26EA" w:rsidRPr="005720AA" w:rsidRDefault="009C26EA" w:rsidP="005B7717">
            <w:pPr>
              <w:jc w:val="both"/>
            </w:pPr>
            <w:r w:rsidRPr="005720AA">
              <w:t>Obyvatelstvo ve věku 15 a více let</w:t>
            </w:r>
          </w:p>
        </w:tc>
        <w:tc>
          <w:tcPr>
            <w:tcW w:w="1276" w:type="dxa"/>
          </w:tcPr>
          <w:p w14:paraId="595A1198" w14:textId="10A3EC1C" w:rsidR="009C26EA" w:rsidRPr="005720AA" w:rsidRDefault="009C26EA" w:rsidP="005B7717">
            <w:pPr>
              <w:jc w:val="both"/>
            </w:pPr>
            <w:r>
              <w:t>1293</w:t>
            </w:r>
          </w:p>
        </w:tc>
      </w:tr>
      <w:tr w:rsidR="009C26EA" w:rsidRPr="005720AA" w14:paraId="57FC7068" w14:textId="77777777" w:rsidTr="009D7B4C">
        <w:trPr>
          <w:trHeight w:val="255"/>
        </w:trPr>
        <w:tc>
          <w:tcPr>
            <w:tcW w:w="1413" w:type="dxa"/>
            <w:vMerge w:val="restart"/>
            <w:hideMark/>
          </w:tcPr>
          <w:p w14:paraId="23A7935F" w14:textId="77777777" w:rsidR="009C26EA" w:rsidRPr="005720AA" w:rsidRDefault="009C26EA" w:rsidP="005B7717">
            <w:pPr>
              <w:jc w:val="both"/>
            </w:pPr>
            <w:r w:rsidRPr="005720AA">
              <w:t>z toho podle stupně vzdělání</w:t>
            </w:r>
          </w:p>
        </w:tc>
        <w:tc>
          <w:tcPr>
            <w:tcW w:w="3402" w:type="dxa"/>
            <w:hideMark/>
          </w:tcPr>
          <w:p w14:paraId="6ECD5EC7" w14:textId="77777777" w:rsidR="009C26EA" w:rsidRPr="005720AA" w:rsidRDefault="009C26EA" w:rsidP="005B7717">
            <w:pPr>
              <w:jc w:val="both"/>
            </w:pPr>
            <w:r w:rsidRPr="005720AA">
              <w:t>bez vzdělání</w:t>
            </w:r>
          </w:p>
        </w:tc>
        <w:tc>
          <w:tcPr>
            <w:tcW w:w="1276" w:type="dxa"/>
          </w:tcPr>
          <w:p w14:paraId="57B9EC22" w14:textId="795A608A" w:rsidR="009C26EA" w:rsidRPr="005720AA" w:rsidRDefault="009C26EA" w:rsidP="005B7717">
            <w:pPr>
              <w:jc w:val="both"/>
            </w:pPr>
            <w:r>
              <w:t>2</w:t>
            </w:r>
          </w:p>
        </w:tc>
      </w:tr>
      <w:tr w:rsidR="009C26EA" w:rsidRPr="005720AA" w14:paraId="573C13D7" w14:textId="77777777" w:rsidTr="009D7B4C">
        <w:trPr>
          <w:trHeight w:val="198"/>
        </w:trPr>
        <w:tc>
          <w:tcPr>
            <w:tcW w:w="1413" w:type="dxa"/>
            <w:vMerge/>
            <w:hideMark/>
          </w:tcPr>
          <w:p w14:paraId="0A7117E8" w14:textId="77777777" w:rsidR="009C26EA" w:rsidRPr="005720AA" w:rsidRDefault="009C26EA" w:rsidP="005B7717">
            <w:pPr>
              <w:jc w:val="both"/>
            </w:pPr>
          </w:p>
        </w:tc>
        <w:tc>
          <w:tcPr>
            <w:tcW w:w="3402" w:type="dxa"/>
            <w:hideMark/>
          </w:tcPr>
          <w:p w14:paraId="2FAED5C1" w14:textId="77777777" w:rsidR="009C26EA" w:rsidRPr="005720AA" w:rsidRDefault="009C26EA" w:rsidP="005B7717">
            <w:pPr>
              <w:jc w:val="both"/>
            </w:pPr>
            <w:r w:rsidRPr="005720AA">
              <w:t>základní včetně neukončeného</w:t>
            </w:r>
          </w:p>
        </w:tc>
        <w:tc>
          <w:tcPr>
            <w:tcW w:w="1276" w:type="dxa"/>
          </w:tcPr>
          <w:p w14:paraId="614B28F9" w14:textId="42ABE89D" w:rsidR="009C26EA" w:rsidRPr="005720AA" w:rsidRDefault="009C26EA" w:rsidP="005B7717">
            <w:pPr>
              <w:jc w:val="both"/>
            </w:pPr>
            <w:r>
              <w:t>182</w:t>
            </w:r>
          </w:p>
        </w:tc>
      </w:tr>
      <w:tr w:rsidR="009C26EA" w:rsidRPr="005720AA" w14:paraId="4E9BCACD" w14:textId="77777777" w:rsidTr="009D7B4C">
        <w:trPr>
          <w:trHeight w:val="74"/>
        </w:trPr>
        <w:tc>
          <w:tcPr>
            <w:tcW w:w="1413" w:type="dxa"/>
            <w:vMerge/>
            <w:hideMark/>
          </w:tcPr>
          <w:p w14:paraId="36D1FEDD" w14:textId="77777777" w:rsidR="009C26EA" w:rsidRPr="005720AA" w:rsidRDefault="009C26EA" w:rsidP="005B7717">
            <w:pPr>
              <w:jc w:val="both"/>
            </w:pPr>
          </w:p>
        </w:tc>
        <w:tc>
          <w:tcPr>
            <w:tcW w:w="3402" w:type="dxa"/>
            <w:hideMark/>
          </w:tcPr>
          <w:p w14:paraId="312B435F" w14:textId="77777777" w:rsidR="009C26EA" w:rsidRPr="005720AA" w:rsidRDefault="009C26EA" w:rsidP="005B7717">
            <w:pPr>
              <w:jc w:val="both"/>
            </w:pPr>
            <w:r w:rsidRPr="005720AA">
              <w:t>střední vč. vyučení (bez maturity)</w:t>
            </w:r>
          </w:p>
        </w:tc>
        <w:tc>
          <w:tcPr>
            <w:tcW w:w="1276" w:type="dxa"/>
          </w:tcPr>
          <w:p w14:paraId="63C45A3E" w14:textId="379F7570" w:rsidR="009C26EA" w:rsidRPr="005720AA" w:rsidRDefault="009C26EA" w:rsidP="005B7717">
            <w:pPr>
              <w:jc w:val="both"/>
            </w:pPr>
            <w:r>
              <w:t>548</w:t>
            </w:r>
          </w:p>
        </w:tc>
      </w:tr>
      <w:tr w:rsidR="009C26EA" w:rsidRPr="005720AA" w14:paraId="048EDC93" w14:textId="77777777" w:rsidTr="009D7B4C">
        <w:trPr>
          <w:trHeight w:val="78"/>
        </w:trPr>
        <w:tc>
          <w:tcPr>
            <w:tcW w:w="1413" w:type="dxa"/>
            <w:vMerge/>
            <w:hideMark/>
          </w:tcPr>
          <w:p w14:paraId="49C003D2" w14:textId="77777777" w:rsidR="009C26EA" w:rsidRPr="005720AA" w:rsidRDefault="009C26EA" w:rsidP="005B7717">
            <w:pPr>
              <w:jc w:val="both"/>
            </w:pPr>
          </w:p>
        </w:tc>
        <w:tc>
          <w:tcPr>
            <w:tcW w:w="3402" w:type="dxa"/>
            <w:hideMark/>
          </w:tcPr>
          <w:p w14:paraId="665F77F6" w14:textId="77777777" w:rsidR="009C26EA" w:rsidRPr="005720AA" w:rsidRDefault="009C26EA" w:rsidP="005B7717">
            <w:pPr>
              <w:jc w:val="both"/>
            </w:pPr>
            <w:r w:rsidRPr="005720AA">
              <w:t>úplné střední (s maturitou)</w:t>
            </w:r>
          </w:p>
        </w:tc>
        <w:tc>
          <w:tcPr>
            <w:tcW w:w="1276" w:type="dxa"/>
          </w:tcPr>
          <w:p w14:paraId="778A0F0D" w14:textId="515782CC" w:rsidR="009C26EA" w:rsidRPr="005720AA" w:rsidRDefault="009C26EA" w:rsidP="005B7717">
            <w:pPr>
              <w:jc w:val="both"/>
            </w:pPr>
            <w:r>
              <w:t>314</w:t>
            </w:r>
          </w:p>
        </w:tc>
      </w:tr>
      <w:tr w:rsidR="009C26EA" w:rsidRPr="005720AA" w14:paraId="20DC90B9" w14:textId="77777777" w:rsidTr="009D7B4C">
        <w:trPr>
          <w:trHeight w:val="60"/>
        </w:trPr>
        <w:tc>
          <w:tcPr>
            <w:tcW w:w="1413" w:type="dxa"/>
            <w:vMerge/>
            <w:hideMark/>
          </w:tcPr>
          <w:p w14:paraId="1430929C" w14:textId="77777777" w:rsidR="009C26EA" w:rsidRPr="005720AA" w:rsidRDefault="009C26EA" w:rsidP="005B7717">
            <w:pPr>
              <w:jc w:val="both"/>
            </w:pPr>
          </w:p>
        </w:tc>
        <w:tc>
          <w:tcPr>
            <w:tcW w:w="3402" w:type="dxa"/>
            <w:hideMark/>
          </w:tcPr>
          <w:p w14:paraId="26753587" w14:textId="45940969" w:rsidR="009C26EA" w:rsidRPr="005720AA" w:rsidRDefault="009C26EA" w:rsidP="005B7717">
            <w:pPr>
              <w:jc w:val="both"/>
            </w:pPr>
            <w:r w:rsidRPr="005720AA">
              <w:t>vyšší odborné vzdělání</w:t>
            </w:r>
            <w:r>
              <w:t>, konzervatoř</w:t>
            </w:r>
          </w:p>
        </w:tc>
        <w:tc>
          <w:tcPr>
            <w:tcW w:w="1276" w:type="dxa"/>
          </w:tcPr>
          <w:p w14:paraId="79934120" w14:textId="5847880D" w:rsidR="009C26EA" w:rsidRPr="005720AA" w:rsidRDefault="009C26EA" w:rsidP="005B7717">
            <w:pPr>
              <w:jc w:val="both"/>
            </w:pPr>
            <w:r>
              <w:t>12</w:t>
            </w:r>
          </w:p>
        </w:tc>
      </w:tr>
      <w:tr w:rsidR="009C26EA" w:rsidRPr="005720AA" w14:paraId="707EE156" w14:textId="77777777" w:rsidTr="009C26EA">
        <w:trPr>
          <w:trHeight w:val="132"/>
        </w:trPr>
        <w:tc>
          <w:tcPr>
            <w:tcW w:w="1413" w:type="dxa"/>
            <w:vMerge/>
            <w:hideMark/>
          </w:tcPr>
          <w:p w14:paraId="48A8BAE2" w14:textId="77777777" w:rsidR="009C26EA" w:rsidRPr="005720AA" w:rsidRDefault="009C26EA" w:rsidP="005B7717">
            <w:pPr>
              <w:jc w:val="both"/>
            </w:pPr>
          </w:p>
        </w:tc>
        <w:tc>
          <w:tcPr>
            <w:tcW w:w="3402" w:type="dxa"/>
            <w:hideMark/>
          </w:tcPr>
          <w:p w14:paraId="0C165A5A" w14:textId="77777777" w:rsidR="009C26EA" w:rsidRPr="005720AA" w:rsidRDefault="009C26EA" w:rsidP="005B7717">
            <w:pPr>
              <w:jc w:val="both"/>
            </w:pPr>
            <w:r w:rsidRPr="005720AA">
              <w:t>vysokoškolské</w:t>
            </w:r>
          </w:p>
        </w:tc>
        <w:tc>
          <w:tcPr>
            <w:tcW w:w="1276" w:type="dxa"/>
          </w:tcPr>
          <w:p w14:paraId="5094F7E6" w14:textId="09DB1015" w:rsidR="009C26EA" w:rsidRPr="005720AA" w:rsidRDefault="009C26EA" w:rsidP="005B7717">
            <w:pPr>
              <w:jc w:val="both"/>
            </w:pPr>
            <w:r>
              <w:t>167</w:t>
            </w:r>
          </w:p>
        </w:tc>
      </w:tr>
      <w:tr w:rsidR="009C26EA" w:rsidRPr="005720AA" w14:paraId="7CEB0F57" w14:textId="77777777" w:rsidTr="009D7B4C">
        <w:trPr>
          <w:trHeight w:val="132"/>
        </w:trPr>
        <w:tc>
          <w:tcPr>
            <w:tcW w:w="1413" w:type="dxa"/>
            <w:vMerge/>
          </w:tcPr>
          <w:p w14:paraId="43321AAD" w14:textId="77777777" w:rsidR="009C26EA" w:rsidRPr="005720AA" w:rsidRDefault="009C26EA" w:rsidP="005B7717">
            <w:pPr>
              <w:jc w:val="both"/>
            </w:pPr>
          </w:p>
        </w:tc>
        <w:tc>
          <w:tcPr>
            <w:tcW w:w="3402" w:type="dxa"/>
          </w:tcPr>
          <w:p w14:paraId="74363B3B" w14:textId="26867D9D" w:rsidR="009C26EA" w:rsidRPr="005720AA" w:rsidRDefault="009C26EA" w:rsidP="005B7717">
            <w:pPr>
              <w:jc w:val="both"/>
            </w:pPr>
            <w:r>
              <w:t>nezjištěno</w:t>
            </w:r>
          </w:p>
        </w:tc>
        <w:tc>
          <w:tcPr>
            <w:tcW w:w="1276" w:type="dxa"/>
          </w:tcPr>
          <w:p w14:paraId="5F8B4536" w14:textId="25E33D76" w:rsidR="009C26EA" w:rsidRDefault="009C26EA" w:rsidP="005B7717">
            <w:pPr>
              <w:jc w:val="both"/>
            </w:pPr>
            <w:r>
              <w:t>68</w:t>
            </w:r>
          </w:p>
        </w:tc>
      </w:tr>
    </w:tbl>
    <w:p w14:paraId="2AA087AD" w14:textId="77777777" w:rsidR="00D32362" w:rsidRDefault="00D32362" w:rsidP="007319B2">
      <w:pPr>
        <w:spacing w:after="0" w:line="240" w:lineRule="auto"/>
        <w:contextualSpacing/>
        <w:jc w:val="both"/>
      </w:pPr>
    </w:p>
    <w:p w14:paraId="3885E100" w14:textId="4B8A4E9A" w:rsidR="007319B2" w:rsidRDefault="007319B2" w:rsidP="008A4A47">
      <w:pPr>
        <w:spacing w:after="0" w:line="240" w:lineRule="auto"/>
        <w:contextualSpacing/>
        <w:jc w:val="both"/>
      </w:pPr>
      <w:r>
        <w:lastRenderedPageBreak/>
        <w:t xml:space="preserve">V obci dominují především osoby se vzděláním vyučení a střední odborné bez maturity, dále pak se základním a neukončeným základním vzděláním, následují osoby s úplným středním vzděláním s maturitou </w:t>
      </w:r>
      <w:r w:rsidRPr="00C04CD9">
        <w:rPr>
          <w:i/>
          <w:iCs/>
        </w:rPr>
        <w:t>(ČSÚ, SLDB k 26. 3. 20</w:t>
      </w:r>
      <w:r w:rsidR="005C077A">
        <w:rPr>
          <w:i/>
          <w:iCs/>
        </w:rPr>
        <w:t>21</w:t>
      </w:r>
      <w:r w:rsidRPr="00C04CD9">
        <w:rPr>
          <w:i/>
          <w:iCs/>
        </w:rPr>
        <w:t xml:space="preserve">, dostupné z </w:t>
      </w:r>
      <w:hyperlink r:id="rId17" w:history="1">
        <w:r w:rsidRPr="00D32362">
          <w:rPr>
            <w:rStyle w:val="Hypertextovodkaz"/>
            <w:i/>
            <w:iCs/>
            <w:color w:val="auto"/>
            <w:u w:val="none"/>
          </w:rPr>
          <w:t>www.czso.cz</w:t>
        </w:r>
      </w:hyperlink>
      <w:r w:rsidRPr="00D32362">
        <w:rPr>
          <w:i/>
          <w:iCs/>
        </w:rPr>
        <w:t>).</w:t>
      </w:r>
    </w:p>
    <w:p w14:paraId="70A44677" w14:textId="77777777" w:rsidR="005637F5" w:rsidRPr="00D32362" w:rsidRDefault="005637F5" w:rsidP="00767F79">
      <w:pPr>
        <w:pStyle w:val="Nadpis3"/>
      </w:pPr>
      <w:bookmarkStart w:id="8" w:name="_Toc125979554"/>
      <w:r w:rsidRPr="00D32362">
        <w:t>Sociální situace</w:t>
      </w:r>
      <w:bookmarkEnd w:id="8"/>
    </w:p>
    <w:p w14:paraId="421005E7" w14:textId="77777777" w:rsidR="004D7C97" w:rsidRDefault="004D7C97" w:rsidP="004D7C97">
      <w:pPr>
        <w:pStyle w:val="Nadpis4"/>
      </w:pPr>
      <w:r>
        <w:t>Národnostní menšiny</w:t>
      </w:r>
    </w:p>
    <w:p w14:paraId="3FA1D768" w14:textId="6F9BF1EE" w:rsidR="00D32362" w:rsidRDefault="00D32362" w:rsidP="00D32362">
      <w:pPr>
        <w:spacing w:before="120" w:after="120" w:line="240" w:lineRule="auto"/>
        <w:jc w:val="both"/>
      </w:pPr>
      <w:r>
        <w:t xml:space="preserve">V obci nejsou významně zastoupené </w:t>
      </w:r>
      <w:r w:rsidRPr="00CE3312">
        <w:t>národnostní menšiny, podle SLDB 20</w:t>
      </w:r>
      <w:r w:rsidR="006604C8">
        <w:t>21</w:t>
      </w:r>
      <w:r w:rsidRPr="00CE3312">
        <w:t xml:space="preserve"> zde žije </w:t>
      </w:r>
      <w:r w:rsidR="006604C8">
        <w:t>22</w:t>
      </w:r>
      <w:r w:rsidRPr="00CE3312">
        <w:t xml:space="preserve"> obyvatel cizích </w:t>
      </w:r>
      <w:r w:rsidRPr="00D32362">
        <w:t>národností (slovenské</w:t>
      </w:r>
      <w:r w:rsidR="00BF2B7B">
        <w:t xml:space="preserve">, </w:t>
      </w:r>
      <w:r w:rsidRPr="00D32362">
        <w:t>ukrajinské</w:t>
      </w:r>
      <w:r w:rsidR="00BF2B7B">
        <w:t xml:space="preserve">, </w:t>
      </w:r>
      <w:r w:rsidR="006604C8">
        <w:t>polské</w:t>
      </w:r>
      <w:r w:rsidRPr="00D32362">
        <w:t>).</w:t>
      </w:r>
      <w:r w:rsidRPr="00CE3312">
        <w:t xml:space="preserve"> </w:t>
      </w:r>
    </w:p>
    <w:p w14:paraId="716BADC5" w14:textId="77777777" w:rsidR="004D7C97" w:rsidRDefault="004D7C97" w:rsidP="004D7C97">
      <w:pPr>
        <w:pStyle w:val="Nadpis4"/>
      </w:pPr>
      <w:r>
        <w:t>Výskyt sociálně slabých obyvatel/skupin</w:t>
      </w:r>
    </w:p>
    <w:p w14:paraId="4AF65BC5" w14:textId="77777777" w:rsidR="004D7C97" w:rsidRPr="005720AA" w:rsidRDefault="004D7C97" w:rsidP="004D7C97">
      <w:r>
        <w:t>V obci se nenacházejí významné skupiny sociálně slabých obyvatel.</w:t>
      </w:r>
    </w:p>
    <w:p w14:paraId="682B827C" w14:textId="77777777" w:rsidR="004D7C97" w:rsidRDefault="004D7C97" w:rsidP="004D7C97">
      <w:pPr>
        <w:pStyle w:val="Nadpis4"/>
      </w:pPr>
      <w:r>
        <w:t>Sociálně vyloučené lokality</w:t>
      </w:r>
    </w:p>
    <w:p w14:paraId="6839BACB" w14:textId="77777777" w:rsidR="004D7C97" w:rsidRPr="005720AA" w:rsidRDefault="004D7C97" w:rsidP="004D7C97">
      <w:r>
        <w:t>V obci se nenacházejí sociálně vyloučené lokality.</w:t>
      </w:r>
    </w:p>
    <w:p w14:paraId="09BFDF3B" w14:textId="77777777" w:rsidR="004D7C97" w:rsidRDefault="004D7C97" w:rsidP="004D7C97">
      <w:pPr>
        <w:pStyle w:val="Nadpis4"/>
      </w:pPr>
      <w:r>
        <w:t xml:space="preserve">Výskyt </w:t>
      </w:r>
      <w:proofErr w:type="spellStart"/>
      <w:r>
        <w:t>sociopatologických</w:t>
      </w:r>
      <w:proofErr w:type="spellEnd"/>
      <w:r>
        <w:t xml:space="preserve"> jevů</w:t>
      </w:r>
    </w:p>
    <w:p w14:paraId="7226367C" w14:textId="6A5B5D60" w:rsidR="0024736A" w:rsidRPr="007319B2" w:rsidRDefault="004D7C97" w:rsidP="00BF2B7B">
      <w:r>
        <w:t xml:space="preserve">V obci nebyl zaznamenán zvýšený výskyt </w:t>
      </w:r>
      <w:proofErr w:type="spellStart"/>
      <w:r>
        <w:t>sociopatologických</w:t>
      </w:r>
      <w:proofErr w:type="spellEnd"/>
      <w:r>
        <w:t xml:space="preserve"> jevů.</w:t>
      </w:r>
    </w:p>
    <w:p w14:paraId="252F6652" w14:textId="1B0DC8D9" w:rsidR="005637F5" w:rsidRDefault="00B446BC" w:rsidP="00767F79">
      <w:pPr>
        <w:pStyle w:val="Nadpis4"/>
      </w:pPr>
      <w:r>
        <w:t>S</w:t>
      </w:r>
      <w:r w:rsidR="005637F5">
        <w:t xml:space="preserve">polky </w:t>
      </w:r>
    </w:p>
    <w:p w14:paraId="619A6203" w14:textId="73521A0E" w:rsidR="000A73F3" w:rsidRPr="000A73F3" w:rsidRDefault="000A73F3" w:rsidP="006616CD">
      <w:pPr>
        <w:spacing w:after="120" w:line="240" w:lineRule="auto"/>
        <w:jc w:val="both"/>
        <w:rPr>
          <w:rFonts w:cstheme="minorHAnsi"/>
        </w:rPr>
      </w:pPr>
      <w:r w:rsidRPr="003F22EC">
        <w:rPr>
          <w:rFonts w:cstheme="minorHAnsi"/>
        </w:rPr>
        <w:t>Spolky se velkou měrou podílejí na obecních aktivitách</w:t>
      </w:r>
      <w:r w:rsidR="00DF4A19">
        <w:rPr>
          <w:rFonts w:cstheme="minorHAnsi"/>
        </w:rPr>
        <w:t xml:space="preserve">, </w:t>
      </w:r>
      <w:r w:rsidRPr="003F22EC">
        <w:rPr>
          <w:rFonts w:cstheme="minorHAnsi"/>
        </w:rPr>
        <w:t xml:space="preserve">obec pořádá samostatně </w:t>
      </w:r>
      <w:r w:rsidR="00DF4A19">
        <w:rPr>
          <w:rFonts w:cstheme="minorHAnsi"/>
        </w:rPr>
        <w:t xml:space="preserve">např. </w:t>
      </w:r>
      <w:r w:rsidRPr="003F22EC">
        <w:rPr>
          <w:rFonts w:cstheme="minorHAnsi"/>
        </w:rPr>
        <w:t xml:space="preserve">Vánoční koncert, Posezení se staršími občany a Rozsvěcování vánočního stromu. Ostatní </w:t>
      </w:r>
      <w:r w:rsidR="00E53216">
        <w:rPr>
          <w:rFonts w:cstheme="minorHAnsi"/>
        </w:rPr>
        <w:t xml:space="preserve">akce </w:t>
      </w:r>
      <w:r w:rsidRPr="003F22EC">
        <w:rPr>
          <w:rFonts w:cstheme="minorHAnsi"/>
        </w:rPr>
        <w:t xml:space="preserve">zabezpečují spolky a zájmová sdružení, případně </w:t>
      </w:r>
      <w:r w:rsidR="00E53216">
        <w:rPr>
          <w:rFonts w:cstheme="minorHAnsi"/>
        </w:rPr>
        <w:t>se na</w:t>
      </w:r>
      <w:r w:rsidRPr="003F22EC">
        <w:rPr>
          <w:rFonts w:cstheme="minorHAnsi"/>
        </w:rPr>
        <w:t xml:space="preserve"> organizaci jednotlivých akcí</w:t>
      </w:r>
      <w:r w:rsidR="00E53216">
        <w:rPr>
          <w:rFonts w:cstheme="minorHAnsi"/>
        </w:rPr>
        <w:t xml:space="preserve"> spolupodílí</w:t>
      </w:r>
      <w:r w:rsidRPr="003F22EC">
        <w:rPr>
          <w:rFonts w:cstheme="minorHAnsi"/>
        </w:rPr>
        <w:t xml:space="preserve">. </w:t>
      </w:r>
    </w:p>
    <w:tbl>
      <w:tblPr>
        <w:tblStyle w:val="Mkatabulky"/>
        <w:tblW w:w="6691" w:type="dxa"/>
        <w:jc w:val="center"/>
        <w:tblLook w:val="04A0" w:firstRow="1" w:lastRow="0" w:firstColumn="1" w:lastColumn="0" w:noHBand="0" w:noVBand="1"/>
      </w:tblPr>
      <w:tblGrid>
        <w:gridCol w:w="1446"/>
        <w:gridCol w:w="5245"/>
      </w:tblGrid>
      <w:tr w:rsidR="00E53216" w:rsidRPr="00C5284D" w14:paraId="0B738D40" w14:textId="77777777" w:rsidTr="00E53216">
        <w:trPr>
          <w:trHeight w:val="548"/>
          <w:jc w:val="center"/>
        </w:trPr>
        <w:tc>
          <w:tcPr>
            <w:tcW w:w="1446" w:type="dxa"/>
            <w:vAlign w:val="center"/>
          </w:tcPr>
          <w:p w14:paraId="0C9E3B4A" w14:textId="77777777" w:rsidR="00E53216" w:rsidRPr="00C5284D" w:rsidRDefault="00E53216" w:rsidP="005B7717">
            <w:pPr>
              <w:rPr>
                <w:b/>
                <w:bCs/>
              </w:rPr>
            </w:pPr>
            <w:r>
              <w:rPr>
                <w:b/>
                <w:bCs/>
              </w:rPr>
              <w:t>Název spolku</w:t>
            </w:r>
          </w:p>
        </w:tc>
        <w:tc>
          <w:tcPr>
            <w:tcW w:w="5245" w:type="dxa"/>
          </w:tcPr>
          <w:p w14:paraId="3377869A" w14:textId="77777777" w:rsidR="00E53216" w:rsidRDefault="00E53216" w:rsidP="005B7717">
            <w:pPr>
              <w:rPr>
                <w:b/>
                <w:bCs/>
              </w:rPr>
            </w:pPr>
            <w:r>
              <w:rPr>
                <w:b/>
                <w:bCs/>
              </w:rPr>
              <w:t>Poznámka</w:t>
            </w:r>
          </w:p>
        </w:tc>
      </w:tr>
      <w:tr w:rsidR="00E53216" w14:paraId="11B0411E" w14:textId="77777777" w:rsidTr="00E53216">
        <w:trPr>
          <w:jc w:val="center"/>
        </w:trPr>
        <w:tc>
          <w:tcPr>
            <w:tcW w:w="1446" w:type="dxa"/>
          </w:tcPr>
          <w:p w14:paraId="34662BB3" w14:textId="77777777" w:rsidR="00E53216" w:rsidRPr="007666F0" w:rsidRDefault="00E53216" w:rsidP="00C800A5">
            <w:pPr>
              <w:contextualSpacing/>
              <w:rPr>
                <w:rFonts w:cstheme="minorHAnsi"/>
                <w:color w:val="222222"/>
              </w:rPr>
            </w:pPr>
            <w:r w:rsidRPr="007666F0">
              <w:rPr>
                <w:rFonts w:cstheme="minorHAnsi"/>
                <w:color w:val="222222"/>
              </w:rPr>
              <w:t>TJ Sokol Otnice</w:t>
            </w:r>
          </w:p>
          <w:p w14:paraId="6AFE98C7" w14:textId="68605C02" w:rsidR="00E53216" w:rsidRPr="007666F0" w:rsidRDefault="00E53216" w:rsidP="005B7717"/>
        </w:tc>
        <w:tc>
          <w:tcPr>
            <w:tcW w:w="5245" w:type="dxa"/>
          </w:tcPr>
          <w:p w14:paraId="5A308020" w14:textId="3C30C44B" w:rsidR="00E53216" w:rsidRPr="00C800A5" w:rsidRDefault="00E53216" w:rsidP="0055494A">
            <w:pPr>
              <w:contextualSpacing/>
              <w:jc w:val="both"/>
              <w:rPr>
                <w:rFonts w:cstheme="minorHAnsi"/>
              </w:rPr>
            </w:pPr>
            <w:r>
              <w:t xml:space="preserve">Hlavním posláním spolku je organizovat a rozvíjet pravidelnou činnost tělovýchovných a sportovních aktivit pro zájemce a vytvářet podmínky pro jejich zajištění. Nyní je v TJ Sokol Otnice sdruženo 6 oddílů: </w:t>
            </w:r>
            <w:r w:rsidRPr="003F22EC">
              <w:rPr>
                <w:rFonts w:cstheme="minorHAnsi"/>
              </w:rPr>
              <w:t xml:space="preserve">fotbalový, volejbalový, kulečníkový, oddíl tenisu a stolního tenisu, odd. </w:t>
            </w:r>
            <w:proofErr w:type="gramStart"/>
            <w:r w:rsidRPr="003F22EC">
              <w:rPr>
                <w:rFonts w:cstheme="minorHAnsi"/>
              </w:rPr>
              <w:t>rekreačních</w:t>
            </w:r>
            <w:proofErr w:type="gramEnd"/>
            <w:r w:rsidRPr="003F22EC">
              <w:rPr>
                <w:rFonts w:cstheme="minorHAnsi"/>
              </w:rPr>
              <w:t xml:space="preserve"> sportů – asociace sport pro všechny. Oddíly fotbalu, tenisu a stolního tenisu se účastní okresních i krajských soutěží</w:t>
            </w:r>
            <w:r w:rsidRPr="008F01C5">
              <w:rPr>
                <w:rFonts w:cstheme="minorHAnsi"/>
              </w:rPr>
              <w:t xml:space="preserve">. </w:t>
            </w:r>
            <w:r w:rsidR="00DC72F8" w:rsidRPr="008F01C5">
              <w:rPr>
                <w:rFonts w:cstheme="minorHAnsi"/>
              </w:rPr>
              <w:t xml:space="preserve">Tenisový </w:t>
            </w:r>
            <w:r w:rsidRPr="003F22EC">
              <w:rPr>
                <w:rFonts w:cstheme="minorHAnsi"/>
              </w:rPr>
              <w:t xml:space="preserve">oddíl pravidelně navštěvuje turnaje v blízkém i vzdálenějším okolí. K dispozici mají hřiště s umělým povrchem na obecním pozemku. </w:t>
            </w:r>
          </w:p>
        </w:tc>
      </w:tr>
      <w:tr w:rsidR="00E53216" w14:paraId="2AAC2CE0" w14:textId="77777777" w:rsidTr="00E53216">
        <w:trPr>
          <w:trHeight w:val="274"/>
          <w:jc w:val="center"/>
        </w:trPr>
        <w:tc>
          <w:tcPr>
            <w:tcW w:w="1446" w:type="dxa"/>
          </w:tcPr>
          <w:p w14:paraId="320D4DA9" w14:textId="77777777" w:rsidR="00E53216" w:rsidRPr="007666F0" w:rsidRDefault="00E53216" w:rsidP="007666F0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6F0">
              <w:rPr>
                <w:rFonts w:asciiTheme="minorHAnsi" w:hAnsiTheme="minorHAnsi" w:cstheme="minorHAnsi"/>
                <w:sz w:val="22"/>
                <w:szCs w:val="22"/>
              </w:rPr>
              <w:t xml:space="preserve">Myslivecké sdružení Hubert </w:t>
            </w:r>
          </w:p>
          <w:p w14:paraId="2BCA024B" w14:textId="015F0CE4" w:rsidR="00E53216" w:rsidRPr="007666F0" w:rsidRDefault="00E53216" w:rsidP="005B7717"/>
        </w:tc>
        <w:tc>
          <w:tcPr>
            <w:tcW w:w="5245" w:type="dxa"/>
          </w:tcPr>
          <w:p w14:paraId="0E31E1B2" w14:textId="4D3F2C8E" w:rsidR="00E53216" w:rsidRPr="00C800A5" w:rsidRDefault="00BF2B7B" w:rsidP="00C800A5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E53216" w:rsidRPr="003F22EC">
              <w:rPr>
                <w:rFonts w:asciiTheme="minorHAnsi" w:hAnsiTheme="minorHAnsi" w:cstheme="minorHAnsi"/>
                <w:sz w:val="22"/>
                <w:szCs w:val="22"/>
              </w:rPr>
              <w:t>romě podzimní honitby celoročně pečuje o volně žijící zvířata, kdy se jedná zejména o přikrmování zvěře. Dále se zaměřuje na tlumení škodné zvěře, sbě</w:t>
            </w:r>
            <w:r w:rsidR="00FC70C0">
              <w:rPr>
                <w:rFonts w:asciiTheme="minorHAnsi" w:hAnsiTheme="minorHAnsi" w:cstheme="minorHAnsi"/>
                <w:sz w:val="22"/>
                <w:szCs w:val="22"/>
              </w:rPr>
              <w:t xml:space="preserve">r odpadků, prořezávání remízků </w:t>
            </w:r>
            <w:r w:rsidR="00FC70C0" w:rsidRPr="00F17FE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provádí výsadbu zeleně.</w:t>
            </w:r>
          </w:p>
        </w:tc>
      </w:tr>
      <w:tr w:rsidR="00E53216" w14:paraId="7908C132" w14:textId="77777777" w:rsidTr="00E53216">
        <w:trPr>
          <w:jc w:val="center"/>
        </w:trPr>
        <w:tc>
          <w:tcPr>
            <w:tcW w:w="1446" w:type="dxa"/>
          </w:tcPr>
          <w:p w14:paraId="2A426498" w14:textId="56C4E109" w:rsidR="00E53216" w:rsidRPr="007666F0" w:rsidRDefault="00E53216" w:rsidP="007666F0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666F0">
              <w:rPr>
                <w:rFonts w:asciiTheme="minorHAnsi" w:hAnsiTheme="minorHAnsi" w:cstheme="minorHAnsi"/>
                <w:sz w:val="22"/>
                <w:szCs w:val="22"/>
              </w:rPr>
              <w:t xml:space="preserve">Sbor dobrovolných hasičů (SDH) </w:t>
            </w:r>
          </w:p>
        </w:tc>
        <w:tc>
          <w:tcPr>
            <w:tcW w:w="5245" w:type="dxa"/>
          </w:tcPr>
          <w:p w14:paraId="1A7441B0" w14:textId="35E744F1" w:rsidR="00E53216" w:rsidRPr="00C800A5" w:rsidRDefault="00E53216" w:rsidP="00C800A5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22EC">
              <w:rPr>
                <w:rFonts w:asciiTheme="minorHAnsi" w:hAnsiTheme="minorHAnsi" w:cstheme="minorHAnsi"/>
                <w:sz w:val="22"/>
                <w:szCs w:val="22"/>
              </w:rPr>
              <w:t xml:space="preserve">Členové se scházejí v budově hasičské zbrojnice, která prošla rekonstrukcí a kde byla vybudována prostorná klubovna. </w:t>
            </w:r>
            <w:r w:rsidR="00BF2B7B">
              <w:rPr>
                <w:rFonts w:asciiTheme="minorHAnsi" w:hAnsiTheme="minorHAnsi" w:cstheme="minorHAnsi"/>
                <w:sz w:val="22"/>
                <w:szCs w:val="22"/>
              </w:rPr>
              <w:t>Významnou měrou se podílí na organizaci kulturních a společenských akcí v obci.</w:t>
            </w:r>
          </w:p>
        </w:tc>
      </w:tr>
      <w:tr w:rsidR="00E53216" w14:paraId="43FC701B" w14:textId="77777777" w:rsidTr="00E53216">
        <w:trPr>
          <w:jc w:val="center"/>
        </w:trPr>
        <w:tc>
          <w:tcPr>
            <w:tcW w:w="1446" w:type="dxa"/>
          </w:tcPr>
          <w:p w14:paraId="6A33D12B" w14:textId="5370DA8D" w:rsidR="00E53216" w:rsidRPr="00E77A7C" w:rsidRDefault="00E53216" w:rsidP="005B7717">
            <w:r>
              <w:t>Český zahrádkářský svaz Otnice</w:t>
            </w:r>
          </w:p>
        </w:tc>
        <w:tc>
          <w:tcPr>
            <w:tcW w:w="5245" w:type="dxa"/>
          </w:tcPr>
          <w:p w14:paraId="23D881E8" w14:textId="08F4DD13" w:rsidR="00E53216" w:rsidRDefault="00E53216" w:rsidP="005B7717">
            <w:r>
              <w:rPr>
                <w:rFonts w:cstheme="minorHAnsi"/>
              </w:rPr>
              <w:t>Č</w:t>
            </w:r>
            <w:r w:rsidRPr="003F22EC">
              <w:rPr>
                <w:rFonts w:cstheme="minorHAnsi"/>
              </w:rPr>
              <w:t>lenská základna</w:t>
            </w:r>
            <w:r>
              <w:rPr>
                <w:rFonts w:cstheme="minorHAnsi"/>
              </w:rPr>
              <w:t xml:space="preserve"> čítá</w:t>
            </w:r>
            <w:r w:rsidRPr="003F22EC">
              <w:rPr>
                <w:rFonts w:cstheme="minorHAnsi"/>
              </w:rPr>
              <w:t xml:space="preserve"> kolem 100 lidí. Děti a mládež se zapojují do </w:t>
            </w:r>
            <w:r>
              <w:rPr>
                <w:rFonts w:cstheme="minorHAnsi"/>
              </w:rPr>
              <w:t>organizac</w:t>
            </w:r>
            <w:r w:rsidRPr="003F22EC">
              <w:rPr>
                <w:rFonts w:cstheme="minorHAnsi"/>
              </w:rPr>
              <w:t xml:space="preserve">e např. Výstavy květin, navštěvují setkání a přednášky odborníků, mají možnost se zúčastnit mnoha zájezdů. Mladí členové se také účastní výsadby stromů a keřů </w:t>
            </w:r>
            <w:r>
              <w:rPr>
                <w:rFonts w:cstheme="minorHAnsi"/>
              </w:rPr>
              <w:t>v</w:t>
            </w:r>
            <w:r w:rsidRPr="003F22EC">
              <w:rPr>
                <w:rFonts w:cstheme="minorHAnsi"/>
              </w:rPr>
              <w:t xml:space="preserve"> katastru obce.</w:t>
            </w:r>
            <w:r w:rsidR="00DF4B35">
              <w:rPr>
                <w:rFonts w:cstheme="minorHAnsi"/>
              </w:rPr>
              <w:t xml:space="preserve"> </w:t>
            </w:r>
            <w:r w:rsidR="00D52331">
              <w:rPr>
                <w:rFonts w:cstheme="minorHAnsi"/>
              </w:rPr>
              <w:t xml:space="preserve">Svaz organizuje </w:t>
            </w:r>
            <w:r w:rsidR="00D52331" w:rsidRPr="00D52331">
              <w:rPr>
                <w:rFonts w:cstheme="minorHAnsi"/>
              </w:rPr>
              <w:t>j</w:t>
            </w:r>
            <w:r w:rsidR="00DF4B35" w:rsidRPr="00D52331">
              <w:rPr>
                <w:rFonts w:cstheme="minorHAnsi"/>
              </w:rPr>
              <w:t>arní prodejní výstav</w:t>
            </w:r>
            <w:r w:rsidR="00D52331" w:rsidRPr="00D52331">
              <w:rPr>
                <w:rFonts w:cstheme="minorHAnsi"/>
              </w:rPr>
              <w:t>u</w:t>
            </w:r>
            <w:r w:rsidR="00DF4B35" w:rsidRPr="00D52331">
              <w:rPr>
                <w:rFonts w:cstheme="minorHAnsi"/>
              </w:rPr>
              <w:t xml:space="preserve"> a podzimní přehlídk</w:t>
            </w:r>
            <w:r w:rsidR="00D52331" w:rsidRPr="00D52331">
              <w:rPr>
                <w:rFonts w:cstheme="minorHAnsi"/>
              </w:rPr>
              <w:t>u</w:t>
            </w:r>
            <w:r w:rsidR="00DF4B35" w:rsidRPr="00D52331">
              <w:rPr>
                <w:rFonts w:cstheme="minorHAnsi"/>
              </w:rPr>
              <w:t xml:space="preserve"> řemesel.</w:t>
            </w:r>
          </w:p>
        </w:tc>
      </w:tr>
      <w:tr w:rsidR="00D52331" w:rsidRPr="00D52331" w14:paraId="034F4FE2" w14:textId="77777777" w:rsidTr="00E53216">
        <w:trPr>
          <w:jc w:val="center"/>
        </w:trPr>
        <w:tc>
          <w:tcPr>
            <w:tcW w:w="1446" w:type="dxa"/>
          </w:tcPr>
          <w:p w14:paraId="4F60B32B" w14:textId="1712C147" w:rsidR="00E53216" w:rsidRDefault="00E53216" w:rsidP="005B7717">
            <w:r>
              <w:t>Český svaz chovatelů ZO Otnice</w:t>
            </w:r>
          </w:p>
        </w:tc>
        <w:tc>
          <w:tcPr>
            <w:tcW w:w="5245" w:type="dxa"/>
          </w:tcPr>
          <w:p w14:paraId="513898EB" w14:textId="705B6808" w:rsidR="00E53216" w:rsidRDefault="00E53216" w:rsidP="005B7717">
            <w:r>
              <w:t>Organizuje chovatelské výstavy.</w:t>
            </w:r>
          </w:p>
        </w:tc>
      </w:tr>
      <w:tr w:rsidR="00E53216" w14:paraId="676C4F8B" w14:textId="77777777" w:rsidTr="00E53216">
        <w:trPr>
          <w:jc w:val="center"/>
        </w:trPr>
        <w:tc>
          <w:tcPr>
            <w:tcW w:w="1446" w:type="dxa"/>
          </w:tcPr>
          <w:p w14:paraId="6996AC95" w14:textId="58114A8A" w:rsidR="00E53216" w:rsidRDefault="00E53216" w:rsidP="005B7717">
            <w:r>
              <w:lastRenderedPageBreak/>
              <w:t>Rybářský spolek Otnice</w:t>
            </w:r>
          </w:p>
        </w:tc>
        <w:tc>
          <w:tcPr>
            <w:tcW w:w="5245" w:type="dxa"/>
          </w:tcPr>
          <w:p w14:paraId="72274418" w14:textId="5ED6E1A7" w:rsidR="00E53216" w:rsidRDefault="00E53216" w:rsidP="005B7717">
            <w:r>
              <w:t xml:space="preserve">Správa a udržování </w:t>
            </w:r>
            <w:r w:rsidRPr="008F01C5">
              <w:t xml:space="preserve">dvou rybníků v obci. </w:t>
            </w:r>
            <w:r>
              <w:t>Organizuje výlovy a rybářské závody pro děti i dospělé (noční lov).</w:t>
            </w:r>
          </w:p>
        </w:tc>
      </w:tr>
      <w:tr w:rsidR="00E53216" w14:paraId="35686160" w14:textId="77777777" w:rsidTr="00E53216">
        <w:trPr>
          <w:jc w:val="center"/>
        </w:trPr>
        <w:tc>
          <w:tcPr>
            <w:tcW w:w="1446" w:type="dxa"/>
          </w:tcPr>
          <w:p w14:paraId="1CB5AB89" w14:textId="1EB33411" w:rsidR="00E53216" w:rsidRDefault="00E53216" w:rsidP="005B7717">
            <w:r>
              <w:t>Divadelní spolek Otnice</w:t>
            </w:r>
          </w:p>
        </w:tc>
        <w:tc>
          <w:tcPr>
            <w:tcW w:w="5245" w:type="dxa"/>
          </w:tcPr>
          <w:p w14:paraId="751EB08F" w14:textId="15D5DDC6" w:rsidR="00E53216" w:rsidRDefault="00E53216" w:rsidP="005B7717">
            <w:r>
              <w:t>Po 55 letech v roce 2015 obnovil spolek svoji činnost. Představení hraje pro širokou veřejnost.</w:t>
            </w:r>
          </w:p>
        </w:tc>
      </w:tr>
      <w:tr w:rsidR="00E53216" w14:paraId="5C2F19E5" w14:textId="77777777" w:rsidTr="00E53216">
        <w:trPr>
          <w:jc w:val="center"/>
        </w:trPr>
        <w:tc>
          <w:tcPr>
            <w:tcW w:w="1446" w:type="dxa"/>
          </w:tcPr>
          <w:p w14:paraId="31E50653" w14:textId="34D1D814" w:rsidR="00E53216" w:rsidRDefault="00DF4B35" w:rsidP="005B7717">
            <w:r>
              <w:t xml:space="preserve">Pěvecké uskupení Blonďáci a uskupení KOS </w:t>
            </w:r>
            <w:r>
              <w:br/>
              <w:t>(ženský sbor</w:t>
            </w:r>
            <w:r w:rsidR="00D52331">
              <w:t>)</w:t>
            </w:r>
          </w:p>
        </w:tc>
        <w:tc>
          <w:tcPr>
            <w:tcW w:w="5245" w:type="dxa"/>
          </w:tcPr>
          <w:p w14:paraId="1CBEBB96" w14:textId="62068DEF" w:rsidR="00E53216" w:rsidRDefault="00D52331" w:rsidP="005B7717">
            <w:r>
              <w:t>Obě uskupení sdružují obyvatele se zájmem o zpěv.</w:t>
            </w:r>
          </w:p>
        </w:tc>
      </w:tr>
    </w:tbl>
    <w:p w14:paraId="56CE4D6C" w14:textId="77777777" w:rsidR="00C800A5" w:rsidRPr="00C800A5" w:rsidRDefault="00C800A5" w:rsidP="00C800A5">
      <w:pPr>
        <w:spacing w:after="0" w:line="240" w:lineRule="auto"/>
        <w:contextualSpacing/>
        <w:jc w:val="both"/>
        <w:rPr>
          <w:rFonts w:cstheme="minorHAnsi"/>
        </w:rPr>
      </w:pPr>
    </w:p>
    <w:p w14:paraId="2675269E" w14:textId="30CCE47F" w:rsidR="005637F5" w:rsidRDefault="00B446BC" w:rsidP="00767F79">
      <w:pPr>
        <w:pStyle w:val="Nadpis4"/>
      </w:pPr>
      <w:r>
        <w:t>P</w:t>
      </w:r>
      <w:r w:rsidR="005637F5">
        <w:t>odpora spolků (prostory, finance)</w:t>
      </w:r>
    </w:p>
    <w:p w14:paraId="4FCE1DB1" w14:textId="1C0285BF" w:rsidR="0054621F" w:rsidRDefault="007319B2" w:rsidP="00323D3A">
      <w:pPr>
        <w:spacing w:after="0" w:line="240" w:lineRule="auto"/>
        <w:contextualSpacing/>
        <w:jc w:val="both"/>
        <w:rPr>
          <w:rFonts w:cstheme="minorHAnsi"/>
        </w:rPr>
      </w:pPr>
      <w:r w:rsidRPr="003F22EC">
        <w:rPr>
          <w:rFonts w:cstheme="minorHAnsi"/>
        </w:rPr>
        <w:t xml:space="preserve">Obec </w:t>
      </w:r>
      <w:r>
        <w:rPr>
          <w:rFonts w:cstheme="minorHAnsi"/>
        </w:rPr>
        <w:t>spolky</w:t>
      </w:r>
      <w:r w:rsidRPr="003F22EC">
        <w:rPr>
          <w:rFonts w:cstheme="minorHAnsi"/>
        </w:rPr>
        <w:t xml:space="preserve"> finančně podporuje, hradí</w:t>
      </w:r>
      <w:r w:rsidR="00324F8E">
        <w:rPr>
          <w:rFonts w:cstheme="minorHAnsi"/>
        </w:rPr>
        <w:t xml:space="preserve"> výdaje za energie</w:t>
      </w:r>
      <w:r w:rsidRPr="003F22EC">
        <w:rPr>
          <w:rFonts w:cstheme="minorHAnsi"/>
        </w:rPr>
        <w:t>, poskytuje zdarma pronájem svých prostor. Z obecního rozpočtu pravidelně vyčleňuje částku na pořádané aktivity či vícenáklady spojené s jednotlivými akcemi. Organizace si pak žádají se zdůvodněním o finanční příspěvky</w:t>
      </w:r>
      <w:r w:rsidR="00324F8E">
        <w:rPr>
          <w:rFonts w:cstheme="minorHAnsi"/>
        </w:rPr>
        <w:t xml:space="preserve"> na</w:t>
      </w:r>
      <w:r w:rsidRPr="003F22EC">
        <w:rPr>
          <w:rFonts w:cstheme="minorHAnsi"/>
        </w:rPr>
        <w:t xml:space="preserve"> jednotlivé akce</w:t>
      </w:r>
      <w:r w:rsidR="00DF4B35">
        <w:rPr>
          <w:rFonts w:cstheme="minorHAnsi"/>
        </w:rPr>
        <w:t xml:space="preserve"> ve formě darovací smlouvy</w:t>
      </w:r>
      <w:r w:rsidRPr="003F22EC">
        <w:rPr>
          <w:rFonts w:cstheme="minorHAnsi"/>
        </w:rPr>
        <w:t xml:space="preserve">. Tyto následně po jejich </w:t>
      </w:r>
      <w:r w:rsidR="00324F8E">
        <w:rPr>
          <w:rFonts w:cstheme="minorHAnsi"/>
        </w:rPr>
        <w:t xml:space="preserve">realizaci </w:t>
      </w:r>
      <w:r w:rsidRPr="003F22EC">
        <w:rPr>
          <w:rFonts w:cstheme="minorHAnsi"/>
        </w:rPr>
        <w:t>řádně vyúčtují. Jedná se o částky ve výši do cca 10 tis. Kč.</w:t>
      </w:r>
    </w:p>
    <w:p w14:paraId="0C33F59F" w14:textId="77777777" w:rsidR="00323D3A" w:rsidRPr="00323D3A" w:rsidRDefault="00323D3A" w:rsidP="00323D3A">
      <w:pPr>
        <w:spacing w:after="0" w:line="240" w:lineRule="auto"/>
        <w:contextualSpacing/>
        <w:jc w:val="both"/>
        <w:rPr>
          <w:rFonts w:cstheme="minorHAnsi"/>
        </w:rPr>
      </w:pPr>
    </w:p>
    <w:p w14:paraId="672C935B" w14:textId="50631954" w:rsidR="005637F5" w:rsidRDefault="00B446BC" w:rsidP="00767F79">
      <w:pPr>
        <w:pStyle w:val="Nadpis4"/>
      </w:pPr>
      <w:r>
        <w:t>A</w:t>
      </w:r>
      <w:r w:rsidR="005637F5">
        <w:t>kce pořádané v</w:t>
      </w:r>
      <w:r w:rsidR="007557D4">
        <w:t> </w:t>
      </w:r>
      <w:r w:rsidR="005637F5">
        <w:t>obci</w:t>
      </w:r>
    </w:p>
    <w:p w14:paraId="4B22561E" w14:textId="1A562669" w:rsidR="0054621F" w:rsidRPr="007557D4" w:rsidRDefault="0054621F" w:rsidP="00432EAF">
      <w:pPr>
        <w:jc w:val="both"/>
      </w:pPr>
      <w:r>
        <w:t xml:space="preserve">Jak obec, tak zejména místní spolky a zájmová sdružení jsou významnými nositeli kulturního a společenského života v Otnicích. V obci se každoročně koná </w:t>
      </w:r>
      <w:r w:rsidR="00323D3A">
        <w:t>50</w:t>
      </w:r>
      <w:r>
        <w:t xml:space="preserve"> kulturně společenských a sportovních akcí pro širokou veřejnost. Mezi nejvýznamnější akce patří </w:t>
      </w:r>
      <w:proofErr w:type="spellStart"/>
      <w:r w:rsidR="008A4A47">
        <w:t>Aloiské</w:t>
      </w:r>
      <w:proofErr w:type="spellEnd"/>
      <w:r w:rsidR="008A4A47">
        <w:t xml:space="preserve"> hody,</w:t>
      </w:r>
      <w:r w:rsidR="008A4A47" w:rsidRPr="00DC72F8">
        <w:t xml:space="preserve"> </w:t>
      </w:r>
      <w:r w:rsidR="008A4A47">
        <w:t xml:space="preserve">Ostatky, Jarní výstava, </w:t>
      </w:r>
      <w:r w:rsidR="00DF4B35">
        <w:t xml:space="preserve">Přehlídka řemesel, Velikonoční posezení u cimbálu, </w:t>
      </w:r>
      <w:proofErr w:type="spellStart"/>
      <w:r w:rsidR="00DF4B35">
        <w:t>Gulášfest</w:t>
      </w:r>
      <w:proofErr w:type="spellEnd"/>
      <w:r w:rsidR="00DF4B35">
        <w:t>,</w:t>
      </w:r>
      <w:r w:rsidR="008F01C5">
        <w:t xml:space="preserve"> </w:t>
      </w:r>
      <w:r w:rsidR="00DF4B35">
        <w:t>Vánoční koncert</w:t>
      </w:r>
      <w:r w:rsidR="00361822">
        <w:t>, Myslivecký ples</w:t>
      </w:r>
      <w:r w:rsidR="00DF4B35">
        <w:t xml:space="preserve"> </w:t>
      </w:r>
      <w:r w:rsidR="008A4A47">
        <w:t>a další.</w:t>
      </w:r>
    </w:p>
    <w:p w14:paraId="306C2699" w14:textId="370D6A98" w:rsidR="005637F5" w:rsidRDefault="00B446BC" w:rsidP="00767F79">
      <w:pPr>
        <w:pStyle w:val="Nadpis4"/>
      </w:pPr>
      <w:r>
        <w:t>I</w:t>
      </w:r>
      <w:r w:rsidR="005637F5">
        <w:t>nformování občanů o dění v</w:t>
      </w:r>
      <w:r w:rsidR="006F39A3">
        <w:t> </w:t>
      </w:r>
      <w:r w:rsidR="005637F5">
        <w:t>obci</w:t>
      </w:r>
    </w:p>
    <w:p w14:paraId="18BF163F" w14:textId="77777777" w:rsidR="006F39A3" w:rsidRPr="002B34B8" w:rsidRDefault="006F39A3" w:rsidP="006F39A3">
      <w:r w:rsidRPr="002B34B8">
        <w:t>Obec využívá několik informačních kanálů:</w:t>
      </w:r>
    </w:p>
    <w:p w14:paraId="75C53E3C" w14:textId="77777777" w:rsidR="006F39A3" w:rsidRPr="00FC2715" w:rsidRDefault="006F39A3" w:rsidP="006F39A3">
      <w:pPr>
        <w:pStyle w:val="Odstavecseseznamem"/>
        <w:numPr>
          <w:ilvl w:val="0"/>
          <w:numId w:val="9"/>
        </w:numPr>
        <w:jc w:val="both"/>
      </w:pPr>
      <w:r w:rsidRPr="00FC2715">
        <w:t>obecní rozhlas, současně slouží jako varovný systém;</w:t>
      </w:r>
    </w:p>
    <w:p w14:paraId="2AF16B59" w14:textId="64F2FAEE" w:rsidR="006F39A3" w:rsidRPr="00FC2715" w:rsidRDefault="006F39A3" w:rsidP="006F39A3">
      <w:pPr>
        <w:pStyle w:val="Odstavecseseznamem"/>
        <w:numPr>
          <w:ilvl w:val="0"/>
          <w:numId w:val="9"/>
        </w:numPr>
        <w:jc w:val="both"/>
      </w:pPr>
      <w:r w:rsidRPr="00FC2715">
        <w:t xml:space="preserve">obecní zpravodaj, vychází </w:t>
      </w:r>
      <w:r w:rsidR="00096613">
        <w:t>čtvrtletně</w:t>
      </w:r>
      <w:r w:rsidRPr="00FC2715">
        <w:t>, obsahuje informace o uskutečněných i připravovaných událostech a akcích;</w:t>
      </w:r>
    </w:p>
    <w:p w14:paraId="0AB01060" w14:textId="526EBF7D" w:rsidR="006F39A3" w:rsidRPr="00FC2715" w:rsidRDefault="006F39A3" w:rsidP="006F39A3">
      <w:pPr>
        <w:pStyle w:val="Odstavecseseznamem"/>
        <w:numPr>
          <w:ilvl w:val="0"/>
          <w:numId w:val="9"/>
        </w:numPr>
        <w:jc w:val="both"/>
      </w:pPr>
      <w:r w:rsidRPr="00FC2715">
        <w:t xml:space="preserve">webové stránky </w:t>
      </w:r>
      <w:r w:rsidR="00FC2715">
        <w:t>– přehledné, často aktualizované</w:t>
      </w:r>
    </w:p>
    <w:p w14:paraId="1F70DA97" w14:textId="7BC9E8D0" w:rsidR="006F39A3" w:rsidRPr="00FC2715" w:rsidRDefault="006F39A3" w:rsidP="006F39A3">
      <w:pPr>
        <w:pStyle w:val="Odstavecseseznamem"/>
        <w:numPr>
          <w:ilvl w:val="0"/>
          <w:numId w:val="9"/>
        </w:numPr>
        <w:jc w:val="both"/>
      </w:pPr>
      <w:r w:rsidRPr="00FC2715">
        <w:t>úřední deska a obecní vývěsky</w:t>
      </w:r>
    </w:p>
    <w:p w14:paraId="66BD9493" w14:textId="4EB23537" w:rsidR="006F39A3" w:rsidRPr="006F39A3" w:rsidRDefault="006F39A3" w:rsidP="006F39A3">
      <w:pPr>
        <w:pStyle w:val="Odstavecseseznamem"/>
        <w:numPr>
          <w:ilvl w:val="0"/>
          <w:numId w:val="9"/>
        </w:numPr>
        <w:jc w:val="both"/>
      </w:pPr>
      <w:r w:rsidRPr="00FC2715">
        <w:t xml:space="preserve">sociální sítě, obec má zřízen profil na </w:t>
      </w:r>
      <w:proofErr w:type="spellStart"/>
      <w:r w:rsidRPr="00FC2715">
        <w:t>Facebooku</w:t>
      </w:r>
      <w:proofErr w:type="spellEnd"/>
    </w:p>
    <w:p w14:paraId="2C6B404B" w14:textId="77777777" w:rsidR="000C3A5F" w:rsidRPr="001808EF" w:rsidRDefault="000C3A5F" w:rsidP="000C3A5F">
      <w:pPr>
        <w:pStyle w:val="Nadpis3"/>
      </w:pPr>
      <w:bookmarkStart w:id="9" w:name="_Toc125979555"/>
      <w:r>
        <w:t>Shrnutí kapitoly Obyvatelstvo</w:t>
      </w:r>
      <w:bookmarkEnd w:id="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C3A5F" w:rsidRPr="00711CD7" w14:paraId="4F4F722F" w14:textId="77777777" w:rsidTr="005B7717">
        <w:tc>
          <w:tcPr>
            <w:tcW w:w="4531" w:type="dxa"/>
          </w:tcPr>
          <w:p w14:paraId="298E45EE" w14:textId="77777777" w:rsidR="000C3A5F" w:rsidRPr="00711CD7" w:rsidRDefault="000C3A5F" w:rsidP="005B7717">
            <w:pPr>
              <w:rPr>
                <w:b/>
                <w:bCs/>
              </w:rPr>
            </w:pPr>
            <w:r>
              <w:rPr>
                <w:b/>
                <w:bCs/>
              </w:rPr>
              <w:t>Pozitiva</w:t>
            </w:r>
          </w:p>
        </w:tc>
        <w:tc>
          <w:tcPr>
            <w:tcW w:w="4531" w:type="dxa"/>
          </w:tcPr>
          <w:p w14:paraId="521D7647" w14:textId="77777777" w:rsidR="000C3A5F" w:rsidRPr="00711CD7" w:rsidRDefault="000C3A5F" w:rsidP="005B7717">
            <w:pPr>
              <w:rPr>
                <w:b/>
                <w:bCs/>
              </w:rPr>
            </w:pPr>
            <w:r>
              <w:rPr>
                <w:b/>
                <w:bCs/>
              </w:rPr>
              <w:t>Negativa</w:t>
            </w:r>
          </w:p>
        </w:tc>
      </w:tr>
      <w:tr w:rsidR="000C3A5F" w14:paraId="4F96898F" w14:textId="77777777" w:rsidTr="005B7717">
        <w:tc>
          <w:tcPr>
            <w:tcW w:w="4531" w:type="dxa"/>
          </w:tcPr>
          <w:p w14:paraId="35DC6099" w14:textId="399ECC99" w:rsidR="000C3A5F" w:rsidRPr="00432EAF" w:rsidRDefault="000C3A5F" w:rsidP="000C3A5F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432EAF">
              <w:t xml:space="preserve">Pozitivní vývoj počtu obyvatel </w:t>
            </w:r>
          </w:p>
          <w:p w14:paraId="62729A28" w14:textId="77777777" w:rsidR="000C3A5F" w:rsidRPr="00432EAF" w:rsidRDefault="000C3A5F" w:rsidP="000C3A5F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432EAF">
              <w:t>V obci nejsou zaznamenány sociální problémy</w:t>
            </w:r>
          </w:p>
          <w:p w14:paraId="6190E2CC" w14:textId="121D56D9" w:rsidR="000C3A5F" w:rsidRPr="000C3A5F" w:rsidRDefault="00432EAF" w:rsidP="000C3A5F">
            <w:pPr>
              <w:pStyle w:val="Odstavecseseznamem"/>
              <w:numPr>
                <w:ilvl w:val="0"/>
                <w:numId w:val="8"/>
              </w:numPr>
              <w:ind w:left="316" w:hanging="219"/>
              <w:rPr>
                <w:color w:val="808080" w:themeColor="background1" w:themeShade="80"/>
              </w:rPr>
            </w:pPr>
            <w:r w:rsidRPr="00432EAF">
              <w:t>S</w:t>
            </w:r>
            <w:r w:rsidR="000C3A5F" w:rsidRPr="00432EAF">
              <w:t>polková a kulturně společenská aktivita</w:t>
            </w:r>
          </w:p>
        </w:tc>
        <w:tc>
          <w:tcPr>
            <w:tcW w:w="4531" w:type="dxa"/>
          </w:tcPr>
          <w:p w14:paraId="1B776CD3" w14:textId="34339318" w:rsidR="00432EAF" w:rsidRPr="000C3A5F" w:rsidRDefault="00432EAF" w:rsidP="000C3A5F">
            <w:pPr>
              <w:pStyle w:val="Odstavecseseznamem"/>
              <w:numPr>
                <w:ilvl w:val="0"/>
                <w:numId w:val="8"/>
              </w:numPr>
              <w:ind w:left="322" w:hanging="219"/>
              <w:rPr>
                <w:color w:val="808080" w:themeColor="background1" w:themeShade="80"/>
              </w:rPr>
            </w:pPr>
            <w:r w:rsidRPr="00432EAF">
              <w:t>Vyšší hodnota indexu stáří</w:t>
            </w:r>
          </w:p>
        </w:tc>
      </w:tr>
    </w:tbl>
    <w:p w14:paraId="71476210" w14:textId="77777777" w:rsidR="00432EAF" w:rsidRDefault="00432EAF" w:rsidP="00432EAF">
      <w:pPr>
        <w:pStyle w:val="Nadpis2"/>
        <w:numPr>
          <w:ilvl w:val="0"/>
          <w:numId w:val="0"/>
        </w:numPr>
        <w:ind w:left="576" w:hanging="576"/>
      </w:pPr>
    </w:p>
    <w:p w14:paraId="37F9792E" w14:textId="1C1BCAFF" w:rsidR="00864BEB" w:rsidRPr="00767F79" w:rsidRDefault="00864BEB" w:rsidP="00767F79">
      <w:pPr>
        <w:pStyle w:val="Nadpis2"/>
      </w:pPr>
      <w:bookmarkStart w:id="10" w:name="_Toc125979556"/>
      <w:r w:rsidRPr="00767F79">
        <w:t>Hospodářství</w:t>
      </w:r>
      <w:bookmarkEnd w:id="10"/>
    </w:p>
    <w:p w14:paraId="1A2953D5" w14:textId="77777777" w:rsidR="00864BEB" w:rsidRDefault="00864BEB" w:rsidP="00767F79">
      <w:pPr>
        <w:pStyle w:val="Nadpis3"/>
      </w:pPr>
      <w:bookmarkStart w:id="11" w:name="_Toc125979557"/>
      <w:r>
        <w:t>Ekonomická situace</w:t>
      </w:r>
      <w:bookmarkEnd w:id="11"/>
    </w:p>
    <w:p w14:paraId="3E81C34F" w14:textId="5B920C16" w:rsidR="00864BEB" w:rsidRDefault="00F01AF9" w:rsidP="00767F79">
      <w:pPr>
        <w:pStyle w:val="Nadpis4"/>
      </w:pPr>
      <w:r>
        <w:t>C</w:t>
      </w:r>
      <w:r w:rsidR="00864BEB">
        <w:t>harakter ekonomických aktivit</w:t>
      </w:r>
    </w:p>
    <w:p w14:paraId="0CE68E80" w14:textId="77777777" w:rsidR="00233B54" w:rsidRPr="00233B54" w:rsidRDefault="00233B54" w:rsidP="00233B54"/>
    <w:p w14:paraId="1999A148" w14:textId="01639177" w:rsidR="00AB3B3B" w:rsidRDefault="00AB3B3B" w:rsidP="00AB3B3B">
      <w:pPr>
        <w:pStyle w:val="Titulek"/>
        <w:keepNext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4</w:t>
      </w:r>
      <w:r w:rsidR="00732C7A">
        <w:rPr>
          <w:noProof/>
        </w:rPr>
        <w:fldChar w:fldCharType="end"/>
      </w:r>
      <w:r>
        <w:t xml:space="preserve"> Podnikatelské subjekty podle převažující činnosti k </w:t>
      </w:r>
      <w:proofErr w:type="gramStart"/>
      <w:r>
        <w:t>31.12.20</w:t>
      </w:r>
      <w:r w:rsidR="00701EAA">
        <w:t>2</w:t>
      </w:r>
      <w:r w:rsidR="00273DE3">
        <w:t>1</w:t>
      </w:r>
      <w:proofErr w:type="gramEnd"/>
      <w:r>
        <w:t xml:space="preserve"> (zdroj: ČSÚ, Veřejná databáze)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74"/>
        <w:gridCol w:w="1382"/>
        <w:gridCol w:w="957"/>
      </w:tblGrid>
      <w:tr w:rsidR="002B34B8" w:rsidRPr="00D65052" w14:paraId="4F2FBA91" w14:textId="77777777" w:rsidTr="00AB3B3B">
        <w:trPr>
          <w:trHeight w:val="186"/>
        </w:trPr>
        <w:tc>
          <w:tcPr>
            <w:tcW w:w="6374" w:type="dxa"/>
            <w:hideMark/>
          </w:tcPr>
          <w:p w14:paraId="48BDF36F" w14:textId="77777777" w:rsidR="002B34B8" w:rsidRPr="00D65052" w:rsidRDefault="002B34B8" w:rsidP="005B7717">
            <w:r>
              <w:t>Podniky</w:t>
            </w:r>
          </w:p>
        </w:tc>
        <w:tc>
          <w:tcPr>
            <w:tcW w:w="1382" w:type="dxa"/>
            <w:hideMark/>
          </w:tcPr>
          <w:p w14:paraId="3A30C09E" w14:textId="77777777" w:rsidR="002B34B8" w:rsidRPr="00D65052" w:rsidRDefault="002B34B8" w:rsidP="005B7717">
            <w:r w:rsidRPr="00D65052">
              <w:t xml:space="preserve">Registrované </w:t>
            </w:r>
          </w:p>
        </w:tc>
        <w:tc>
          <w:tcPr>
            <w:tcW w:w="957" w:type="dxa"/>
            <w:hideMark/>
          </w:tcPr>
          <w:p w14:paraId="7B5A3853" w14:textId="77777777" w:rsidR="002B34B8" w:rsidRPr="00D65052" w:rsidRDefault="002B34B8" w:rsidP="005B7717">
            <w:r>
              <w:t>Aktivní</w:t>
            </w:r>
          </w:p>
        </w:tc>
      </w:tr>
      <w:tr w:rsidR="002B34B8" w:rsidRPr="00D65052" w14:paraId="008AC20B" w14:textId="77777777" w:rsidTr="00AB3B3B">
        <w:trPr>
          <w:trHeight w:val="255"/>
        </w:trPr>
        <w:tc>
          <w:tcPr>
            <w:tcW w:w="6374" w:type="dxa"/>
            <w:hideMark/>
          </w:tcPr>
          <w:p w14:paraId="75153499" w14:textId="77777777" w:rsidR="002B34B8" w:rsidRPr="00D65052" w:rsidRDefault="002B34B8" w:rsidP="005B7717">
            <w:pPr>
              <w:rPr>
                <w:b/>
                <w:bCs/>
              </w:rPr>
            </w:pPr>
            <w:r w:rsidRPr="00D65052">
              <w:rPr>
                <w:b/>
                <w:bCs/>
              </w:rPr>
              <w:t>Celkem</w:t>
            </w:r>
          </w:p>
        </w:tc>
        <w:tc>
          <w:tcPr>
            <w:tcW w:w="1382" w:type="dxa"/>
          </w:tcPr>
          <w:p w14:paraId="498FCF50" w14:textId="18BF54BA" w:rsidR="002B34B8" w:rsidRPr="00D65052" w:rsidRDefault="002D1176" w:rsidP="005B7717">
            <w:r>
              <w:t>35</w:t>
            </w:r>
            <w:r w:rsidR="00273DE3">
              <w:t>1</w:t>
            </w:r>
          </w:p>
        </w:tc>
        <w:tc>
          <w:tcPr>
            <w:tcW w:w="957" w:type="dxa"/>
          </w:tcPr>
          <w:p w14:paraId="2D11021C" w14:textId="5C7B9AC4" w:rsidR="002B34B8" w:rsidRPr="00D65052" w:rsidRDefault="002D1176" w:rsidP="005B7717">
            <w:r>
              <w:t>19</w:t>
            </w:r>
            <w:r w:rsidR="00273DE3">
              <w:t>2</w:t>
            </w:r>
          </w:p>
        </w:tc>
      </w:tr>
      <w:tr w:rsidR="002B34B8" w:rsidRPr="00D65052" w14:paraId="139661CE" w14:textId="77777777" w:rsidTr="00AB3B3B">
        <w:trPr>
          <w:trHeight w:val="255"/>
        </w:trPr>
        <w:tc>
          <w:tcPr>
            <w:tcW w:w="6374" w:type="dxa"/>
            <w:hideMark/>
          </w:tcPr>
          <w:p w14:paraId="6642D99D" w14:textId="77777777" w:rsidR="002B34B8" w:rsidRPr="00D65052" w:rsidRDefault="002B34B8" w:rsidP="005B7717">
            <w:r w:rsidRPr="00D65052">
              <w:t>A Zemědělství, lesnictví, rybářství</w:t>
            </w:r>
          </w:p>
        </w:tc>
        <w:tc>
          <w:tcPr>
            <w:tcW w:w="1382" w:type="dxa"/>
          </w:tcPr>
          <w:p w14:paraId="2DA35007" w14:textId="067E5E49" w:rsidR="002B34B8" w:rsidRPr="00D65052" w:rsidRDefault="002D1176" w:rsidP="005B7717">
            <w:r>
              <w:t>1</w:t>
            </w:r>
            <w:r w:rsidR="00273DE3">
              <w:t>2</w:t>
            </w:r>
          </w:p>
        </w:tc>
        <w:tc>
          <w:tcPr>
            <w:tcW w:w="957" w:type="dxa"/>
          </w:tcPr>
          <w:p w14:paraId="6D41E260" w14:textId="7C794338" w:rsidR="002B34B8" w:rsidRPr="00D65052" w:rsidRDefault="00273DE3" w:rsidP="005B7717">
            <w:r>
              <w:t>5</w:t>
            </w:r>
          </w:p>
        </w:tc>
      </w:tr>
      <w:tr w:rsidR="002B34B8" w:rsidRPr="00D65052" w14:paraId="4D9D8DEA" w14:textId="77777777" w:rsidTr="00AB3B3B">
        <w:trPr>
          <w:trHeight w:val="255"/>
        </w:trPr>
        <w:tc>
          <w:tcPr>
            <w:tcW w:w="6374" w:type="dxa"/>
            <w:hideMark/>
          </w:tcPr>
          <w:p w14:paraId="0B32E917" w14:textId="77777777" w:rsidR="002B34B8" w:rsidRPr="00D65052" w:rsidRDefault="002B34B8" w:rsidP="005B7717">
            <w:r w:rsidRPr="00D65052">
              <w:lastRenderedPageBreak/>
              <w:t>B-E Průmysl celkem</w:t>
            </w:r>
          </w:p>
        </w:tc>
        <w:tc>
          <w:tcPr>
            <w:tcW w:w="1382" w:type="dxa"/>
          </w:tcPr>
          <w:p w14:paraId="3B24D53F" w14:textId="5B2CD578" w:rsidR="002B34B8" w:rsidRPr="00D65052" w:rsidRDefault="002D1176" w:rsidP="005B7717">
            <w:r>
              <w:t>6</w:t>
            </w:r>
            <w:r w:rsidR="00273DE3">
              <w:t>0</w:t>
            </w:r>
          </w:p>
        </w:tc>
        <w:tc>
          <w:tcPr>
            <w:tcW w:w="957" w:type="dxa"/>
          </w:tcPr>
          <w:p w14:paraId="0F15AD14" w14:textId="272606AC" w:rsidR="002B34B8" w:rsidRPr="00D65052" w:rsidRDefault="00701EAA" w:rsidP="005B7717">
            <w:r>
              <w:t>3</w:t>
            </w:r>
            <w:r w:rsidR="00273DE3">
              <w:t>4</w:t>
            </w:r>
          </w:p>
        </w:tc>
      </w:tr>
      <w:tr w:rsidR="002B34B8" w:rsidRPr="00D65052" w14:paraId="48253C84" w14:textId="77777777" w:rsidTr="00AB3B3B">
        <w:trPr>
          <w:trHeight w:val="255"/>
        </w:trPr>
        <w:tc>
          <w:tcPr>
            <w:tcW w:w="6374" w:type="dxa"/>
            <w:hideMark/>
          </w:tcPr>
          <w:p w14:paraId="305A25F2" w14:textId="77777777" w:rsidR="002B34B8" w:rsidRPr="00D65052" w:rsidRDefault="002B34B8" w:rsidP="005B7717">
            <w:r w:rsidRPr="00D65052">
              <w:t>F Stavebnictví</w:t>
            </w:r>
          </w:p>
        </w:tc>
        <w:tc>
          <w:tcPr>
            <w:tcW w:w="1382" w:type="dxa"/>
          </w:tcPr>
          <w:p w14:paraId="0D6E89E3" w14:textId="494C6111" w:rsidR="002B34B8" w:rsidRPr="00D65052" w:rsidRDefault="002D1176" w:rsidP="005B7717">
            <w:r>
              <w:t>73</w:t>
            </w:r>
          </w:p>
        </w:tc>
        <w:tc>
          <w:tcPr>
            <w:tcW w:w="957" w:type="dxa"/>
          </w:tcPr>
          <w:p w14:paraId="64AC7C30" w14:textId="195C4B5F" w:rsidR="002B34B8" w:rsidRPr="00D65052" w:rsidRDefault="00273DE3" w:rsidP="005B7717">
            <w:r>
              <w:t>41</w:t>
            </w:r>
          </w:p>
        </w:tc>
      </w:tr>
      <w:tr w:rsidR="002B34B8" w:rsidRPr="00D65052" w14:paraId="059BFF0F" w14:textId="77777777" w:rsidTr="00AB3B3B">
        <w:trPr>
          <w:trHeight w:val="143"/>
        </w:trPr>
        <w:tc>
          <w:tcPr>
            <w:tcW w:w="6374" w:type="dxa"/>
            <w:hideMark/>
          </w:tcPr>
          <w:p w14:paraId="578F7030" w14:textId="77777777" w:rsidR="002B34B8" w:rsidRPr="00D65052" w:rsidRDefault="002B34B8" w:rsidP="005B7717">
            <w:r w:rsidRPr="00D65052">
              <w:t>G Velkoobchod a maloobchod; opravy a údržba motorových vozidel</w:t>
            </w:r>
          </w:p>
        </w:tc>
        <w:tc>
          <w:tcPr>
            <w:tcW w:w="1382" w:type="dxa"/>
          </w:tcPr>
          <w:p w14:paraId="34CFD248" w14:textId="78D4E8D7" w:rsidR="002B34B8" w:rsidRPr="00D65052" w:rsidRDefault="002D1176" w:rsidP="005B7717">
            <w:r>
              <w:t>6</w:t>
            </w:r>
            <w:r w:rsidR="00273DE3">
              <w:t>4</w:t>
            </w:r>
          </w:p>
        </w:tc>
        <w:tc>
          <w:tcPr>
            <w:tcW w:w="957" w:type="dxa"/>
          </w:tcPr>
          <w:p w14:paraId="23C2DCC4" w14:textId="58257E69" w:rsidR="002B34B8" w:rsidRPr="00D65052" w:rsidRDefault="002D1176" w:rsidP="005B7717">
            <w:r>
              <w:t>3</w:t>
            </w:r>
            <w:r w:rsidR="00273DE3">
              <w:t>0</w:t>
            </w:r>
          </w:p>
        </w:tc>
      </w:tr>
      <w:tr w:rsidR="002B34B8" w:rsidRPr="00D65052" w14:paraId="160B71AD" w14:textId="77777777" w:rsidTr="00AB3B3B">
        <w:trPr>
          <w:trHeight w:val="255"/>
        </w:trPr>
        <w:tc>
          <w:tcPr>
            <w:tcW w:w="6374" w:type="dxa"/>
            <w:hideMark/>
          </w:tcPr>
          <w:p w14:paraId="4C948A3C" w14:textId="77777777" w:rsidR="002B34B8" w:rsidRPr="00D65052" w:rsidRDefault="002B34B8" w:rsidP="005B7717">
            <w:r w:rsidRPr="00D65052">
              <w:t>H Doprava a skladování</w:t>
            </w:r>
          </w:p>
        </w:tc>
        <w:tc>
          <w:tcPr>
            <w:tcW w:w="1382" w:type="dxa"/>
          </w:tcPr>
          <w:p w14:paraId="79880AF1" w14:textId="3EE2E9E0" w:rsidR="002B34B8" w:rsidRPr="00D65052" w:rsidRDefault="002D1176" w:rsidP="005B7717">
            <w:r>
              <w:t>1</w:t>
            </w:r>
            <w:r w:rsidR="00701EAA">
              <w:t>5</w:t>
            </w:r>
          </w:p>
        </w:tc>
        <w:tc>
          <w:tcPr>
            <w:tcW w:w="957" w:type="dxa"/>
          </w:tcPr>
          <w:p w14:paraId="7318B602" w14:textId="1D15D33D" w:rsidR="002B34B8" w:rsidRPr="00D65052" w:rsidRDefault="00701EAA" w:rsidP="005B7717">
            <w:r>
              <w:t>9</w:t>
            </w:r>
          </w:p>
        </w:tc>
      </w:tr>
      <w:tr w:rsidR="002B34B8" w:rsidRPr="00D65052" w14:paraId="3444646A" w14:textId="77777777" w:rsidTr="00AB3B3B">
        <w:trPr>
          <w:trHeight w:val="60"/>
        </w:trPr>
        <w:tc>
          <w:tcPr>
            <w:tcW w:w="6374" w:type="dxa"/>
            <w:hideMark/>
          </w:tcPr>
          <w:p w14:paraId="5014B291" w14:textId="77777777" w:rsidR="002B34B8" w:rsidRPr="00D65052" w:rsidRDefault="002B34B8" w:rsidP="005B7717">
            <w:r w:rsidRPr="00D65052">
              <w:t>I Ubytování, stravování a pohostinství</w:t>
            </w:r>
          </w:p>
        </w:tc>
        <w:tc>
          <w:tcPr>
            <w:tcW w:w="1382" w:type="dxa"/>
          </w:tcPr>
          <w:p w14:paraId="451351C5" w14:textId="1C4794C2" w:rsidR="002B34B8" w:rsidRPr="00D65052" w:rsidRDefault="002D1176" w:rsidP="005B7717">
            <w:r>
              <w:t>1</w:t>
            </w:r>
            <w:r w:rsidR="00273DE3">
              <w:t>4</w:t>
            </w:r>
          </w:p>
        </w:tc>
        <w:tc>
          <w:tcPr>
            <w:tcW w:w="957" w:type="dxa"/>
          </w:tcPr>
          <w:p w14:paraId="1134DE64" w14:textId="2851E1F0" w:rsidR="002B34B8" w:rsidRPr="00D65052" w:rsidRDefault="00273DE3" w:rsidP="005B7717">
            <w:r>
              <w:t>4</w:t>
            </w:r>
          </w:p>
        </w:tc>
      </w:tr>
      <w:tr w:rsidR="002B34B8" w:rsidRPr="00D65052" w14:paraId="47E84AD5" w14:textId="77777777" w:rsidTr="00AB3B3B">
        <w:trPr>
          <w:trHeight w:val="255"/>
        </w:trPr>
        <w:tc>
          <w:tcPr>
            <w:tcW w:w="6374" w:type="dxa"/>
            <w:hideMark/>
          </w:tcPr>
          <w:p w14:paraId="3ECD184A" w14:textId="77777777" w:rsidR="002B34B8" w:rsidRPr="00D65052" w:rsidRDefault="002B34B8" w:rsidP="005B7717">
            <w:r w:rsidRPr="00D65052">
              <w:t>J Informační a komunikační činnosti</w:t>
            </w:r>
          </w:p>
        </w:tc>
        <w:tc>
          <w:tcPr>
            <w:tcW w:w="1382" w:type="dxa"/>
          </w:tcPr>
          <w:p w14:paraId="5D29AA4B" w14:textId="34E32378" w:rsidR="002B34B8" w:rsidRPr="00D65052" w:rsidRDefault="00273DE3" w:rsidP="005B7717">
            <w:r>
              <w:t>7</w:t>
            </w:r>
          </w:p>
        </w:tc>
        <w:tc>
          <w:tcPr>
            <w:tcW w:w="957" w:type="dxa"/>
          </w:tcPr>
          <w:p w14:paraId="2276F02A" w14:textId="5A285202" w:rsidR="002B34B8" w:rsidRPr="00D65052" w:rsidRDefault="00273DE3" w:rsidP="005B7717">
            <w:r>
              <w:t>7</w:t>
            </w:r>
          </w:p>
        </w:tc>
      </w:tr>
      <w:tr w:rsidR="002B34B8" w:rsidRPr="00D65052" w14:paraId="4ACB958E" w14:textId="77777777" w:rsidTr="00AB3B3B">
        <w:trPr>
          <w:trHeight w:val="255"/>
        </w:trPr>
        <w:tc>
          <w:tcPr>
            <w:tcW w:w="6374" w:type="dxa"/>
            <w:hideMark/>
          </w:tcPr>
          <w:p w14:paraId="358BA379" w14:textId="77777777" w:rsidR="002B34B8" w:rsidRPr="00D65052" w:rsidRDefault="002B34B8" w:rsidP="005B7717">
            <w:r w:rsidRPr="00D65052">
              <w:t>K Peněžnictví a pojišťovnictví</w:t>
            </w:r>
          </w:p>
        </w:tc>
        <w:tc>
          <w:tcPr>
            <w:tcW w:w="1382" w:type="dxa"/>
          </w:tcPr>
          <w:p w14:paraId="490B277B" w14:textId="155C87E9" w:rsidR="002B34B8" w:rsidRPr="00D65052" w:rsidRDefault="002D1176" w:rsidP="005B7717">
            <w:r>
              <w:t>1</w:t>
            </w:r>
          </w:p>
        </w:tc>
        <w:tc>
          <w:tcPr>
            <w:tcW w:w="957" w:type="dxa"/>
          </w:tcPr>
          <w:p w14:paraId="4BF6814F" w14:textId="7A825388" w:rsidR="002B34B8" w:rsidRPr="00D65052" w:rsidRDefault="00701EAA" w:rsidP="005B7717">
            <w:r>
              <w:t>-</w:t>
            </w:r>
          </w:p>
        </w:tc>
      </w:tr>
      <w:tr w:rsidR="002B34B8" w:rsidRPr="00D65052" w14:paraId="41EF66D8" w14:textId="77777777" w:rsidTr="00AB3B3B">
        <w:trPr>
          <w:trHeight w:val="255"/>
        </w:trPr>
        <w:tc>
          <w:tcPr>
            <w:tcW w:w="6374" w:type="dxa"/>
            <w:hideMark/>
          </w:tcPr>
          <w:p w14:paraId="7F354AF7" w14:textId="77777777" w:rsidR="002B34B8" w:rsidRPr="00D65052" w:rsidRDefault="002B34B8" w:rsidP="005B7717">
            <w:r w:rsidRPr="00D65052">
              <w:t>L Činnosti v oblasti nemovitostí</w:t>
            </w:r>
          </w:p>
        </w:tc>
        <w:tc>
          <w:tcPr>
            <w:tcW w:w="1382" w:type="dxa"/>
          </w:tcPr>
          <w:p w14:paraId="3A89D287" w14:textId="20214C71" w:rsidR="002B34B8" w:rsidRPr="00D65052" w:rsidRDefault="00273DE3" w:rsidP="005B7717">
            <w:r>
              <w:t>5</w:t>
            </w:r>
          </w:p>
        </w:tc>
        <w:tc>
          <w:tcPr>
            <w:tcW w:w="957" w:type="dxa"/>
          </w:tcPr>
          <w:p w14:paraId="545E54FE" w14:textId="3FB7953F" w:rsidR="002B34B8" w:rsidRPr="00D65052" w:rsidRDefault="00701EAA" w:rsidP="005B7717">
            <w:r>
              <w:t>2</w:t>
            </w:r>
          </w:p>
        </w:tc>
      </w:tr>
      <w:tr w:rsidR="002B34B8" w:rsidRPr="00D65052" w14:paraId="51494495" w14:textId="77777777" w:rsidTr="00AB3B3B">
        <w:trPr>
          <w:trHeight w:val="181"/>
        </w:trPr>
        <w:tc>
          <w:tcPr>
            <w:tcW w:w="6374" w:type="dxa"/>
            <w:hideMark/>
          </w:tcPr>
          <w:p w14:paraId="18494CC1" w14:textId="77777777" w:rsidR="002B34B8" w:rsidRPr="00D65052" w:rsidRDefault="002B34B8" w:rsidP="005B7717">
            <w:r w:rsidRPr="00D65052">
              <w:t>M Profesní, vědecké a technické činnosti</w:t>
            </w:r>
          </w:p>
        </w:tc>
        <w:tc>
          <w:tcPr>
            <w:tcW w:w="1382" w:type="dxa"/>
          </w:tcPr>
          <w:p w14:paraId="4F124B40" w14:textId="7BAA9884" w:rsidR="002B34B8" w:rsidRPr="00D65052" w:rsidRDefault="002D1176" w:rsidP="005B7717">
            <w:r>
              <w:t>2</w:t>
            </w:r>
            <w:r w:rsidR="00701EAA">
              <w:t>3</w:t>
            </w:r>
          </w:p>
        </w:tc>
        <w:tc>
          <w:tcPr>
            <w:tcW w:w="957" w:type="dxa"/>
          </w:tcPr>
          <w:p w14:paraId="0BDDA680" w14:textId="62A6BF5F" w:rsidR="002B34B8" w:rsidRPr="00D65052" w:rsidRDefault="002D1176" w:rsidP="005B7717">
            <w:r>
              <w:t>1</w:t>
            </w:r>
            <w:r w:rsidR="00273DE3">
              <w:t>6</w:t>
            </w:r>
          </w:p>
        </w:tc>
      </w:tr>
      <w:tr w:rsidR="002B34B8" w:rsidRPr="00D65052" w14:paraId="7A698146" w14:textId="77777777" w:rsidTr="00AB3B3B">
        <w:trPr>
          <w:trHeight w:val="60"/>
        </w:trPr>
        <w:tc>
          <w:tcPr>
            <w:tcW w:w="6374" w:type="dxa"/>
            <w:hideMark/>
          </w:tcPr>
          <w:p w14:paraId="02D8D7EE" w14:textId="77777777" w:rsidR="002B34B8" w:rsidRPr="00D65052" w:rsidRDefault="002B34B8" w:rsidP="005B7717">
            <w:r w:rsidRPr="00D65052">
              <w:t>N Administrativní a podpůrné činnosti</w:t>
            </w:r>
          </w:p>
        </w:tc>
        <w:tc>
          <w:tcPr>
            <w:tcW w:w="1382" w:type="dxa"/>
          </w:tcPr>
          <w:p w14:paraId="53E08A18" w14:textId="0C1B4CBD" w:rsidR="002B34B8" w:rsidRPr="00D65052" w:rsidRDefault="00273DE3" w:rsidP="005B7717">
            <w:r>
              <w:t>9</w:t>
            </w:r>
          </w:p>
        </w:tc>
        <w:tc>
          <w:tcPr>
            <w:tcW w:w="957" w:type="dxa"/>
          </w:tcPr>
          <w:p w14:paraId="681EA33E" w14:textId="6D7EBDD7" w:rsidR="002B34B8" w:rsidRPr="00D65052" w:rsidRDefault="00273DE3" w:rsidP="005B7717">
            <w:r>
              <w:t>3</w:t>
            </w:r>
          </w:p>
        </w:tc>
      </w:tr>
      <w:tr w:rsidR="002B34B8" w:rsidRPr="00D65052" w14:paraId="60240155" w14:textId="77777777" w:rsidTr="00AB3B3B">
        <w:trPr>
          <w:trHeight w:val="189"/>
        </w:trPr>
        <w:tc>
          <w:tcPr>
            <w:tcW w:w="6374" w:type="dxa"/>
            <w:hideMark/>
          </w:tcPr>
          <w:p w14:paraId="3C914F05" w14:textId="77777777" w:rsidR="002B34B8" w:rsidRPr="00D65052" w:rsidRDefault="002B34B8" w:rsidP="005B7717">
            <w:r w:rsidRPr="00D65052">
              <w:t>O Veřejná správa a obrana; povinné sociální zabezpečení</w:t>
            </w:r>
          </w:p>
        </w:tc>
        <w:tc>
          <w:tcPr>
            <w:tcW w:w="1382" w:type="dxa"/>
          </w:tcPr>
          <w:p w14:paraId="2D913E92" w14:textId="7DDAB5DB" w:rsidR="002B34B8" w:rsidRPr="00D65052" w:rsidRDefault="002D1176" w:rsidP="005B7717">
            <w:r>
              <w:t>2</w:t>
            </w:r>
          </w:p>
        </w:tc>
        <w:tc>
          <w:tcPr>
            <w:tcW w:w="957" w:type="dxa"/>
          </w:tcPr>
          <w:p w14:paraId="381A3304" w14:textId="5EED9AAB" w:rsidR="002B34B8" w:rsidRPr="00D65052" w:rsidRDefault="002D1176" w:rsidP="005B7717">
            <w:r>
              <w:t>2</w:t>
            </w:r>
          </w:p>
        </w:tc>
      </w:tr>
      <w:tr w:rsidR="002B34B8" w:rsidRPr="00D65052" w14:paraId="7D56E79C" w14:textId="77777777" w:rsidTr="00AB3B3B">
        <w:trPr>
          <w:trHeight w:val="255"/>
        </w:trPr>
        <w:tc>
          <w:tcPr>
            <w:tcW w:w="6374" w:type="dxa"/>
            <w:hideMark/>
          </w:tcPr>
          <w:p w14:paraId="605414C2" w14:textId="77777777" w:rsidR="002B34B8" w:rsidRPr="00D65052" w:rsidRDefault="002B34B8" w:rsidP="005B7717">
            <w:r w:rsidRPr="00D65052">
              <w:t>P Vzdělávání</w:t>
            </w:r>
          </w:p>
        </w:tc>
        <w:tc>
          <w:tcPr>
            <w:tcW w:w="1382" w:type="dxa"/>
          </w:tcPr>
          <w:p w14:paraId="14AD527C" w14:textId="3B66221A" w:rsidR="002B34B8" w:rsidRPr="00D65052" w:rsidRDefault="00273DE3" w:rsidP="005B7717">
            <w:r>
              <w:t>5</w:t>
            </w:r>
          </w:p>
        </w:tc>
        <w:tc>
          <w:tcPr>
            <w:tcW w:w="957" w:type="dxa"/>
          </w:tcPr>
          <w:p w14:paraId="58422A20" w14:textId="5558F11D" w:rsidR="002B34B8" w:rsidRPr="00D65052" w:rsidRDefault="00273DE3" w:rsidP="005B7717">
            <w:r>
              <w:t>3</w:t>
            </w:r>
          </w:p>
        </w:tc>
      </w:tr>
      <w:tr w:rsidR="002B34B8" w:rsidRPr="00D65052" w14:paraId="4B09D696" w14:textId="77777777" w:rsidTr="00AB3B3B">
        <w:trPr>
          <w:trHeight w:val="255"/>
        </w:trPr>
        <w:tc>
          <w:tcPr>
            <w:tcW w:w="6374" w:type="dxa"/>
            <w:hideMark/>
          </w:tcPr>
          <w:p w14:paraId="0A0051A6" w14:textId="77777777" w:rsidR="002B34B8" w:rsidRPr="00D65052" w:rsidRDefault="002B34B8" w:rsidP="005B7717">
            <w:r w:rsidRPr="00D65052">
              <w:t>Q Zdravotní a sociální péče</w:t>
            </w:r>
          </w:p>
        </w:tc>
        <w:tc>
          <w:tcPr>
            <w:tcW w:w="1382" w:type="dxa"/>
          </w:tcPr>
          <w:p w14:paraId="4948F817" w14:textId="190ECD1B" w:rsidR="002B34B8" w:rsidRPr="00D65052" w:rsidRDefault="002D1176" w:rsidP="005B7717">
            <w:r>
              <w:t>3</w:t>
            </w:r>
          </w:p>
        </w:tc>
        <w:tc>
          <w:tcPr>
            <w:tcW w:w="957" w:type="dxa"/>
          </w:tcPr>
          <w:p w14:paraId="0F625955" w14:textId="0B44214C" w:rsidR="002B34B8" w:rsidRPr="00D65052" w:rsidRDefault="002D1176" w:rsidP="005B7717">
            <w:r>
              <w:t>2</w:t>
            </w:r>
          </w:p>
        </w:tc>
      </w:tr>
      <w:tr w:rsidR="002B34B8" w:rsidRPr="00D65052" w14:paraId="271789DD" w14:textId="77777777" w:rsidTr="00AB3B3B">
        <w:trPr>
          <w:trHeight w:val="60"/>
        </w:trPr>
        <w:tc>
          <w:tcPr>
            <w:tcW w:w="6374" w:type="dxa"/>
            <w:hideMark/>
          </w:tcPr>
          <w:p w14:paraId="537A27FC" w14:textId="77777777" w:rsidR="002B34B8" w:rsidRPr="00D65052" w:rsidRDefault="002B34B8" w:rsidP="005B7717">
            <w:r w:rsidRPr="00D65052">
              <w:t>R Kulturní, zábavní a rekreační činnosti</w:t>
            </w:r>
          </w:p>
        </w:tc>
        <w:tc>
          <w:tcPr>
            <w:tcW w:w="1382" w:type="dxa"/>
          </w:tcPr>
          <w:p w14:paraId="105CD32E" w14:textId="3B359803" w:rsidR="002B34B8" w:rsidRPr="00D65052" w:rsidRDefault="00701EAA" w:rsidP="005B7717">
            <w:r>
              <w:t>6</w:t>
            </w:r>
          </w:p>
        </w:tc>
        <w:tc>
          <w:tcPr>
            <w:tcW w:w="957" w:type="dxa"/>
          </w:tcPr>
          <w:p w14:paraId="541E3D03" w14:textId="792F7B8E" w:rsidR="002B34B8" w:rsidRPr="00D65052" w:rsidRDefault="00273DE3" w:rsidP="005B7717">
            <w:r>
              <w:t>4</w:t>
            </w:r>
          </w:p>
        </w:tc>
      </w:tr>
      <w:tr w:rsidR="002B34B8" w:rsidRPr="00D65052" w14:paraId="62CE2027" w14:textId="77777777" w:rsidTr="00AB3B3B">
        <w:trPr>
          <w:trHeight w:val="255"/>
        </w:trPr>
        <w:tc>
          <w:tcPr>
            <w:tcW w:w="6374" w:type="dxa"/>
            <w:hideMark/>
          </w:tcPr>
          <w:p w14:paraId="4D109ABB" w14:textId="77777777" w:rsidR="002B34B8" w:rsidRPr="00D65052" w:rsidRDefault="002B34B8" w:rsidP="005B7717">
            <w:r w:rsidRPr="00D65052">
              <w:t>S Ostatní činnosti</w:t>
            </w:r>
          </w:p>
        </w:tc>
        <w:tc>
          <w:tcPr>
            <w:tcW w:w="1382" w:type="dxa"/>
          </w:tcPr>
          <w:p w14:paraId="110CE1A9" w14:textId="06DAB273" w:rsidR="002B34B8" w:rsidRPr="00D65052" w:rsidRDefault="00273DE3" w:rsidP="005B7717">
            <w:r>
              <w:t>38</w:t>
            </w:r>
          </w:p>
        </w:tc>
        <w:tc>
          <w:tcPr>
            <w:tcW w:w="957" w:type="dxa"/>
          </w:tcPr>
          <w:p w14:paraId="3639CF2F" w14:textId="4E1D8135" w:rsidR="002B34B8" w:rsidRPr="00D65052" w:rsidRDefault="002D1176" w:rsidP="005B7717">
            <w:r>
              <w:t>2</w:t>
            </w:r>
            <w:r w:rsidR="00701EAA">
              <w:t>2</w:t>
            </w:r>
          </w:p>
        </w:tc>
      </w:tr>
      <w:tr w:rsidR="002B34B8" w:rsidRPr="00D65052" w14:paraId="71918553" w14:textId="77777777" w:rsidTr="00AB3B3B">
        <w:trPr>
          <w:trHeight w:val="255"/>
        </w:trPr>
        <w:tc>
          <w:tcPr>
            <w:tcW w:w="6374" w:type="dxa"/>
            <w:hideMark/>
          </w:tcPr>
          <w:p w14:paraId="18B46F75" w14:textId="77777777" w:rsidR="002B34B8" w:rsidRPr="00D65052" w:rsidRDefault="002B34B8" w:rsidP="005B7717">
            <w:r w:rsidRPr="00D65052">
              <w:t>X nezařazeno</w:t>
            </w:r>
          </w:p>
        </w:tc>
        <w:tc>
          <w:tcPr>
            <w:tcW w:w="1382" w:type="dxa"/>
          </w:tcPr>
          <w:p w14:paraId="5D249592" w14:textId="62B4A312" w:rsidR="002B34B8" w:rsidRPr="00D65052" w:rsidRDefault="00701EAA" w:rsidP="005B7717">
            <w:r>
              <w:t>-</w:t>
            </w:r>
          </w:p>
        </w:tc>
        <w:tc>
          <w:tcPr>
            <w:tcW w:w="957" w:type="dxa"/>
          </w:tcPr>
          <w:p w14:paraId="5F8AF979" w14:textId="3C90D9EA" w:rsidR="002B34B8" w:rsidRPr="00D65052" w:rsidRDefault="00701EAA" w:rsidP="005B7717">
            <w:pPr>
              <w:keepNext/>
            </w:pPr>
            <w:r>
              <w:t>-</w:t>
            </w:r>
          </w:p>
        </w:tc>
      </w:tr>
    </w:tbl>
    <w:p w14:paraId="31774C7C" w14:textId="65F59C22" w:rsidR="002B34B8" w:rsidRDefault="002B34B8" w:rsidP="007319B2">
      <w:pPr>
        <w:spacing w:after="0" w:line="240" w:lineRule="auto"/>
        <w:contextualSpacing/>
        <w:jc w:val="both"/>
      </w:pPr>
    </w:p>
    <w:p w14:paraId="6FFAD7E7" w14:textId="1E2F8398" w:rsidR="009909CE" w:rsidRDefault="009909CE" w:rsidP="009909CE">
      <w:pPr>
        <w:pStyle w:val="Titulek"/>
        <w:keepNext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5</w:t>
      </w:r>
      <w:r w:rsidR="00732C7A">
        <w:rPr>
          <w:noProof/>
        </w:rPr>
        <w:fldChar w:fldCharType="end"/>
      </w:r>
      <w:r>
        <w:t xml:space="preserve"> Podnikatelské subjekty podle právní formy k </w:t>
      </w:r>
      <w:proofErr w:type="gramStart"/>
      <w:r>
        <w:t>31.12.20</w:t>
      </w:r>
      <w:r w:rsidR="001E481B">
        <w:t>2</w:t>
      </w:r>
      <w:r w:rsidR="00273DE3">
        <w:t>1</w:t>
      </w:r>
      <w:proofErr w:type="gramEnd"/>
      <w:r>
        <w:t xml:space="preserve"> (zdroj: ČSÚ, Veřejná databáze)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850"/>
      </w:tblGrid>
      <w:tr w:rsidR="002B34B8" w:rsidRPr="00D65052" w14:paraId="66F4E2AA" w14:textId="77777777" w:rsidTr="005B7717">
        <w:trPr>
          <w:trHeight w:val="141"/>
        </w:trPr>
        <w:tc>
          <w:tcPr>
            <w:tcW w:w="6374" w:type="dxa"/>
            <w:hideMark/>
          </w:tcPr>
          <w:p w14:paraId="60D62BFB" w14:textId="77777777" w:rsidR="002B34B8" w:rsidRPr="00D65052" w:rsidRDefault="002B34B8" w:rsidP="005B7717"/>
        </w:tc>
        <w:tc>
          <w:tcPr>
            <w:tcW w:w="1418" w:type="dxa"/>
            <w:hideMark/>
          </w:tcPr>
          <w:p w14:paraId="13621966" w14:textId="77777777" w:rsidR="002B34B8" w:rsidRPr="00D65052" w:rsidRDefault="002B34B8" w:rsidP="005B7717">
            <w:r w:rsidRPr="00D65052">
              <w:t xml:space="preserve">Registrované </w:t>
            </w:r>
          </w:p>
        </w:tc>
        <w:tc>
          <w:tcPr>
            <w:tcW w:w="850" w:type="dxa"/>
            <w:hideMark/>
          </w:tcPr>
          <w:p w14:paraId="35751008" w14:textId="77777777" w:rsidR="002B34B8" w:rsidRPr="00D65052" w:rsidRDefault="002B34B8" w:rsidP="005B7717">
            <w:r>
              <w:t>Aktivní</w:t>
            </w:r>
          </w:p>
        </w:tc>
      </w:tr>
      <w:tr w:rsidR="002B34B8" w:rsidRPr="00D65052" w14:paraId="1E0FD5C9" w14:textId="77777777" w:rsidTr="002B34B8">
        <w:trPr>
          <w:trHeight w:val="255"/>
        </w:trPr>
        <w:tc>
          <w:tcPr>
            <w:tcW w:w="6374" w:type="dxa"/>
            <w:hideMark/>
          </w:tcPr>
          <w:p w14:paraId="5BA872D7" w14:textId="77777777" w:rsidR="002B34B8" w:rsidRPr="00D65052" w:rsidRDefault="002B34B8" w:rsidP="005B7717">
            <w:pPr>
              <w:rPr>
                <w:b/>
                <w:bCs/>
              </w:rPr>
            </w:pPr>
            <w:r w:rsidRPr="00D65052">
              <w:rPr>
                <w:b/>
                <w:bCs/>
              </w:rPr>
              <w:t>Celkem</w:t>
            </w:r>
          </w:p>
        </w:tc>
        <w:tc>
          <w:tcPr>
            <w:tcW w:w="1418" w:type="dxa"/>
          </w:tcPr>
          <w:p w14:paraId="684A8F33" w14:textId="574AA998" w:rsidR="002B34B8" w:rsidRPr="00D65052" w:rsidRDefault="00F53E81" w:rsidP="005B7717">
            <w:r>
              <w:t>35</w:t>
            </w:r>
            <w:r w:rsidR="00273DE3">
              <w:t>1</w:t>
            </w:r>
          </w:p>
        </w:tc>
        <w:tc>
          <w:tcPr>
            <w:tcW w:w="850" w:type="dxa"/>
          </w:tcPr>
          <w:p w14:paraId="0F64835A" w14:textId="7810491A" w:rsidR="002B34B8" w:rsidRPr="00D65052" w:rsidRDefault="00F53E81" w:rsidP="005B7717">
            <w:r>
              <w:t>19</w:t>
            </w:r>
            <w:r w:rsidR="00273DE3">
              <w:t>2</w:t>
            </w:r>
          </w:p>
        </w:tc>
      </w:tr>
      <w:tr w:rsidR="002B34B8" w:rsidRPr="00D65052" w14:paraId="2C5CAA93" w14:textId="77777777" w:rsidTr="002B34B8">
        <w:trPr>
          <w:trHeight w:val="255"/>
        </w:trPr>
        <w:tc>
          <w:tcPr>
            <w:tcW w:w="6374" w:type="dxa"/>
            <w:hideMark/>
          </w:tcPr>
          <w:p w14:paraId="60893B70" w14:textId="77777777" w:rsidR="002B34B8" w:rsidRPr="00D65052" w:rsidRDefault="002B34B8" w:rsidP="005B7717">
            <w:pPr>
              <w:rPr>
                <w:b/>
                <w:bCs/>
              </w:rPr>
            </w:pPr>
            <w:r w:rsidRPr="00D65052">
              <w:rPr>
                <w:b/>
                <w:bCs/>
              </w:rPr>
              <w:t>Fyzické osoby</w:t>
            </w:r>
          </w:p>
        </w:tc>
        <w:tc>
          <w:tcPr>
            <w:tcW w:w="1418" w:type="dxa"/>
          </w:tcPr>
          <w:p w14:paraId="0BBA131B" w14:textId="7FAC263B" w:rsidR="002B34B8" w:rsidRPr="00D65052" w:rsidRDefault="00F53E81" w:rsidP="005B7717">
            <w:pPr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="00273DE3"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14:paraId="7C7B96FF" w14:textId="481767C1" w:rsidR="002B34B8" w:rsidRPr="00D65052" w:rsidRDefault="00F53E81" w:rsidP="005B7717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273DE3">
              <w:rPr>
                <w:b/>
                <w:bCs/>
              </w:rPr>
              <w:t>69</w:t>
            </w:r>
          </w:p>
        </w:tc>
      </w:tr>
      <w:tr w:rsidR="002B34B8" w:rsidRPr="00D65052" w14:paraId="4DB191D2" w14:textId="77777777" w:rsidTr="002B34B8">
        <w:trPr>
          <w:trHeight w:val="153"/>
        </w:trPr>
        <w:tc>
          <w:tcPr>
            <w:tcW w:w="6374" w:type="dxa"/>
            <w:hideMark/>
          </w:tcPr>
          <w:p w14:paraId="7A089FA4" w14:textId="77777777" w:rsidR="002B34B8" w:rsidRPr="00D65052" w:rsidRDefault="002B34B8" w:rsidP="005B7717">
            <w:r w:rsidRPr="00D65052">
              <w:t xml:space="preserve">Fyzické osoby podnikající dle </w:t>
            </w:r>
            <w:r>
              <w:t>ž</w:t>
            </w:r>
            <w:r w:rsidRPr="00D65052">
              <w:t>ivnostenského zákona</w:t>
            </w:r>
          </w:p>
        </w:tc>
        <w:tc>
          <w:tcPr>
            <w:tcW w:w="1418" w:type="dxa"/>
          </w:tcPr>
          <w:p w14:paraId="37E15967" w14:textId="5F9DD6E4" w:rsidR="002B34B8" w:rsidRPr="00D65052" w:rsidRDefault="00F53E81" w:rsidP="005B7717">
            <w:r>
              <w:t>30</w:t>
            </w:r>
            <w:r w:rsidR="00273DE3">
              <w:t>0</w:t>
            </w:r>
          </w:p>
        </w:tc>
        <w:tc>
          <w:tcPr>
            <w:tcW w:w="850" w:type="dxa"/>
          </w:tcPr>
          <w:p w14:paraId="5B2FA3F3" w14:textId="44FBFB50" w:rsidR="002B34B8" w:rsidRPr="00D65052" w:rsidRDefault="00F53E81" w:rsidP="005B7717">
            <w:r>
              <w:t>16</w:t>
            </w:r>
            <w:r w:rsidR="001E481B">
              <w:t>2</w:t>
            </w:r>
          </w:p>
        </w:tc>
      </w:tr>
      <w:tr w:rsidR="002B34B8" w:rsidRPr="00D65052" w14:paraId="11E1CD00" w14:textId="77777777" w:rsidTr="002B34B8">
        <w:trPr>
          <w:trHeight w:val="60"/>
        </w:trPr>
        <w:tc>
          <w:tcPr>
            <w:tcW w:w="6374" w:type="dxa"/>
            <w:hideMark/>
          </w:tcPr>
          <w:p w14:paraId="3033F863" w14:textId="77777777" w:rsidR="002B34B8" w:rsidRPr="00D65052" w:rsidRDefault="002B34B8" w:rsidP="005B7717">
            <w:r w:rsidRPr="00D65052">
              <w:t>Fyzické osoby podnikající dle jiného než živnostenského zákona</w:t>
            </w:r>
          </w:p>
        </w:tc>
        <w:tc>
          <w:tcPr>
            <w:tcW w:w="1418" w:type="dxa"/>
          </w:tcPr>
          <w:p w14:paraId="54CCB24C" w14:textId="3A0008D2" w:rsidR="002B34B8" w:rsidRPr="00D65052" w:rsidRDefault="00273DE3" w:rsidP="005B7717">
            <w:r>
              <w:t>8</w:t>
            </w:r>
          </w:p>
        </w:tc>
        <w:tc>
          <w:tcPr>
            <w:tcW w:w="850" w:type="dxa"/>
          </w:tcPr>
          <w:p w14:paraId="4BE100A0" w14:textId="6885211C" w:rsidR="002B34B8" w:rsidRPr="00D65052" w:rsidRDefault="00273DE3" w:rsidP="005B7717">
            <w:r>
              <w:t>3</w:t>
            </w:r>
          </w:p>
        </w:tc>
      </w:tr>
      <w:tr w:rsidR="002B34B8" w:rsidRPr="00D65052" w14:paraId="4FEC7F09" w14:textId="77777777" w:rsidTr="002B34B8">
        <w:trPr>
          <w:trHeight w:val="255"/>
        </w:trPr>
        <w:tc>
          <w:tcPr>
            <w:tcW w:w="6374" w:type="dxa"/>
            <w:hideMark/>
          </w:tcPr>
          <w:p w14:paraId="1E82286F" w14:textId="77777777" w:rsidR="002B34B8" w:rsidRPr="00D65052" w:rsidRDefault="002B34B8" w:rsidP="005B7717">
            <w:r w:rsidRPr="00D65052">
              <w:t>Zemědělští podnikatelé</w:t>
            </w:r>
          </w:p>
        </w:tc>
        <w:tc>
          <w:tcPr>
            <w:tcW w:w="1418" w:type="dxa"/>
          </w:tcPr>
          <w:p w14:paraId="0255DCFB" w14:textId="3E0A2426" w:rsidR="002B34B8" w:rsidRPr="00D65052" w:rsidRDefault="00F53E81" w:rsidP="005B7717">
            <w:r>
              <w:t>4</w:t>
            </w:r>
          </w:p>
        </w:tc>
        <w:tc>
          <w:tcPr>
            <w:tcW w:w="850" w:type="dxa"/>
          </w:tcPr>
          <w:p w14:paraId="330B3491" w14:textId="49881774" w:rsidR="002B34B8" w:rsidRPr="00D65052" w:rsidRDefault="00F53E81" w:rsidP="005B7717">
            <w:r>
              <w:t>3</w:t>
            </w:r>
          </w:p>
        </w:tc>
      </w:tr>
      <w:tr w:rsidR="002B34B8" w:rsidRPr="00D65052" w14:paraId="6C8D2DD0" w14:textId="77777777" w:rsidTr="002B34B8">
        <w:trPr>
          <w:trHeight w:val="255"/>
        </w:trPr>
        <w:tc>
          <w:tcPr>
            <w:tcW w:w="6374" w:type="dxa"/>
            <w:hideMark/>
          </w:tcPr>
          <w:p w14:paraId="3ED25D61" w14:textId="77777777" w:rsidR="002B34B8" w:rsidRPr="00D65052" w:rsidRDefault="002B34B8" w:rsidP="005B7717">
            <w:pPr>
              <w:rPr>
                <w:b/>
                <w:bCs/>
              </w:rPr>
            </w:pPr>
            <w:r w:rsidRPr="00D65052">
              <w:rPr>
                <w:b/>
                <w:bCs/>
              </w:rPr>
              <w:t>Právnické osoby</w:t>
            </w:r>
          </w:p>
        </w:tc>
        <w:tc>
          <w:tcPr>
            <w:tcW w:w="1418" w:type="dxa"/>
          </w:tcPr>
          <w:p w14:paraId="2755154D" w14:textId="6A04C429" w:rsidR="002B34B8" w:rsidRPr="00D65052" w:rsidRDefault="00273DE3" w:rsidP="005B7717">
            <w:pPr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850" w:type="dxa"/>
          </w:tcPr>
          <w:p w14:paraId="061EF442" w14:textId="74F27B55" w:rsidR="002B34B8" w:rsidRPr="00D65052" w:rsidRDefault="00F53E81" w:rsidP="005B7717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73DE3">
              <w:rPr>
                <w:b/>
                <w:bCs/>
              </w:rPr>
              <w:t>3</w:t>
            </w:r>
          </w:p>
        </w:tc>
      </w:tr>
      <w:tr w:rsidR="002B34B8" w:rsidRPr="00D65052" w14:paraId="64B7471D" w14:textId="77777777" w:rsidTr="002B34B8">
        <w:trPr>
          <w:trHeight w:val="255"/>
        </w:trPr>
        <w:tc>
          <w:tcPr>
            <w:tcW w:w="6374" w:type="dxa"/>
            <w:hideMark/>
          </w:tcPr>
          <w:p w14:paraId="7F237A59" w14:textId="77777777" w:rsidR="002B34B8" w:rsidRPr="00D65052" w:rsidRDefault="002B34B8" w:rsidP="005B7717">
            <w:r w:rsidRPr="00D65052">
              <w:t>Obchodní společnosti</w:t>
            </w:r>
          </w:p>
        </w:tc>
        <w:tc>
          <w:tcPr>
            <w:tcW w:w="1418" w:type="dxa"/>
          </w:tcPr>
          <w:p w14:paraId="0F1996DB" w14:textId="42F873AA" w:rsidR="002B34B8" w:rsidRPr="00D65052" w:rsidRDefault="00F53E81" w:rsidP="005B7717">
            <w:r>
              <w:t>1</w:t>
            </w:r>
            <w:r w:rsidR="00273DE3">
              <w:t>5</w:t>
            </w:r>
          </w:p>
        </w:tc>
        <w:tc>
          <w:tcPr>
            <w:tcW w:w="850" w:type="dxa"/>
          </w:tcPr>
          <w:p w14:paraId="63BD0009" w14:textId="5E593973" w:rsidR="002B34B8" w:rsidRPr="00D65052" w:rsidRDefault="00F53E81" w:rsidP="005B7717">
            <w:r>
              <w:t>1</w:t>
            </w:r>
            <w:r w:rsidR="00273DE3">
              <w:t>4</w:t>
            </w:r>
          </w:p>
        </w:tc>
      </w:tr>
      <w:tr w:rsidR="002B34B8" w:rsidRPr="00D65052" w14:paraId="0AB5EC15" w14:textId="77777777" w:rsidTr="002B34B8">
        <w:trPr>
          <w:trHeight w:val="255"/>
        </w:trPr>
        <w:tc>
          <w:tcPr>
            <w:tcW w:w="6374" w:type="dxa"/>
            <w:hideMark/>
          </w:tcPr>
          <w:p w14:paraId="66300850" w14:textId="77777777" w:rsidR="002B34B8" w:rsidRPr="00D65052" w:rsidRDefault="002B34B8" w:rsidP="005B7717">
            <w:r w:rsidRPr="00D65052">
              <w:t>akciové společnosti</w:t>
            </w:r>
          </w:p>
        </w:tc>
        <w:tc>
          <w:tcPr>
            <w:tcW w:w="1418" w:type="dxa"/>
          </w:tcPr>
          <w:p w14:paraId="5BBBCAAA" w14:textId="2DE93CD2" w:rsidR="002B34B8" w:rsidRPr="00D65052" w:rsidRDefault="00F53E81" w:rsidP="005B7717">
            <w:r>
              <w:t>1</w:t>
            </w:r>
          </w:p>
        </w:tc>
        <w:tc>
          <w:tcPr>
            <w:tcW w:w="850" w:type="dxa"/>
          </w:tcPr>
          <w:p w14:paraId="4E5AC149" w14:textId="02784E58" w:rsidR="002B34B8" w:rsidRPr="00D65052" w:rsidRDefault="00F53E81" w:rsidP="005B7717">
            <w:r>
              <w:t>1</w:t>
            </w:r>
          </w:p>
        </w:tc>
      </w:tr>
      <w:tr w:rsidR="002B34B8" w:rsidRPr="00D65052" w14:paraId="6A01436B" w14:textId="77777777" w:rsidTr="002B34B8">
        <w:trPr>
          <w:trHeight w:val="255"/>
        </w:trPr>
        <w:tc>
          <w:tcPr>
            <w:tcW w:w="6374" w:type="dxa"/>
            <w:hideMark/>
          </w:tcPr>
          <w:p w14:paraId="002E9DF3" w14:textId="77777777" w:rsidR="002B34B8" w:rsidRPr="00D65052" w:rsidRDefault="002B34B8" w:rsidP="005B7717">
            <w:r w:rsidRPr="00D65052">
              <w:t>Družstva</w:t>
            </w:r>
          </w:p>
        </w:tc>
        <w:tc>
          <w:tcPr>
            <w:tcW w:w="1418" w:type="dxa"/>
          </w:tcPr>
          <w:p w14:paraId="176E2F39" w14:textId="6D77226B" w:rsidR="002B34B8" w:rsidRPr="00D65052" w:rsidRDefault="001E481B" w:rsidP="005B7717">
            <w:r>
              <w:t>-</w:t>
            </w:r>
          </w:p>
        </w:tc>
        <w:tc>
          <w:tcPr>
            <w:tcW w:w="850" w:type="dxa"/>
          </w:tcPr>
          <w:p w14:paraId="79165D2B" w14:textId="05626696" w:rsidR="002B34B8" w:rsidRPr="00D65052" w:rsidRDefault="001E481B" w:rsidP="005B7717">
            <w:pPr>
              <w:keepNext/>
            </w:pPr>
            <w:r>
              <w:t>-</w:t>
            </w:r>
          </w:p>
        </w:tc>
      </w:tr>
    </w:tbl>
    <w:p w14:paraId="70318A99" w14:textId="77777777" w:rsidR="007319B2" w:rsidRPr="007319B2" w:rsidRDefault="007319B2" w:rsidP="007319B2"/>
    <w:p w14:paraId="132E78A1" w14:textId="5775102D" w:rsidR="00864BEB" w:rsidRDefault="00F01AF9" w:rsidP="00767F79">
      <w:pPr>
        <w:pStyle w:val="Nadpis4"/>
      </w:pPr>
      <w:r>
        <w:lastRenderedPageBreak/>
        <w:t>O</w:t>
      </w:r>
      <w:r w:rsidR="00864BEB">
        <w:t>dvětvová a velikostní struktura podniků (do 10, 10–49, 50–249, nad 250 zaměstnanců)</w:t>
      </w:r>
    </w:p>
    <w:p w14:paraId="28549D4D" w14:textId="77777777" w:rsidR="009909CE" w:rsidRDefault="007319B2" w:rsidP="009909CE">
      <w:pPr>
        <w:keepNext/>
      </w:pPr>
      <w:r>
        <w:rPr>
          <w:noProof/>
          <w:lang w:eastAsia="cs-CZ"/>
        </w:rPr>
        <w:drawing>
          <wp:inline distT="0" distB="0" distL="0" distR="0" wp14:anchorId="709522F1" wp14:editId="246A7056">
            <wp:extent cx="5059680" cy="3463290"/>
            <wp:effectExtent l="0" t="0" r="8890" b="8890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8C83B5DB-344F-4BB3-B2A4-6AAE9D7373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5F22A51" w14:textId="77E6A764" w:rsidR="00F36812" w:rsidRPr="007319B2" w:rsidRDefault="009909CE" w:rsidP="009909CE">
      <w:pPr>
        <w:pStyle w:val="Titulek"/>
      </w:pPr>
      <w:r>
        <w:t xml:space="preserve">Obrázek </w:t>
      </w:r>
      <w:r w:rsidR="00732C7A">
        <w:fldChar w:fldCharType="begin"/>
      </w:r>
      <w:r w:rsidR="00732C7A">
        <w:instrText xml:space="preserve"> SEQ Obrázek \* ARABIC </w:instrText>
      </w:r>
      <w:r w:rsidR="00732C7A">
        <w:fldChar w:fldCharType="separate"/>
      </w:r>
      <w:r w:rsidR="0064722C">
        <w:rPr>
          <w:noProof/>
        </w:rPr>
        <w:t>4</w:t>
      </w:r>
      <w:r w:rsidR="00732C7A">
        <w:rPr>
          <w:noProof/>
        </w:rPr>
        <w:fldChar w:fldCharType="end"/>
      </w:r>
      <w:r>
        <w:t xml:space="preserve"> Počet ekonomických subjektů podle počtu zaměstnanců</w:t>
      </w:r>
      <w:r w:rsidR="00510C2C">
        <w:t xml:space="preserve"> v roce 2021</w:t>
      </w:r>
      <w:r>
        <w:t xml:space="preserve"> (zdroj: ČSÚ, Veřejná databáze)</w:t>
      </w:r>
    </w:p>
    <w:p w14:paraId="78D6848A" w14:textId="4C3ED037" w:rsidR="00864BEB" w:rsidRDefault="00F01AF9" w:rsidP="00767F79">
      <w:pPr>
        <w:pStyle w:val="Nadpis4"/>
      </w:pPr>
      <w:r>
        <w:t>C</w:t>
      </w:r>
      <w:r w:rsidR="00864BEB">
        <w:t>harakteristika klíčových podnikatelských subjektů</w:t>
      </w:r>
    </w:p>
    <w:p w14:paraId="20C6B024" w14:textId="10334770" w:rsidR="002B34B8" w:rsidRDefault="00361822" w:rsidP="002D4EE2">
      <w:pPr>
        <w:pStyle w:val="Odstavecseseznamem"/>
        <w:numPr>
          <w:ilvl w:val="0"/>
          <w:numId w:val="24"/>
        </w:numPr>
      </w:pPr>
      <w:r w:rsidRPr="00D52331">
        <w:t>DITON</w:t>
      </w:r>
      <w:r w:rsidR="00F36812" w:rsidRPr="00D52331">
        <w:t>, s.r.o.</w:t>
      </w:r>
      <w:r w:rsidR="00F36812">
        <w:t xml:space="preserve"> – střední podnik s ca 220 zaměstnanci; firma je 3. největší na trhu, která se zabývá výrobou betonových prvků</w:t>
      </w:r>
      <w:r w:rsidR="00FF7B36">
        <w:t>.</w:t>
      </w:r>
    </w:p>
    <w:p w14:paraId="5BEA449E" w14:textId="0958BA70" w:rsidR="002B34B8" w:rsidRDefault="00F36812" w:rsidP="002D4EE2">
      <w:pPr>
        <w:pStyle w:val="Odstavecseseznamem"/>
        <w:numPr>
          <w:ilvl w:val="0"/>
          <w:numId w:val="24"/>
        </w:numPr>
      </w:pPr>
      <w:r>
        <w:t xml:space="preserve">PROSTAVBY a.s. – generální dodavatel sportovních a pozemních staveb. </w:t>
      </w:r>
    </w:p>
    <w:p w14:paraId="5361434C" w14:textId="77777777" w:rsidR="00D52331" w:rsidRDefault="00C9726D" w:rsidP="00D52331">
      <w:pPr>
        <w:pStyle w:val="Odstavecseseznamem"/>
        <w:numPr>
          <w:ilvl w:val="0"/>
          <w:numId w:val="24"/>
        </w:numPr>
      </w:pPr>
      <w:r>
        <w:t xml:space="preserve">HDP </w:t>
      </w:r>
      <w:proofErr w:type="spellStart"/>
      <w:r>
        <w:t>trading</w:t>
      </w:r>
      <w:proofErr w:type="spellEnd"/>
      <w:r>
        <w:t xml:space="preserve"> s.r.o. – strojírenská výroba</w:t>
      </w:r>
    </w:p>
    <w:p w14:paraId="28D7CDEF" w14:textId="1E9BA04C" w:rsidR="00361822" w:rsidRPr="00D52331" w:rsidRDefault="00D52331" w:rsidP="00D52331">
      <w:pPr>
        <w:pStyle w:val="Odstavecseseznamem"/>
        <w:numPr>
          <w:ilvl w:val="0"/>
          <w:numId w:val="24"/>
        </w:numPr>
      </w:pPr>
      <w:r w:rsidRPr="00D52331">
        <w:rPr>
          <w:rFonts w:eastAsia="Times New Roman" w:cstheme="minorHAnsi"/>
          <w:color w:val="000000"/>
          <w:lang w:eastAsia="cs-CZ"/>
        </w:rPr>
        <w:t>JASS, spol. s r.</w:t>
      </w:r>
      <w:proofErr w:type="gramStart"/>
      <w:r w:rsidRPr="00D52331">
        <w:rPr>
          <w:rFonts w:eastAsia="Times New Roman" w:cstheme="minorHAnsi"/>
          <w:color w:val="000000"/>
          <w:lang w:eastAsia="cs-CZ"/>
        </w:rPr>
        <w:t xml:space="preserve">o.- </w:t>
      </w:r>
      <w:r w:rsidR="00361822" w:rsidRPr="00D52331">
        <w:rPr>
          <w:rFonts w:cstheme="minorHAnsi"/>
        </w:rPr>
        <w:t>výroba</w:t>
      </w:r>
      <w:proofErr w:type="gramEnd"/>
      <w:r w:rsidR="00361822" w:rsidRPr="00D52331">
        <w:rPr>
          <w:rFonts w:cstheme="minorHAnsi"/>
        </w:rPr>
        <w:t xml:space="preserve"> železných</w:t>
      </w:r>
      <w:r w:rsidR="00361822" w:rsidRPr="00D52331">
        <w:t xml:space="preserve"> konstrukcí</w:t>
      </w:r>
    </w:p>
    <w:p w14:paraId="09699BB4" w14:textId="1A48534E" w:rsidR="00361822" w:rsidRDefault="00361822" w:rsidP="002D4EE2">
      <w:pPr>
        <w:pStyle w:val="Odstavecseseznamem"/>
        <w:numPr>
          <w:ilvl w:val="0"/>
          <w:numId w:val="24"/>
        </w:numPr>
      </w:pPr>
      <w:r w:rsidRPr="00D52331">
        <w:t>R</w:t>
      </w:r>
      <w:r w:rsidR="00D52331">
        <w:t>OSTĚNICE</w:t>
      </w:r>
      <w:r w:rsidRPr="00D52331">
        <w:t xml:space="preserve"> a.s.</w:t>
      </w:r>
      <w:r w:rsidR="00D52331">
        <w:t xml:space="preserve"> – zemědělská výroba</w:t>
      </w:r>
    </w:p>
    <w:p w14:paraId="63B092FA" w14:textId="7C7AA652" w:rsidR="00FF7B36" w:rsidRPr="008F01C5" w:rsidRDefault="00FF7B36" w:rsidP="008F01C5">
      <w:pPr>
        <w:pStyle w:val="Odstavecseseznamem"/>
        <w:numPr>
          <w:ilvl w:val="0"/>
          <w:numId w:val="24"/>
        </w:numPr>
      </w:pPr>
      <w:r w:rsidRPr="008F01C5">
        <w:t>KOVO Tichý – kovoobráběcí a zámečnická výroba</w:t>
      </w:r>
    </w:p>
    <w:p w14:paraId="58A789FB" w14:textId="797925F1" w:rsidR="00864BEB" w:rsidRDefault="00F01AF9" w:rsidP="00767F79">
      <w:pPr>
        <w:pStyle w:val="Nadpis4"/>
      </w:pPr>
      <w:r>
        <w:t>S</w:t>
      </w:r>
      <w:r w:rsidR="00864BEB">
        <w:t>polupráce s podnikateli, podpora podnikání</w:t>
      </w:r>
    </w:p>
    <w:p w14:paraId="2E084EA4" w14:textId="7C49F3E4" w:rsidR="007319B2" w:rsidRDefault="007319B2" w:rsidP="007319B2">
      <w:pPr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Obec se snaží podnikání podporovat dle aktuálních příležitostí. </w:t>
      </w:r>
    </w:p>
    <w:p w14:paraId="78A75C07" w14:textId="7B382355" w:rsidR="00A36D7B" w:rsidRDefault="00A36D7B" w:rsidP="00A36D7B">
      <w:pPr>
        <w:pStyle w:val="Odstavecseseznamem"/>
        <w:numPr>
          <w:ilvl w:val="0"/>
          <w:numId w:val="10"/>
        </w:numPr>
        <w:jc w:val="both"/>
      </w:pPr>
      <w:r>
        <w:t>Propagace místních podnikatelů formou inzerce na webových stránkách obce</w:t>
      </w:r>
      <w:r w:rsidR="00361822">
        <w:t>, na portálu www.otnicesobe.cz</w:t>
      </w:r>
      <w:r>
        <w:t xml:space="preserve"> a ve Zpravodaji.</w:t>
      </w:r>
    </w:p>
    <w:p w14:paraId="47826D48" w14:textId="77777777" w:rsidR="00A36D7B" w:rsidRDefault="00A36D7B" w:rsidP="00A36D7B">
      <w:pPr>
        <w:pStyle w:val="Odstavecseseznamem"/>
        <w:numPr>
          <w:ilvl w:val="0"/>
          <w:numId w:val="10"/>
        </w:numPr>
        <w:jc w:val="both"/>
      </w:pPr>
      <w:r>
        <w:t>Propagace podnikatelů, kteří podporují kulturně společenské akce v obci (sponzoring, dary do tomboly apod.), formou umístění reklam, zveřejňování, poděkování atd.</w:t>
      </w:r>
    </w:p>
    <w:p w14:paraId="71A73CFE" w14:textId="25809C05" w:rsidR="00A36D7B" w:rsidRDefault="00A36D7B" w:rsidP="00A36D7B">
      <w:pPr>
        <w:pStyle w:val="Odstavecseseznamem"/>
        <w:numPr>
          <w:ilvl w:val="0"/>
          <w:numId w:val="10"/>
        </w:numPr>
        <w:jc w:val="both"/>
      </w:pPr>
      <w:r>
        <w:t>Propagace formou využívání a doporučení místních výrobků.</w:t>
      </w:r>
    </w:p>
    <w:p w14:paraId="37B175FD" w14:textId="080ECE57" w:rsidR="007319B2" w:rsidRPr="007319B2" w:rsidRDefault="00A36D7B" w:rsidP="007319B2">
      <w:pPr>
        <w:pStyle w:val="Odstavecseseznamem"/>
        <w:numPr>
          <w:ilvl w:val="0"/>
          <w:numId w:val="10"/>
        </w:numPr>
        <w:jc w:val="both"/>
      </w:pPr>
      <w:r>
        <w:t>Zejména v zakázkách malého rozsahu na dodávky a služby při průzkumu trhu či oslovení více dodavatelů oslovovat i firmy, které mají v obci sídlo.</w:t>
      </w:r>
    </w:p>
    <w:p w14:paraId="2E655919" w14:textId="5CBB1A67" w:rsidR="00864BEB" w:rsidRDefault="00F01AF9" w:rsidP="00767F79">
      <w:pPr>
        <w:pStyle w:val="Nadpis4"/>
      </w:pPr>
      <w:r>
        <w:t>P</w:t>
      </w:r>
      <w:r w:rsidR="00864BEB">
        <w:t>lochy pro podnikání (k dispozici, poptávka)</w:t>
      </w:r>
    </w:p>
    <w:p w14:paraId="10F0D389" w14:textId="548E18AD" w:rsidR="007319B2" w:rsidRDefault="007319B2" w:rsidP="00B642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E06A66">
        <w:rPr>
          <w:rFonts w:cstheme="minorHAnsi"/>
          <w:color w:val="000000"/>
        </w:rPr>
        <w:t xml:space="preserve">V obci nejsou objekty ani volné plochy určené k podnikání. Obec </w:t>
      </w:r>
      <w:r w:rsidR="00CA4467">
        <w:rPr>
          <w:rFonts w:cstheme="minorHAnsi"/>
          <w:color w:val="000000"/>
        </w:rPr>
        <w:t>na vysoké úrovni</w:t>
      </w:r>
      <w:r w:rsidRPr="00E06A66">
        <w:rPr>
          <w:rFonts w:cstheme="minorHAnsi"/>
          <w:color w:val="000000"/>
        </w:rPr>
        <w:t xml:space="preserve"> spolupracuje se všemi místními podnikateli. V</w:t>
      </w:r>
      <w:r w:rsidR="00BA1157">
        <w:rPr>
          <w:rFonts w:cstheme="minorHAnsi"/>
          <w:color w:val="000000"/>
        </w:rPr>
        <w:t> </w:t>
      </w:r>
      <w:r w:rsidRPr="00E06A66">
        <w:rPr>
          <w:rFonts w:cstheme="minorHAnsi"/>
          <w:color w:val="000000"/>
        </w:rPr>
        <w:t>obci</w:t>
      </w:r>
      <w:r w:rsidR="00BA1157">
        <w:rPr>
          <w:rFonts w:cstheme="minorHAnsi"/>
          <w:color w:val="000000"/>
        </w:rPr>
        <w:t xml:space="preserve"> se nenachází žádné </w:t>
      </w:r>
      <w:proofErr w:type="spellStart"/>
      <w:r w:rsidR="00BA1157">
        <w:rPr>
          <w:rFonts w:cstheme="minorHAnsi"/>
          <w:color w:val="000000"/>
        </w:rPr>
        <w:t>brownfieldy</w:t>
      </w:r>
      <w:proofErr w:type="spellEnd"/>
      <w:r w:rsidR="00BA1157">
        <w:rPr>
          <w:rFonts w:cstheme="minorHAnsi"/>
          <w:color w:val="000000"/>
        </w:rPr>
        <w:t>.</w:t>
      </w:r>
    </w:p>
    <w:p w14:paraId="60E8B752" w14:textId="77777777" w:rsidR="00B6425A" w:rsidRPr="00B6425A" w:rsidRDefault="00B6425A" w:rsidP="00B642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117D1AD" w14:textId="0E4CD893" w:rsidR="00864BEB" w:rsidRDefault="00F01AF9" w:rsidP="00767F79">
      <w:pPr>
        <w:pStyle w:val="Nadpis4"/>
      </w:pPr>
      <w:r>
        <w:t>C</w:t>
      </w:r>
      <w:r w:rsidR="00864BEB">
        <w:t>harakter zemědělské výroby</w:t>
      </w:r>
    </w:p>
    <w:p w14:paraId="351D36A0" w14:textId="6A558880" w:rsidR="007319B2" w:rsidRDefault="007319B2" w:rsidP="00ED732C">
      <w:pPr>
        <w:spacing w:after="0" w:line="240" w:lineRule="auto"/>
        <w:contextualSpacing/>
        <w:jc w:val="both"/>
        <w:rPr>
          <w:rFonts w:cstheme="minorHAnsi"/>
          <w:shd w:val="clear" w:color="auto" w:fill="FFFFFF"/>
        </w:rPr>
      </w:pPr>
      <w:r w:rsidRPr="00950B46">
        <w:rPr>
          <w:rFonts w:cstheme="minorHAnsi"/>
          <w:shd w:val="clear" w:color="auto" w:fill="FFFFFF"/>
        </w:rPr>
        <w:t>V katastru obce hospodaří společnost Rostěnice a.s., která se věnuje především rostlinné výrobě na většině území. Dobré půdní a klimatické podmínky umožňují pěstování zemědělských produktů, zejména obilovin a pícnin.</w:t>
      </w:r>
    </w:p>
    <w:p w14:paraId="486510C9" w14:textId="77777777" w:rsidR="00ED732C" w:rsidRPr="00ED732C" w:rsidRDefault="00ED732C" w:rsidP="00ED732C">
      <w:pPr>
        <w:spacing w:after="0" w:line="240" w:lineRule="auto"/>
        <w:contextualSpacing/>
        <w:jc w:val="both"/>
        <w:rPr>
          <w:rFonts w:cstheme="minorHAnsi"/>
          <w:shd w:val="clear" w:color="auto" w:fill="FFFFFF"/>
        </w:rPr>
      </w:pPr>
    </w:p>
    <w:p w14:paraId="09D3992A" w14:textId="54AE1C5E" w:rsidR="00864BEB" w:rsidRDefault="00F01AF9" w:rsidP="00767F79">
      <w:pPr>
        <w:pStyle w:val="Nadpis4"/>
      </w:pPr>
      <w:r>
        <w:t>S</w:t>
      </w:r>
      <w:r w:rsidR="00864BEB">
        <w:t>lužby</w:t>
      </w:r>
    </w:p>
    <w:p w14:paraId="36832BE0" w14:textId="64CC684D" w:rsidR="007319B2" w:rsidRDefault="009115BC" w:rsidP="009115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F17FE9">
        <w:rPr>
          <w:rFonts w:cstheme="minorHAnsi"/>
        </w:rPr>
        <w:t>Občanská vybavenost obce je na velmi dobré úrovni, jsou zde zastoupeny základní služby: praktický lékař, pediatr, lékárn</w:t>
      </w:r>
      <w:r w:rsidR="00492F57" w:rsidRPr="00F17FE9">
        <w:rPr>
          <w:rFonts w:cstheme="minorHAnsi"/>
        </w:rPr>
        <w:t>a</w:t>
      </w:r>
      <w:r w:rsidRPr="00F17FE9">
        <w:rPr>
          <w:rFonts w:cstheme="minorHAnsi"/>
        </w:rPr>
        <w:t xml:space="preserve">, pošta, </w:t>
      </w:r>
      <w:r w:rsidR="00FC70C0" w:rsidRPr="00F17FE9">
        <w:rPr>
          <w:rFonts w:cstheme="minorHAnsi"/>
        </w:rPr>
        <w:t xml:space="preserve">obchody </w:t>
      </w:r>
      <w:r w:rsidRPr="00F17FE9">
        <w:rPr>
          <w:rFonts w:cstheme="minorHAnsi"/>
        </w:rPr>
        <w:t xml:space="preserve">se smíšeným zbožím, </w:t>
      </w:r>
      <w:proofErr w:type="spellStart"/>
      <w:r w:rsidR="00317C47" w:rsidRPr="00F17FE9">
        <w:rPr>
          <w:rFonts w:cstheme="minorHAnsi"/>
        </w:rPr>
        <w:t>Z</w:t>
      </w:r>
      <w:r w:rsidRPr="00F17FE9">
        <w:rPr>
          <w:rFonts w:cstheme="minorHAnsi"/>
        </w:rPr>
        <w:t>ásilkovna</w:t>
      </w:r>
      <w:proofErr w:type="spellEnd"/>
      <w:r w:rsidR="00492F57" w:rsidRPr="00F17FE9">
        <w:rPr>
          <w:rFonts w:cstheme="minorHAnsi"/>
        </w:rPr>
        <w:t xml:space="preserve"> – 2 výdejní místa</w:t>
      </w:r>
      <w:r w:rsidRPr="00F17FE9">
        <w:rPr>
          <w:rFonts w:cstheme="minorHAnsi"/>
        </w:rPr>
        <w:t xml:space="preserve">, restaurace, </w:t>
      </w:r>
      <w:r w:rsidR="00FC70C0" w:rsidRPr="00F17FE9">
        <w:rPr>
          <w:rFonts w:cstheme="minorHAnsi"/>
        </w:rPr>
        <w:t>kino</w:t>
      </w:r>
      <w:r w:rsidRPr="00F17FE9">
        <w:rPr>
          <w:rFonts w:cstheme="minorHAnsi"/>
        </w:rPr>
        <w:t>, cukrárna</w:t>
      </w:r>
      <w:r>
        <w:rPr>
          <w:rFonts w:cstheme="minorHAnsi"/>
          <w:color w:val="000000"/>
        </w:rPr>
        <w:t>, sběrný dvůr.</w:t>
      </w:r>
    </w:p>
    <w:p w14:paraId="689B0DE4" w14:textId="77777777" w:rsidR="009115BC" w:rsidRPr="009115BC" w:rsidRDefault="009115BC" w:rsidP="009115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15A7A665" w14:textId="631629BF" w:rsidR="00864BEB" w:rsidRDefault="00F01AF9" w:rsidP="00767F79">
      <w:pPr>
        <w:pStyle w:val="Nadpis4"/>
      </w:pPr>
      <w:r>
        <w:t>A</w:t>
      </w:r>
      <w:r w:rsidR="00864BEB">
        <w:t>traktivity cestovního ruchu (přírodní, kulturní), turistické cíle</w:t>
      </w:r>
    </w:p>
    <w:p w14:paraId="53F965EC" w14:textId="4944AE28" w:rsidR="00EB08B5" w:rsidRDefault="00EB08B5" w:rsidP="007319B2">
      <w:pPr>
        <w:autoSpaceDE w:val="0"/>
        <w:autoSpaceDN w:val="0"/>
        <w:adjustRightInd w:val="0"/>
        <w:spacing w:after="142" w:line="240" w:lineRule="auto"/>
        <w:jc w:val="both"/>
        <w:rPr>
          <w:rFonts w:ascii="Calibri" w:hAnsi="Calibri" w:cs="Calibri"/>
          <w:color w:val="000000"/>
        </w:rPr>
      </w:pPr>
      <w:r>
        <w:t>V obci se nachází drobnější atraktivity cestovního ruchu, jmenovitě se jedná o:</w:t>
      </w:r>
    </w:p>
    <w:p w14:paraId="1DEF1874" w14:textId="42842757" w:rsidR="00EB08B5" w:rsidRPr="00EB08B5" w:rsidRDefault="007319B2" w:rsidP="00EB08B5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42" w:line="240" w:lineRule="auto"/>
        <w:jc w:val="both"/>
        <w:rPr>
          <w:rFonts w:cstheme="minorHAnsi"/>
          <w:color w:val="000000"/>
        </w:rPr>
      </w:pPr>
      <w:r w:rsidRPr="00EB08B5">
        <w:rPr>
          <w:rFonts w:ascii="Calibri" w:hAnsi="Calibri" w:cs="Calibri"/>
          <w:color w:val="000000"/>
        </w:rPr>
        <w:t>farní kostel sv. Aloise, postavený</w:t>
      </w:r>
      <w:r w:rsidR="00EB08B5">
        <w:rPr>
          <w:rFonts w:ascii="Calibri" w:hAnsi="Calibri" w:cs="Calibri"/>
          <w:color w:val="000000"/>
        </w:rPr>
        <w:t xml:space="preserve"> </w:t>
      </w:r>
      <w:r w:rsidR="00EB08B5" w:rsidRPr="00EB08B5">
        <w:rPr>
          <w:rFonts w:ascii="Calibri" w:hAnsi="Calibri" w:cs="Calibri"/>
          <w:color w:val="000000"/>
        </w:rPr>
        <w:t>v letech 1855-56</w:t>
      </w:r>
      <w:r w:rsidRPr="00EB08B5">
        <w:rPr>
          <w:rFonts w:ascii="Calibri" w:hAnsi="Calibri" w:cs="Calibri"/>
          <w:color w:val="000000"/>
        </w:rPr>
        <w:t xml:space="preserve"> v renesančním slohu</w:t>
      </w:r>
      <w:r w:rsidR="00EB08B5">
        <w:rPr>
          <w:rFonts w:ascii="Calibri" w:hAnsi="Calibri" w:cs="Calibri"/>
          <w:color w:val="000000"/>
        </w:rPr>
        <w:t xml:space="preserve"> </w:t>
      </w:r>
    </w:p>
    <w:p w14:paraId="3E7CFF22" w14:textId="77777777" w:rsidR="00EB08B5" w:rsidRPr="00EB08B5" w:rsidRDefault="007319B2" w:rsidP="00EB08B5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42" w:line="240" w:lineRule="auto"/>
        <w:jc w:val="both"/>
        <w:rPr>
          <w:rFonts w:cstheme="minorHAnsi"/>
          <w:color w:val="000000"/>
        </w:rPr>
      </w:pPr>
      <w:r w:rsidRPr="00EB08B5">
        <w:rPr>
          <w:rFonts w:ascii="Calibri" w:hAnsi="Calibri" w:cs="Calibri"/>
          <w:color w:val="000000"/>
        </w:rPr>
        <w:t>socha sv. Jana Nepomuckého s přilehlým parkem</w:t>
      </w:r>
    </w:p>
    <w:p w14:paraId="27D8991E" w14:textId="77777777" w:rsidR="00EB08B5" w:rsidRPr="00EB08B5" w:rsidRDefault="007319B2" w:rsidP="00EB08B5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42" w:line="240" w:lineRule="auto"/>
        <w:jc w:val="both"/>
        <w:rPr>
          <w:rFonts w:cstheme="minorHAnsi"/>
          <w:color w:val="000000"/>
        </w:rPr>
      </w:pPr>
      <w:r w:rsidRPr="00EB08B5">
        <w:rPr>
          <w:rFonts w:ascii="Calibri" w:hAnsi="Calibri" w:cs="Calibri"/>
          <w:color w:val="000000"/>
        </w:rPr>
        <w:t>pomník padlých I. a II. světové války (v roce 2015 oprava),</w:t>
      </w:r>
    </w:p>
    <w:p w14:paraId="1946AB3D" w14:textId="77777777" w:rsidR="00EB08B5" w:rsidRPr="00EB08B5" w:rsidRDefault="007319B2" w:rsidP="00EB08B5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42" w:line="240" w:lineRule="auto"/>
        <w:jc w:val="both"/>
        <w:rPr>
          <w:rFonts w:cstheme="minorHAnsi"/>
          <w:color w:val="000000"/>
        </w:rPr>
      </w:pPr>
      <w:r w:rsidRPr="00EB08B5">
        <w:rPr>
          <w:rFonts w:ascii="Calibri" w:hAnsi="Calibri" w:cs="Calibri"/>
          <w:color w:val="000000"/>
        </w:rPr>
        <w:t>kaplička Srdce Panny Marie na Pančavě</w:t>
      </w:r>
    </w:p>
    <w:p w14:paraId="6406635D" w14:textId="4DCD7F70" w:rsidR="007319B2" w:rsidRPr="00EB08B5" w:rsidRDefault="007319B2" w:rsidP="00EB08B5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142" w:line="240" w:lineRule="auto"/>
        <w:jc w:val="both"/>
        <w:rPr>
          <w:rFonts w:cstheme="minorHAnsi"/>
          <w:color w:val="000000"/>
        </w:rPr>
      </w:pPr>
      <w:r w:rsidRPr="00EB08B5">
        <w:rPr>
          <w:rFonts w:ascii="Calibri" w:hAnsi="Calibri" w:cs="Calibri"/>
          <w:color w:val="000000"/>
        </w:rPr>
        <w:t>zbytky tvrze s příkopy a valy</w:t>
      </w:r>
      <w:r w:rsidRPr="00EB08B5">
        <w:rPr>
          <w:rFonts w:cstheme="minorHAnsi"/>
          <w:color w:val="000000"/>
        </w:rPr>
        <w:t xml:space="preserve"> </w:t>
      </w:r>
    </w:p>
    <w:p w14:paraId="641EE4D0" w14:textId="06F320BC" w:rsidR="007319B2" w:rsidRPr="008C7BC3" w:rsidRDefault="007319B2" w:rsidP="007319B2">
      <w:pPr>
        <w:autoSpaceDE w:val="0"/>
        <w:autoSpaceDN w:val="0"/>
        <w:adjustRightInd w:val="0"/>
        <w:spacing w:after="142" w:line="240" w:lineRule="auto"/>
        <w:jc w:val="both"/>
        <w:rPr>
          <w:rFonts w:ascii="Calibri" w:hAnsi="Calibri" w:cs="Calibri"/>
          <w:color w:val="000000"/>
        </w:rPr>
      </w:pPr>
      <w:r w:rsidRPr="008C7BC3">
        <w:rPr>
          <w:rFonts w:ascii="Calibri" w:hAnsi="Calibri" w:cs="Calibri"/>
          <w:color w:val="000000"/>
        </w:rPr>
        <w:t xml:space="preserve">Na procházky přírodou se nabízejí polní cesty a stezky kolem obce </w:t>
      </w:r>
      <w:r w:rsidR="00EB08B5">
        <w:rPr>
          <w:rFonts w:ascii="Calibri" w:hAnsi="Calibri" w:cs="Calibri"/>
          <w:color w:val="000000"/>
        </w:rPr>
        <w:t xml:space="preserve">např. </w:t>
      </w:r>
      <w:r w:rsidRPr="008C7BC3">
        <w:rPr>
          <w:rFonts w:ascii="Calibri" w:hAnsi="Calibri" w:cs="Calibri"/>
          <w:color w:val="000000"/>
        </w:rPr>
        <w:t xml:space="preserve">se zastávkou u dvou </w:t>
      </w:r>
      <w:proofErr w:type="spellStart"/>
      <w:r w:rsidRPr="008C7BC3">
        <w:rPr>
          <w:rFonts w:ascii="Calibri" w:hAnsi="Calibri" w:cs="Calibri"/>
          <w:color w:val="000000"/>
        </w:rPr>
        <w:t>otnických</w:t>
      </w:r>
      <w:proofErr w:type="spellEnd"/>
      <w:r w:rsidRPr="008C7BC3">
        <w:rPr>
          <w:rFonts w:ascii="Calibri" w:hAnsi="Calibri" w:cs="Calibri"/>
          <w:color w:val="000000"/>
        </w:rPr>
        <w:t xml:space="preserve"> rybníků "Pod </w:t>
      </w:r>
      <w:proofErr w:type="spellStart"/>
      <w:r w:rsidRPr="008C7BC3">
        <w:rPr>
          <w:rFonts w:ascii="Calibri" w:hAnsi="Calibri" w:cs="Calibri"/>
          <w:color w:val="000000"/>
        </w:rPr>
        <w:t>Poltňou</w:t>
      </w:r>
      <w:proofErr w:type="spellEnd"/>
      <w:r w:rsidRPr="008C7BC3">
        <w:rPr>
          <w:rFonts w:ascii="Calibri" w:hAnsi="Calibri" w:cs="Calibri"/>
          <w:color w:val="000000"/>
        </w:rPr>
        <w:t xml:space="preserve">" a "Na </w:t>
      </w:r>
      <w:proofErr w:type="spellStart"/>
      <w:r w:rsidRPr="008C7BC3">
        <w:rPr>
          <w:rFonts w:ascii="Calibri" w:hAnsi="Calibri" w:cs="Calibri"/>
          <w:color w:val="000000"/>
        </w:rPr>
        <w:t>Sadkově</w:t>
      </w:r>
      <w:proofErr w:type="spellEnd"/>
      <w:r w:rsidRPr="008C7BC3">
        <w:rPr>
          <w:rFonts w:ascii="Calibri" w:hAnsi="Calibri" w:cs="Calibri"/>
          <w:color w:val="000000"/>
        </w:rPr>
        <w:t>".</w:t>
      </w:r>
      <w:r w:rsidR="00492F57">
        <w:rPr>
          <w:rFonts w:ascii="Calibri" w:hAnsi="Calibri" w:cs="Calibri"/>
          <w:color w:val="000000"/>
        </w:rPr>
        <w:t xml:space="preserve"> Myslivecké sdružení Hubert na návrší u rybníka „Pod </w:t>
      </w:r>
      <w:proofErr w:type="spellStart"/>
      <w:r w:rsidR="00492F57">
        <w:rPr>
          <w:rFonts w:ascii="Calibri" w:hAnsi="Calibri" w:cs="Calibri"/>
          <w:color w:val="000000"/>
        </w:rPr>
        <w:t>P</w:t>
      </w:r>
      <w:r w:rsidR="003D6428">
        <w:rPr>
          <w:rFonts w:ascii="Calibri" w:hAnsi="Calibri" w:cs="Calibri"/>
          <w:color w:val="000000"/>
        </w:rPr>
        <w:t>ol</w:t>
      </w:r>
      <w:r w:rsidR="00492F57">
        <w:rPr>
          <w:rFonts w:ascii="Calibri" w:hAnsi="Calibri" w:cs="Calibri"/>
          <w:color w:val="000000"/>
        </w:rPr>
        <w:t>tňou</w:t>
      </w:r>
      <w:proofErr w:type="spellEnd"/>
      <w:r w:rsidR="00492F57">
        <w:rPr>
          <w:rFonts w:ascii="Calibri" w:hAnsi="Calibri" w:cs="Calibri"/>
          <w:color w:val="000000"/>
        </w:rPr>
        <w:t>“ postavilo pomník sv. Huberta.</w:t>
      </w:r>
      <w:r w:rsidRPr="008C7BC3">
        <w:rPr>
          <w:rFonts w:ascii="Calibri" w:hAnsi="Calibri" w:cs="Calibri"/>
          <w:color w:val="000000"/>
        </w:rPr>
        <w:t xml:space="preserve"> </w:t>
      </w:r>
    </w:p>
    <w:p w14:paraId="103CED56" w14:textId="52A38623" w:rsidR="007319B2" w:rsidRPr="008C7BC3" w:rsidRDefault="00EB08B5" w:rsidP="007319B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</w:t>
      </w:r>
      <w:r w:rsidR="007319B2" w:rsidRPr="008C7BC3">
        <w:rPr>
          <w:rFonts w:ascii="Calibri" w:hAnsi="Calibri" w:cs="Calibri"/>
          <w:color w:val="000000"/>
        </w:rPr>
        <w:t xml:space="preserve"> zachování folklórního dědictví (obec je na hranici pomezí Hanácko-Slovácka) </w:t>
      </w:r>
      <w:r>
        <w:rPr>
          <w:rFonts w:ascii="Calibri" w:hAnsi="Calibri" w:cs="Calibri"/>
          <w:color w:val="000000"/>
        </w:rPr>
        <w:t xml:space="preserve">obec obnovila </w:t>
      </w:r>
      <w:proofErr w:type="spellStart"/>
      <w:r>
        <w:rPr>
          <w:rFonts w:ascii="Calibri" w:hAnsi="Calibri" w:cs="Calibri"/>
          <w:color w:val="000000"/>
        </w:rPr>
        <w:t>otnické</w:t>
      </w:r>
      <w:proofErr w:type="spellEnd"/>
      <w:r>
        <w:rPr>
          <w:rFonts w:ascii="Calibri" w:hAnsi="Calibri" w:cs="Calibri"/>
          <w:color w:val="000000"/>
        </w:rPr>
        <w:t xml:space="preserve"> kroje, které je možné zhlédnout např. při slavnostních událostech.</w:t>
      </w:r>
    </w:p>
    <w:p w14:paraId="5DBD1371" w14:textId="77777777" w:rsidR="00ED732C" w:rsidRDefault="00ED732C" w:rsidP="00342225">
      <w:pPr>
        <w:pStyle w:val="Nadpis4"/>
        <w:numPr>
          <w:ilvl w:val="0"/>
          <w:numId w:val="0"/>
        </w:numPr>
      </w:pPr>
    </w:p>
    <w:p w14:paraId="25E1F833" w14:textId="25CDA845" w:rsidR="007319B2" w:rsidRDefault="00F01AF9" w:rsidP="00F66936">
      <w:pPr>
        <w:pStyle w:val="Nadpis4"/>
      </w:pPr>
      <w:r>
        <w:t>T</w:t>
      </w:r>
      <w:r w:rsidR="00864BEB">
        <w:t>uristická infrastruktura (ubytování, stravování, služby)</w:t>
      </w:r>
    </w:p>
    <w:p w14:paraId="5AE6528C" w14:textId="16C7AAAF" w:rsidR="00A12816" w:rsidRDefault="000B723F" w:rsidP="00945D5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 obci se nachází </w:t>
      </w:r>
      <w:r w:rsidR="00492F57">
        <w:rPr>
          <w:rFonts w:asciiTheme="minorHAnsi" w:hAnsiTheme="minorHAnsi" w:cstheme="minorHAnsi"/>
          <w:sz w:val="22"/>
          <w:szCs w:val="22"/>
        </w:rPr>
        <w:t>jedno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F01C5">
        <w:rPr>
          <w:rFonts w:asciiTheme="minorHAnsi" w:hAnsiTheme="minorHAnsi" w:cstheme="minorHAnsi"/>
          <w:sz w:val="22"/>
          <w:szCs w:val="22"/>
        </w:rPr>
        <w:t>restaurační</w:t>
      </w:r>
      <w:r w:rsidRPr="003D6428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D26CC5">
        <w:rPr>
          <w:rFonts w:asciiTheme="minorHAnsi" w:hAnsiTheme="minorHAnsi" w:cstheme="minorHAnsi"/>
          <w:sz w:val="22"/>
          <w:szCs w:val="22"/>
        </w:rPr>
        <w:t>zařízení – Restaurace</w:t>
      </w:r>
      <w:r w:rsidR="00945D52">
        <w:rPr>
          <w:rFonts w:asciiTheme="minorHAnsi" w:hAnsiTheme="minorHAnsi" w:cstheme="minorHAnsi"/>
          <w:sz w:val="22"/>
          <w:szCs w:val="22"/>
        </w:rPr>
        <w:t xml:space="preserve"> U Mark</w:t>
      </w:r>
      <w:r w:rsidR="00492F57">
        <w:rPr>
          <w:rFonts w:asciiTheme="minorHAnsi" w:hAnsiTheme="minorHAnsi" w:cstheme="minorHAnsi"/>
          <w:sz w:val="22"/>
          <w:szCs w:val="22"/>
        </w:rPr>
        <w:t>ů</w:t>
      </w:r>
      <w:r w:rsidR="00945D52">
        <w:rPr>
          <w:rFonts w:asciiTheme="minorHAnsi" w:hAnsiTheme="minorHAnsi" w:cstheme="minorHAnsi"/>
          <w:sz w:val="22"/>
          <w:szCs w:val="22"/>
        </w:rPr>
        <w:t xml:space="preserve">. </w:t>
      </w:r>
      <w:r w:rsidR="005F3689">
        <w:rPr>
          <w:rFonts w:asciiTheme="minorHAnsi" w:hAnsiTheme="minorHAnsi" w:cstheme="minorHAnsi"/>
          <w:sz w:val="22"/>
          <w:szCs w:val="22"/>
        </w:rPr>
        <w:t xml:space="preserve"> </w:t>
      </w:r>
      <w:r w:rsidR="00945D52">
        <w:rPr>
          <w:rFonts w:asciiTheme="minorHAnsi" w:hAnsiTheme="minorHAnsi" w:cstheme="minorHAnsi"/>
          <w:sz w:val="22"/>
          <w:szCs w:val="22"/>
        </w:rPr>
        <w:t xml:space="preserve">V obci se nachází Cukrárna a Kavárna U </w:t>
      </w:r>
      <w:proofErr w:type="spellStart"/>
      <w:r w:rsidR="00945D52">
        <w:rPr>
          <w:rFonts w:asciiTheme="minorHAnsi" w:hAnsiTheme="minorHAnsi" w:cstheme="minorHAnsi"/>
          <w:sz w:val="22"/>
          <w:szCs w:val="22"/>
        </w:rPr>
        <w:t>Žbánků</w:t>
      </w:r>
      <w:proofErr w:type="spellEnd"/>
      <w:r>
        <w:rPr>
          <w:rFonts w:asciiTheme="minorHAnsi" w:hAnsiTheme="minorHAnsi" w:cstheme="minorHAnsi"/>
          <w:sz w:val="22"/>
          <w:szCs w:val="22"/>
        </w:rPr>
        <w:t>, která byla v minulosti vyhodnocena jako jedna z deseti nejlepších v ČR.</w:t>
      </w:r>
      <w:r w:rsidR="005F3689">
        <w:rPr>
          <w:rFonts w:asciiTheme="minorHAnsi" w:hAnsiTheme="minorHAnsi" w:cstheme="minorHAnsi"/>
          <w:sz w:val="22"/>
          <w:szCs w:val="22"/>
        </w:rPr>
        <w:t xml:space="preserve"> </w:t>
      </w:r>
      <w:r w:rsidR="00945D52">
        <w:rPr>
          <w:rFonts w:asciiTheme="minorHAnsi" w:hAnsiTheme="minorHAnsi" w:cstheme="minorHAnsi"/>
          <w:sz w:val="22"/>
          <w:szCs w:val="22"/>
        </w:rPr>
        <w:t>Ubytov</w:t>
      </w:r>
      <w:r w:rsidR="003555CD">
        <w:rPr>
          <w:rFonts w:asciiTheme="minorHAnsi" w:hAnsiTheme="minorHAnsi" w:cstheme="minorHAnsi"/>
          <w:sz w:val="22"/>
          <w:szCs w:val="22"/>
        </w:rPr>
        <w:t>ací kapacity nejsou k dispozici.</w:t>
      </w:r>
    </w:p>
    <w:p w14:paraId="571366C9" w14:textId="1E5B140C" w:rsidR="00A12816" w:rsidRDefault="00A12816" w:rsidP="00945D5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4980ABC" w14:textId="0682CE5D" w:rsidR="00A12816" w:rsidRPr="00922AAE" w:rsidRDefault="00A12816" w:rsidP="00945D5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Další </w:t>
      </w:r>
      <w:r w:rsidRPr="00922AAE">
        <w:rPr>
          <w:rFonts w:asciiTheme="minorHAnsi" w:hAnsiTheme="minorHAnsi" w:cstheme="minorHAnsi"/>
          <w:sz w:val="22"/>
          <w:szCs w:val="22"/>
        </w:rPr>
        <w:t>infrastrukturu pro cestovní ruch tvoří značené trasy a cyklotrasy:</w:t>
      </w:r>
    </w:p>
    <w:p w14:paraId="3DE659F2" w14:textId="19C7CC17" w:rsidR="00945D52" w:rsidRPr="00922AAE" w:rsidRDefault="00945BC6" w:rsidP="00A17D51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22AAE">
        <w:rPr>
          <w:rFonts w:asciiTheme="minorHAnsi" w:hAnsiTheme="minorHAnsi" w:cstheme="minorHAnsi"/>
          <w:sz w:val="22"/>
          <w:szCs w:val="22"/>
        </w:rPr>
        <w:t>Cyklotrasa č. 5114 Šaratice</w:t>
      </w:r>
      <w:r w:rsidR="00F964A3" w:rsidRPr="00922AAE">
        <w:rPr>
          <w:rFonts w:asciiTheme="minorHAnsi" w:hAnsiTheme="minorHAnsi" w:cstheme="minorHAnsi"/>
          <w:sz w:val="22"/>
          <w:szCs w:val="22"/>
        </w:rPr>
        <w:t xml:space="preserve"> – Otnice – Těšany </w:t>
      </w:r>
      <w:r w:rsidR="00C041D7" w:rsidRPr="00922AAE">
        <w:rPr>
          <w:rFonts w:asciiTheme="minorHAnsi" w:hAnsiTheme="minorHAnsi" w:cstheme="minorHAnsi"/>
          <w:sz w:val="22"/>
          <w:szCs w:val="22"/>
        </w:rPr>
        <w:t>–</w:t>
      </w:r>
      <w:r w:rsidR="00F964A3" w:rsidRPr="00922AAE">
        <w:rPr>
          <w:rFonts w:asciiTheme="minorHAnsi" w:hAnsiTheme="minorHAnsi" w:cstheme="minorHAnsi"/>
          <w:sz w:val="22"/>
          <w:szCs w:val="22"/>
        </w:rPr>
        <w:t xml:space="preserve"> Šitbořice</w:t>
      </w:r>
    </w:p>
    <w:p w14:paraId="3304F05D" w14:textId="0C0CF21B" w:rsidR="00A17D51" w:rsidRDefault="00A17D51" w:rsidP="00A17D51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22AAE">
        <w:rPr>
          <w:rFonts w:asciiTheme="minorHAnsi" w:hAnsiTheme="minorHAnsi" w:cstheme="minorHAnsi"/>
          <w:sz w:val="22"/>
          <w:szCs w:val="22"/>
        </w:rPr>
        <w:t>EUROVELO 4</w:t>
      </w:r>
      <w:r>
        <w:rPr>
          <w:rFonts w:asciiTheme="minorHAnsi" w:hAnsiTheme="minorHAnsi" w:cstheme="minorHAnsi"/>
          <w:sz w:val="22"/>
          <w:szCs w:val="22"/>
        </w:rPr>
        <w:t xml:space="preserve"> Hřebenová trasa přírodním parkem Ždánický les – Lovčičky – Otnice – Újezd u Brna – Sokolnice</w:t>
      </w:r>
      <w:r w:rsidR="00F17FE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– Chrlice – Brno.</w:t>
      </w:r>
    </w:p>
    <w:p w14:paraId="7FBC137B" w14:textId="49F8DABE" w:rsidR="003D6428" w:rsidRPr="008F01C5" w:rsidRDefault="003D6428" w:rsidP="00A17D51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F01C5">
        <w:rPr>
          <w:rFonts w:asciiTheme="minorHAnsi" w:hAnsiTheme="minorHAnsi" w:cstheme="minorHAnsi"/>
          <w:color w:val="auto"/>
          <w:sz w:val="22"/>
          <w:szCs w:val="22"/>
        </w:rPr>
        <w:t xml:space="preserve">Cyklostezka Otnice – Újezd u Brna (v roce 2022 byla realizována 1. etapa „Otnice – rozcestí </w:t>
      </w:r>
      <w:proofErr w:type="spellStart"/>
      <w:r w:rsidRPr="008F01C5">
        <w:rPr>
          <w:rFonts w:asciiTheme="minorHAnsi" w:hAnsiTheme="minorHAnsi" w:cstheme="minorHAnsi"/>
          <w:color w:val="auto"/>
          <w:sz w:val="22"/>
          <w:szCs w:val="22"/>
        </w:rPr>
        <w:t>Gandia</w:t>
      </w:r>
      <w:proofErr w:type="spellEnd"/>
      <w:r w:rsidRPr="008F01C5">
        <w:rPr>
          <w:rFonts w:asciiTheme="minorHAnsi" w:hAnsiTheme="minorHAnsi" w:cstheme="minorHAnsi"/>
          <w:color w:val="auto"/>
          <w:sz w:val="22"/>
          <w:szCs w:val="22"/>
        </w:rPr>
        <w:t>“)</w:t>
      </w:r>
    </w:p>
    <w:p w14:paraId="4791FE97" w14:textId="77777777" w:rsidR="00C34086" w:rsidRDefault="00C34086" w:rsidP="00945D5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FB25AFA" w14:textId="2F240982" w:rsidR="007319B2" w:rsidRPr="007319B2" w:rsidRDefault="00864BEB" w:rsidP="007319B2">
      <w:pPr>
        <w:pStyle w:val="Nadpis3"/>
      </w:pPr>
      <w:bookmarkStart w:id="12" w:name="_Toc125979558"/>
      <w:r>
        <w:t>Trh práce</w:t>
      </w:r>
      <w:bookmarkEnd w:id="12"/>
    </w:p>
    <w:p w14:paraId="5CC6B140" w14:textId="60CB0E85" w:rsidR="00864BEB" w:rsidRDefault="00F01AF9" w:rsidP="00767F79">
      <w:pPr>
        <w:pStyle w:val="Nadpis4"/>
      </w:pPr>
      <w:r>
        <w:t>O</w:t>
      </w:r>
      <w:r w:rsidR="00864BEB">
        <w:t>byvatelé v aktivním věku</w:t>
      </w:r>
      <w:r w:rsidR="006601E0">
        <w:t>, počet nezaměstnaných, míra nezaměstnanosti, vývoj</w:t>
      </w:r>
    </w:p>
    <w:p w14:paraId="64909234" w14:textId="45BA3B5E" w:rsidR="00294069" w:rsidRDefault="00294069" w:rsidP="00815248">
      <w:pPr>
        <w:pStyle w:val="Titulek"/>
        <w:keepNext/>
        <w:spacing w:after="120"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6</w:t>
      </w:r>
      <w:r w:rsidR="00732C7A">
        <w:rPr>
          <w:noProof/>
        </w:rPr>
        <w:fldChar w:fldCharType="end"/>
      </w:r>
      <w:r>
        <w:t xml:space="preserve"> Ekonomicky aktivní obyvatelstvo a podíl nezaměstnaných osob v letech 2015-202</w:t>
      </w:r>
      <w:r w:rsidR="00695910">
        <w:t>1</w:t>
      </w:r>
      <w:r>
        <w:t xml:space="preserve"> (zdroj: MPSV.cz, Nezaměstnanost v obcích od března 2014)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63"/>
        <w:gridCol w:w="2167"/>
        <w:gridCol w:w="2694"/>
        <w:gridCol w:w="2268"/>
      </w:tblGrid>
      <w:tr w:rsidR="009E3BB7" w:rsidRPr="00312F3A" w14:paraId="2905B4F4" w14:textId="77777777" w:rsidTr="00655992">
        <w:trPr>
          <w:trHeight w:val="290"/>
        </w:trPr>
        <w:tc>
          <w:tcPr>
            <w:tcW w:w="663" w:type="dxa"/>
          </w:tcPr>
          <w:p w14:paraId="57D25275" w14:textId="77777777" w:rsidR="009E3BB7" w:rsidRPr="00312F3A" w:rsidRDefault="009E3BB7" w:rsidP="00655992">
            <w:pPr>
              <w:rPr>
                <w:b/>
                <w:bCs/>
              </w:rPr>
            </w:pPr>
            <w:r>
              <w:rPr>
                <w:b/>
                <w:bCs/>
              </w:rPr>
              <w:t>Rok</w:t>
            </w:r>
          </w:p>
        </w:tc>
        <w:tc>
          <w:tcPr>
            <w:tcW w:w="2167" w:type="dxa"/>
          </w:tcPr>
          <w:p w14:paraId="3AB2484B" w14:textId="77777777" w:rsidR="009E3BB7" w:rsidRPr="00312F3A" w:rsidRDefault="009E3BB7" w:rsidP="00655992">
            <w:pPr>
              <w:rPr>
                <w:b/>
                <w:bCs/>
              </w:rPr>
            </w:pPr>
            <w:r w:rsidRPr="00312F3A">
              <w:rPr>
                <w:b/>
                <w:bCs/>
              </w:rPr>
              <w:t>Obyvatelstvo 15</w:t>
            </w:r>
            <w:r>
              <w:rPr>
                <w:b/>
                <w:bCs/>
              </w:rPr>
              <w:t>–</w:t>
            </w:r>
            <w:r w:rsidRPr="00312F3A">
              <w:rPr>
                <w:b/>
                <w:bCs/>
              </w:rPr>
              <w:t>64</w:t>
            </w:r>
          </w:p>
        </w:tc>
        <w:tc>
          <w:tcPr>
            <w:tcW w:w="2694" w:type="dxa"/>
          </w:tcPr>
          <w:p w14:paraId="648C2D66" w14:textId="77777777" w:rsidR="009E3BB7" w:rsidRPr="00312F3A" w:rsidRDefault="009E3BB7" w:rsidP="00655992">
            <w:pPr>
              <w:rPr>
                <w:b/>
                <w:bCs/>
              </w:rPr>
            </w:pPr>
            <w:r w:rsidRPr="00312F3A">
              <w:rPr>
                <w:b/>
                <w:bCs/>
              </w:rPr>
              <w:t>Dosažitelní uchazeči 15</w:t>
            </w:r>
            <w:r>
              <w:rPr>
                <w:b/>
                <w:bCs/>
              </w:rPr>
              <w:t>–</w:t>
            </w:r>
            <w:r w:rsidRPr="00312F3A">
              <w:rPr>
                <w:b/>
                <w:bCs/>
              </w:rPr>
              <w:t>64</w:t>
            </w:r>
          </w:p>
        </w:tc>
        <w:tc>
          <w:tcPr>
            <w:tcW w:w="2268" w:type="dxa"/>
            <w:noWrap/>
            <w:hideMark/>
          </w:tcPr>
          <w:p w14:paraId="70B69F2F" w14:textId="77777777" w:rsidR="009E3BB7" w:rsidRPr="00312F3A" w:rsidRDefault="009E3BB7" w:rsidP="00655992">
            <w:pPr>
              <w:rPr>
                <w:b/>
                <w:bCs/>
              </w:rPr>
            </w:pPr>
            <w:r w:rsidRPr="00312F3A">
              <w:rPr>
                <w:b/>
                <w:bCs/>
              </w:rPr>
              <w:t>Podíl nezaměstnaných</w:t>
            </w:r>
          </w:p>
        </w:tc>
      </w:tr>
      <w:tr w:rsidR="009E3BB7" w:rsidRPr="00312F3A" w14:paraId="461691BA" w14:textId="77777777" w:rsidTr="009E3BB7">
        <w:trPr>
          <w:trHeight w:val="290"/>
        </w:trPr>
        <w:tc>
          <w:tcPr>
            <w:tcW w:w="663" w:type="dxa"/>
          </w:tcPr>
          <w:p w14:paraId="5AFBB740" w14:textId="77777777" w:rsidR="009E3BB7" w:rsidRPr="00312F3A" w:rsidRDefault="009E3BB7" w:rsidP="00655992">
            <w:r>
              <w:t>2015</w:t>
            </w:r>
          </w:p>
        </w:tc>
        <w:tc>
          <w:tcPr>
            <w:tcW w:w="2167" w:type="dxa"/>
          </w:tcPr>
          <w:p w14:paraId="05B1FE73" w14:textId="62E2C107" w:rsidR="009E3BB7" w:rsidRPr="00312F3A" w:rsidRDefault="009921C1" w:rsidP="00655992">
            <w:r>
              <w:t>1026</w:t>
            </w:r>
          </w:p>
        </w:tc>
        <w:tc>
          <w:tcPr>
            <w:tcW w:w="2694" w:type="dxa"/>
          </w:tcPr>
          <w:p w14:paraId="187B4058" w14:textId="0AF236DB" w:rsidR="009E3BB7" w:rsidRPr="00312F3A" w:rsidRDefault="009921C1" w:rsidP="00655992">
            <w:r>
              <w:t>34</w:t>
            </w:r>
          </w:p>
        </w:tc>
        <w:tc>
          <w:tcPr>
            <w:tcW w:w="2268" w:type="dxa"/>
            <w:noWrap/>
          </w:tcPr>
          <w:p w14:paraId="4B603D25" w14:textId="086E59BD" w:rsidR="009E3BB7" w:rsidRPr="00312F3A" w:rsidRDefault="009921C1" w:rsidP="00655992">
            <w:r>
              <w:t>3,3</w:t>
            </w:r>
          </w:p>
        </w:tc>
      </w:tr>
      <w:tr w:rsidR="009E3BB7" w:rsidRPr="00312F3A" w14:paraId="3E50FD40" w14:textId="77777777" w:rsidTr="009E3BB7">
        <w:trPr>
          <w:trHeight w:val="290"/>
        </w:trPr>
        <w:tc>
          <w:tcPr>
            <w:tcW w:w="663" w:type="dxa"/>
          </w:tcPr>
          <w:p w14:paraId="6AE16BE0" w14:textId="77777777" w:rsidR="009E3BB7" w:rsidRPr="00312F3A" w:rsidRDefault="009E3BB7" w:rsidP="00655992">
            <w:r>
              <w:t>2016</w:t>
            </w:r>
          </w:p>
        </w:tc>
        <w:tc>
          <w:tcPr>
            <w:tcW w:w="2167" w:type="dxa"/>
          </w:tcPr>
          <w:p w14:paraId="64F47260" w14:textId="2528C79D" w:rsidR="009E3BB7" w:rsidRPr="00312F3A" w:rsidRDefault="009921C1" w:rsidP="00655992">
            <w:r>
              <w:t>1020</w:t>
            </w:r>
          </w:p>
        </w:tc>
        <w:tc>
          <w:tcPr>
            <w:tcW w:w="2694" w:type="dxa"/>
          </w:tcPr>
          <w:p w14:paraId="10D4AC69" w14:textId="1CFF3449" w:rsidR="009E3BB7" w:rsidRPr="00312F3A" w:rsidRDefault="009921C1" w:rsidP="00655992">
            <w:r>
              <w:t>37</w:t>
            </w:r>
          </w:p>
        </w:tc>
        <w:tc>
          <w:tcPr>
            <w:tcW w:w="2268" w:type="dxa"/>
            <w:noWrap/>
          </w:tcPr>
          <w:p w14:paraId="49E70253" w14:textId="74DD424D" w:rsidR="009E3BB7" w:rsidRPr="00312F3A" w:rsidRDefault="009921C1" w:rsidP="00655992">
            <w:r>
              <w:t>3,</w:t>
            </w:r>
            <w:r w:rsidR="00DC00AB">
              <w:t>6</w:t>
            </w:r>
          </w:p>
        </w:tc>
      </w:tr>
      <w:tr w:rsidR="009E3BB7" w:rsidRPr="00312F3A" w14:paraId="4DFBA993" w14:textId="77777777" w:rsidTr="009E3BB7">
        <w:trPr>
          <w:trHeight w:val="290"/>
        </w:trPr>
        <w:tc>
          <w:tcPr>
            <w:tcW w:w="663" w:type="dxa"/>
          </w:tcPr>
          <w:p w14:paraId="44104496" w14:textId="77777777" w:rsidR="009E3BB7" w:rsidRPr="00312F3A" w:rsidRDefault="009E3BB7" w:rsidP="00655992">
            <w:r>
              <w:t>2017</w:t>
            </w:r>
          </w:p>
        </w:tc>
        <w:tc>
          <w:tcPr>
            <w:tcW w:w="2167" w:type="dxa"/>
          </w:tcPr>
          <w:p w14:paraId="3F23FB25" w14:textId="79353182" w:rsidR="009E3BB7" w:rsidRPr="00312F3A" w:rsidRDefault="009E3BB7" w:rsidP="00655992">
            <w:r>
              <w:t>1035</w:t>
            </w:r>
          </w:p>
        </w:tc>
        <w:tc>
          <w:tcPr>
            <w:tcW w:w="2694" w:type="dxa"/>
          </w:tcPr>
          <w:p w14:paraId="62668D4F" w14:textId="48C8C25D" w:rsidR="009E3BB7" w:rsidRPr="00312F3A" w:rsidRDefault="009E3BB7" w:rsidP="00655992">
            <w:r>
              <w:t>26</w:t>
            </w:r>
          </w:p>
        </w:tc>
        <w:tc>
          <w:tcPr>
            <w:tcW w:w="2268" w:type="dxa"/>
            <w:noWrap/>
          </w:tcPr>
          <w:p w14:paraId="13480BDC" w14:textId="6DCD680B" w:rsidR="009E3BB7" w:rsidRPr="00312F3A" w:rsidRDefault="009E3BB7" w:rsidP="00655992">
            <w:r>
              <w:t>2,5</w:t>
            </w:r>
          </w:p>
        </w:tc>
      </w:tr>
      <w:tr w:rsidR="009E3BB7" w:rsidRPr="00312F3A" w14:paraId="7B6ABD76" w14:textId="77777777" w:rsidTr="009E3BB7">
        <w:trPr>
          <w:trHeight w:val="290"/>
        </w:trPr>
        <w:tc>
          <w:tcPr>
            <w:tcW w:w="663" w:type="dxa"/>
          </w:tcPr>
          <w:p w14:paraId="4AA53E26" w14:textId="77777777" w:rsidR="009E3BB7" w:rsidRPr="00312F3A" w:rsidRDefault="009E3BB7" w:rsidP="00655992">
            <w:r>
              <w:t>2018</w:t>
            </w:r>
          </w:p>
        </w:tc>
        <w:tc>
          <w:tcPr>
            <w:tcW w:w="2167" w:type="dxa"/>
          </w:tcPr>
          <w:p w14:paraId="404E182A" w14:textId="764C5A1B" w:rsidR="009E3BB7" w:rsidRPr="00312F3A" w:rsidRDefault="009E3BB7" w:rsidP="00655992">
            <w:r>
              <w:t>1018</w:t>
            </w:r>
          </w:p>
        </w:tc>
        <w:tc>
          <w:tcPr>
            <w:tcW w:w="2694" w:type="dxa"/>
          </w:tcPr>
          <w:p w14:paraId="0F01CD5D" w14:textId="5AD37438" w:rsidR="009E3BB7" w:rsidRPr="00312F3A" w:rsidRDefault="009E3BB7" w:rsidP="00655992">
            <w:r>
              <w:t>30</w:t>
            </w:r>
          </w:p>
        </w:tc>
        <w:tc>
          <w:tcPr>
            <w:tcW w:w="2268" w:type="dxa"/>
            <w:noWrap/>
          </w:tcPr>
          <w:p w14:paraId="533034E9" w14:textId="0D492FD6" w:rsidR="009E3BB7" w:rsidRPr="00312F3A" w:rsidRDefault="009E3BB7" w:rsidP="00655992">
            <w:r>
              <w:t>2,9</w:t>
            </w:r>
          </w:p>
        </w:tc>
      </w:tr>
      <w:tr w:rsidR="009E3BB7" w:rsidRPr="00312F3A" w14:paraId="298ECE03" w14:textId="77777777" w:rsidTr="009E3BB7">
        <w:trPr>
          <w:trHeight w:val="290"/>
        </w:trPr>
        <w:tc>
          <w:tcPr>
            <w:tcW w:w="663" w:type="dxa"/>
          </w:tcPr>
          <w:p w14:paraId="48F34A82" w14:textId="77777777" w:rsidR="009E3BB7" w:rsidRPr="00312F3A" w:rsidRDefault="009E3BB7" w:rsidP="00655992">
            <w:r>
              <w:t>2019</w:t>
            </w:r>
          </w:p>
        </w:tc>
        <w:tc>
          <w:tcPr>
            <w:tcW w:w="2167" w:type="dxa"/>
          </w:tcPr>
          <w:p w14:paraId="387E33C5" w14:textId="43C58834" w:rsidR="009E3BB7" w:rsidRPr="00312F3A" w:rsidRDefault="009E3BB7" w:rsidP="00655992">
            <w:r>
              <w:t>1028</w:t>
            </w:r>
          </w:p>
        </w:tc>
        <w:tc>
          <w:tcPr>
            <w:tcW w:w="2694" w:type="dxa"/>
          </w:tcPr>
          <w:p w14:paraId="5C94DE89" w14:textId="068B8795" w:rsidR="009E3BB7" w:rsidRPr="00312F3A" w:rsidRDefault="009E3BB7" w:rsidP="00655992">
            <w:r>
              <w:t>23</w:t>
            </w:r>
          </w:p>
        </w:tc>
        <w:tc>
          <w:tcPr>
            <w:tcW w:w="2268" w:type="dxa"/>
            <w:noWrap/>
          </w:tcPr>
          <w:p w14:paraId="562A2308" w14:textId="5286827F" w:rsidR="009E3BB7" w:rsidRPr="00312F3A" w:rsidRDefault="009E3BB7" w:rsidP="00655992">
            <w:r>
              <w:t>2,2</w:t>
            </w:r>
          </w:p>
        </w:tc>
      </w:tr>
      <w:tr w:rsidR="009E3BB7" w:rsidRPr="00312F3A" w14:paraId="77D33F02" w14:textId="77777777" w:rsidTr="009E3BB7">
        <w:trPr>
          <w:trHeight w:val="290"/>
        </w:trPr>
        <w:tc>
          <w:tcPr>
            <w:tcW w:w="663" w:type="dxa"/>
          </w:tcPr>
          <w:p w14:paraId="66821657" w14:textId="77777777" w:rsidR="009E3BB7" w:rsidRPr="00312F3A" w:rsidRDefault="009E3BB7" w:rsidP="00655992">
            <w:r>
              <w:t>2020</w:t>
            </w:r>
          </w:p>
        </w:tc>
        <w:tc>
          <w:tcPr>
            <w:tcW w:w="2167" w:type="dxa"/>
          </w:tcPr>
          <w:p w14:paraId="279FEBDD" w14:textId="1E4BB119" w:rsidR="009E3BB7" w:rsidRPr="00312F3A" w:rsidRDefault="009E3BB7" w:rsidP="00655992">
            <w:r>
              <w:t>1030</w:t>
            </w:r>
          </w:p>
        </w:tc>
        <w:tc>
          <w:tcPr>
            <w:tcW w:w="2694" w:type="dxa"/>
          </w:tcPr>
          <w:p w14:paraId="3D28321C" w14:textId="62D9AA29" w:rsidR="009E3BB7" w:rsidRPr="00312F3A" w:rsidRDefault="009E3BB7" w:rsidP="00655992">
            <w:r>
              <w:t>28</w:t>
            </w:r>
          </w:p>
        </w:tc>
        <w:tc>
          <w:tcPr>
            <w:tcW w:w="2268" w:type="dxa"/>
            <w:noWrap/>
          </w:tcPr>
          <w:p w14:paraId="4A17382F" w14:textId="264CB331" w:rsidR="009E3BB7" w:rsidRPr="00312F3A" w:rsidRDefault="009E3BB7" w:rsidP="00655992">
            <w:pPr>
              <w:keepNext/>
            </w:pPr>
            <w:r>
              <w:t>2,7</w:t>
            </w:r>
          </w:p>
        </w:tc>
      </w:tr>
      <w:tr w:rsidR="00273DE3" w:rsidRPr="00312F3A" w14:paraId="4875FDA4" w14:textId="77777777" w:rsidTr="009E3BB7">
        <w:trPr>
          <w:trHeight w:val="290"/>
        </w:trPr>
        <w:tc>
          <w:tcPr>
            <w:tcW w:w="663" w:type="dxa"/>
          </w:tcPr>
          <w:p w14:paraId="49D038BB" w14:textId="1925AA6B" w:rsidR="00273DE3" w:rsidRDefault="00273DE3" w:rsidP="00655992">
            <w:r>
              <w:t>2021</w:t>
            </w:r>
          </w:p>
        </w:tc>
        <w:tc>
          <w:tcPr>
            <w:tcW w:w="2167" w:type="dxa"/>
          </w:tcPr>
          <w:p w14:paraId="541D41D0" w14:textId="58935C33" w:rsidR="00273DE3" w:rsidRDefault="00233B54" w:rsidP="00655992">
            <w:r>
              <w:t>1013</w:t>
            </w:r>
          </w:p>
        </w:tc>
        <w:tc>
          <w:tcPr>
            <w:tcW w:w="2694" w:type="dxa"/>
          </w:tcPr>
          <w:p w14:paraId="0172A747" w14:textId="64D6196A" w:rsidR="00273DE3" w:rsidRDefault="00233B54" w:rsidP="00655992">
            <w:r>
              <w:t>25</w:t>
            </w:r>
          </w:p>
        </w:tc>
        <w:tc>
          <w:tcPr>
            <w:tcW w:w="2268" w:type="dxa"/>
            <w:noWrap/>
          </w:tcPr>
          <w:p w14:paraId="2687F2AF" w14:textId="01C41CD0" w:rsidR="00273DE3" w:rsidRDefault="00233B54" w:rsidP="00655992">
            <w:pPr>
              <w:keepNext/>
            </w:pPr>
            <w:r>
              <w:t>2,44</w:t>
            </w:r>
          </w:p>
        </w:tc>
      </w:tr>
    </w:tbl>
    <w:p w14:paraId="31F22E6F" w14:textId="77777777" w:rsidR="00F17FE9" w:rsidRDefault="00F17FE9" w:rsidP="00F17FE9">
      <w:pPr>
        <w:pStyle w:val="Nadpis4"/>
        <w:numPr>
          <w:ilvl w:val="0"/>
          <w:numId w:val="0"/>
        </w:numPr>
        <w:spacing w:before="120" w:line="240" w:lineRule="auto"/>
      </w:pPr>
    </w:p>
    <w:p w14:paraId="4D8ACBF3" w14:textId="55EE72FE" w:rsidR="00864BEB" w:rsidRDefault="00F01AF9" w:rsidP="00815248">
      <w:pPr>
        <w:pStyle w:val="Nadpis4"/>
        <w:spacing w:before="120" w:line="240" w:lineRule="auto"/>
        <w:ind w:left="862" w:hanging="862"/>
      </w:pPr>
      <w:r>
        <w:t>S</w:t>
      </w:r>
      <w:r w:rsidR="00864BEB">
        <w:t>truktura ekonomicky aktivních obyvatel</w:t>
      </w:r>
    </w:p>
    <w:p w14:paraId="0606EA5F" w14:textId="4967FDC4" w:rsidR="002D1176" w:rsidRDefault="002D1176" w:rsidP="002D1176">
      <w:pPr>
        <w:pStyle w:val="Titulek"/>
        <w:keepNext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7</w:t>
      </w:r>
      <w:r w:rsidR="00732C7A">
        <w:rPr>
          <w:noProof/>
        </w:rPr>
        <w:fldChar w:fldCharType="end"/>
      </w:r>
      <w:r>
        <w:t xml:space="preserve"> Obyvatelstvo podle ekonomické aktivity dle SLDB 20</w:t>
      </w:r>
      <w:r w:rsidR="00510C2C">
        <w:t>2</w:t>
      </w:r>
      <w:r>
        <w:t>1 (zdroj: ČSÚ, Veřejná databáze)</w:t>
      </w:r>
    </w:p>
    <w:tbl>
      <w:tblPr>
        <w:tblW w:w="75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2423"/>
        <w:gridCol w:w="3288"/>
        <w:gridCol w:w="984"/>
      </w:tblGrid>
      <w:tr w:rsidR="00510C2C" w:rsidRPr="00D10A8A" w14:paraId="720BB513" w14:textId="77777777" w:rsidTr="00510C2C">
        <w:trPr>
          <w:trHeight w:val="264"/>
        </w:trPr>
        <w:tc>
          <w:tcPr>
            <w:tcW w:w="653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3945" w14:textId="49E465B8" w:rsidR="00510C2C" w:rsidRPr="00D10A8A" w:rsidRDefault="00510C2C" w:rsidP="00D10A8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 xml:space="preserve">Ekonomicky aktivní 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E469" w14:textId="77777777" w:rsidR="00510C2C" w:rsidRPr="00D10A8A" w:rsidRDefault="00510C2C" w:rsidP="00D10A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Celkem</w:t>
            </w:r>
          </w:p>
        </w:tc>
      </w:tr>
      <w:tr w:rsidR="00510C2C" w:rsidRPr="00D10A8A" w14:paraId="7DA88E94" w14:textId="77777777" w:rsidTr="00510C2C">
        <w:trPr>
          <w:trHeight w:val="264"/>
        </w:trPr>
        <w:tc>
          <w:tcPr>
            <w:tcW w:w="6539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85B9" w14:textId="0927B60C" w:rsidR="00510C2C" w:rsidRPr="00D10A8A" w:rsidRDefault="00510C2C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F2BC" w14:textId="10C8C597" w:rsidR="00510C2C" w:rsidRPr="00D10A8A" w:rsidRDefault="00510C2C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824</w:t>
            </w:r>
          </w:p>
        </w:tc>
      </w:tr>
      <w:tr w:rsidR="004E1D20" w:rsidRPr="00D10A8A" w14:paraId="538179DF" w14:textId="77777777" w:rsidTr="004E1D20">
        <w:trPr>
          <w:trHeight w:val="264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AD1D" w14:textId="456321DA" w:rsidR="004E1D20" w:rsidRPr="00D10A8A" w:rsidRDefault="005712E5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z toho</w:t>
            </w:r>
          </w:p>
        </w:tc>
        <w:tc>
          <w:tcPr>
            <w:tcW w:w="5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1A5C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color w:val="000000"/>
                <w:lang w:eastAsia="cs-CZ"/>
              </w:rPr>
              <w:t>zaměstnaní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19AF" w14:textId="4183CCA7" w:rsidR="004E1D20" w:rsidRPr="00D10A8A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795</w:t>
            </w:r>
          </w:p>
        </w:tc>
      </w:tr>
      <w:tr w:rsidR="004E1D20" w:rsidRPr="00D10A8A" w14:paraId="564929DC" w14:textId="77777777" w:rsidTr="004E1D20">
        <w:trPr>
          <w:trHeight w:val="132"/>
        </w:trPr>
        <w:tc>
          <w:tcPr>
            <w:tcW w:w="82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1D293189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089F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color w:val="000000"/>
                <w:lang w:eastAsia="cs-CZ"/>
              </w:rPr>
              <w:t>ze zaměstnaných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89E9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color w:val="000000"/>
                <w:lang w:eastAsia="cs-CZ"/>
              </w:rPr>
              <w:t>pracující důchodci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9ACA" w14:textId="098888E7" w:rsidR="004E1D20" w:rsidRPr="00D10A8A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70</w:t>
            </w:r>
          </w:p>
        </w:tc>
      </w:tr>
      <w:tr w:rsidR="004E1D20" w:rsidRPr="00D10A8A" w14:paraId="7D794B72" w14:textId="77777777" w:rsidTr="004E1D20">
        <w:trPr>
          <w:trHeight w:val="132"/>
        </w:trPr>
        <w:tc>
          <w:tcPr>
            <w:tcW w:w="82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D1363AB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929B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C04FA" w14:textId="0100CA03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pracující žáci a studenti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794EF" w14:textId="777BF247" w:rsidR="004E1D20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27</w:t>
            </w:r>
          </w:p>
        </w:tc>
      </w:tr>
      <w:tr w:rsidR="004E1D20" w:rsidRPr="00D10A8A" w14:paraId="5E71B31D" w14:textId="77777777" w:rsidTr="009E4C4F">
        <w:trPr>
          <w:trHeight w:val="278"/>
        </w:trPr>
        <w:tc>
          <w:tcPr>
            <w:tcW w:w="82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4FD7C72B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0AC31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9909" w14:textId="5544DF6B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osoby</w:t>
            </w:r>
            <w:r w:rsidRPr="00D10A8A">
              <w:rPr>
                <w:rFonts w:eastAsia="Times New Roman" w:cstheme="minorHAnsi"/>
                <w:color w:val="000000"/>
                <w:lang w:eastAsia="cs-CZ"/>
              </w:rPr>
              <w:t xml:space="preserve"> na mateřské dovolené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C1D2" w14:textId="6E6EE02E" w:rsidR="004E1D20" w:rsidRPr="00D10A8A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7</w:t>
            </w:r>
          </w:p>
        </w:tc>
      </w:tr>
      <w:tr w:rsidR="004E1D20" w:rsidRPr="00D10A8A" w14:paraId="0A5E926B" w14:textId="77777777" w:rsidTr="009E4C4F">
        <w:trPr>
          <w:trHeight w:val="264"/>
        </w:trPr>
        <w:tc>
          <w:tcPr>
            <w:tcW w:w="82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14690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D2CA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color w:val="000000"/>
                <w:lang w:eastAsia="cs-CZ"/>
              </w:rPr>
              <w:t>nezaměstnaní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4601" w14:textId="2DACC3B5" w:rsidR="004E1D20" w:rsidRPr="00D10A8A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29</w:t>
            </w:r>
          </w:p>
        </w:tc>
      </w:tr>
      <w:tr w:rsidR="00510C2C" w:rsidRPr="00D10A8A" w14:paraId="3757244B" w14:textId="77777777" w:rsidTr="00510C2C">
        <w:trPr>
          <w:trHeight w:val="264"/>
        </w:trPr>
        <w:tc>
          <w:tcPr>
            <w:tcW w:w="65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3BDCE" w14:textId="77777777" w:rsidR="00510C2C" w:rsidRPr="00510C2C" w:rsidRDefault="00510C2C" w:rsidP="00D10A8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510C2C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Ekonomicky neaktivní celkem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64C0" w14:textId="15C11BFB" w:rsidR="00510C2C" w:rsidRPr="00D10A8A" w:rsidRDefault="00510C2C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733</w:t>
            </w:r>
          </w:p>
        </w:tc>
      </w:tr>
      <w:tr w:rsidR="004E1D20" w:rsidRPr="00D10A8A" w14:paraId="60907DA3" w14:textId="77777777" w:rsidTr="004E1D20">
        <w:trPr>
          <w:trHeight w:val="264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2611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color w:val="000000"/>
                <w:lang w:eastAsia="cs-CZ"/>
              </w:rPr>
              <w:t>z toho</w:t>
            </w:r>
          </w:p>
        </w:tc>
        <w:tc>
          <w:tcPr>
            <w:tcW w:w="5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2555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color w:val="000000"/>
                <w:lang w:eastAsia="cs-CZ"/>
              </w:rPr>
              <w:t>nepracující důchodci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E87A" w14:textId="43755025" w:rsidR="004E1D20" w:rsidRPr="00D10A8A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330</w:t>
            </w:r>
          </w:p>
        </w:tc>
      </w:tr>
      <w:tr w:rsidR="004E1D20" w:rsidRPr="00D10A8A" w14:paraId="0FCC2726" w14:textId="77777777" w:rsidTr="004E1D20">
        <w:trPr>
          <w:trHeight w:val="88"/>
        </w:trPr>
        <w:tc>
          <w:tcPr>
            <w:tcW w:w="82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2230D30C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3E5D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color w:val="000000"/>
                <w:lang w:eastAsia="cs-CZ"/>
              </w:rPr>
              <w:t>žáci, studenti, učni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48CE" w14:textId="6B3A4CF1" w:rsidR="004E1D20" w:rsidRPr="00D10A8A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227</w:t>
            </w:r>
          </w:p>
        </w:tc>
      </w:tr>
      <w:tr w:rsidR="004E1D20" w:rsidRPr="00D10A8A" w14:paraId="48064FD5" w14:textId="77777777" w:rsidTr="004E1D20">
        <w:trPr>
          <w:trHeight w:val="88"/>
        </w:trPr>
        <w:tc>
          <w:tcPr>
            <w:tcW w:w="82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0EEB143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098C" w14:textId="518A883D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osoby na rodičovské dovolené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1E7CB" w14:textId="023E0C15" w:rsidR="004E1D20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43</w:t>
            </w:r>
          </w:p>
        </w:tc>
      </w:tr>
      <w:tr w:rsidR="004E1D20" w:rsidRPr="00D10A8A" w14:paraId="0386C958" w14:textId="77777777" w:rsidTr="004E1D20">
        <w:trPr>
          <w:trHeight w:val="88"/>
        </w:trPr>
        <w:tc>
          <w:tcPr>
            <w:tcW w:w="82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7406" w14:textId="77777777" w:rsidR="004E1D20" w:rsidRPr="00D10A8A" w:rsidRDefault="004E1D20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D542" w14:textId="143CC98D" w:rsidR="004E1D20" w:rsidRPr="00D10A8A" w:rsidRDefault="004E1D20" w:rsidP="004E1D20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4E1D20">
              <w:rPr>
                <w:rFonts w:eastAsia="Times New Roman" w:cstheme="minorHAnsi"/>
                <w:color w:val="000000"/>
                <w:lang w:eastAsia="cs-CZ"/>
              </w:rPr>
              <w:t>osoby v domácnosti, děti předškolního věku, ostatní závislé osoby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1EF7" w14:textId="041B3FC4" w:rsidR="004E1D20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132</w:t>
            </w:r>
          </w:p>
        </w:tc>
      </w:tr>
      <w:tr w:rsidR="00510C2C" w:rsidRPr="00D10A8A" w14:paraId="21C8E89A" w14:textId="77777777" w:rsidTr="00510C2C">
        <w:trPr>
          <w:trHeight w:val="264"/>
        </w:trPr>
        <w:tc>
          <w:tcPr>
            <w:tcW w:w="653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8BA3" w14:textId="77777777" w:rsidR="00510C2C" w:rsidRPr="00D10A8A" w:rsidRDefault="00510C2C" w:rsidP="00D10A8A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D10A8A">
              <w:rPr>
                <w:rFonts w:eastAsia="Times New Roman" w:cstheme="minorHAnsi"/>
                <w:color w:val="000000"/>
                <w:lang w:eastAsia="cs-CZ"/>
              </w:rPr>
              <w:t>Osoby s nezjištěnou ekonomickou aktivitou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B3D8" w14:textId="61BE3302" w:rsidR="00510C2C" w:rsidRPr="00D10A8A" w:rsidRDefault="004E1D20" w:rsidP="00D10A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10</w:t>
            </w:r>
          </w:p>
        </w:tc>
      </w:tr>
    </w:tbl>
    <w:p w14:paraId="23E74BFA" w14:textId="57E00329" w:rsidR="007319B2" w:rsidRDefault="007319B2" w:rsidP="007319B2">
      <w:pPr>
        <w:spacing w:after="0" w:line="240" w:lineRule="auto"/>
        <w:contextualSpacing/>
        <w:jc w:val="both"/>
        <w:rPr>
          <w:rFonts w:eastAsia="Times New Roman" w:cstheme="minorHAnsi"/>
          <w:color w:val="000000"/>
          <w:lang w:eastAsia="cs-CZ"/>
        </w:rPr>
      </w:pPr>
    </w:p>
    <w:p w14:paraId="3C0641F1" w14:textId="0D0A1165" w:rsidR="006601E0" w:rsidRDefault="006601E0" w:rsidP="006601E0">
      <w:pPr>
        <w:pStyle w:val="Titulek"/>
        <w:keepNext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8</w:t>
      </w:r>
      <w:r w:rsidR="00732C7A">
        <w:rPr>
          <w:noProof/>
        </w:rPr>
        <w:fldChar w:fldCharType="end"/>
      </w:r>
      <w:r w:rsidRPr="00E562C4">
        <w:t xml:space="preserve"> Míra nezaměstnanosti v obci v letech 2015-20</w:t>
      </w:r>
      <w:r w:rsidR="002639EC">
        <w:t>21</w:t>
      </w:r>
    </w:p>
    <w:p w14:paraId="7A1EC876" w14:textId="4482072A" w:rsidR="0093042D" w:rsidRPr="0093042D" w:rsidRDefault="002639EC" w:rsidP="0093042D">
      <w:r w:rsidRPr="002639EC">
        <w:rPr>
          <w:noProof/>
          <w:lang w:eastAsia="cs-CZ"/>
        </w:rPr>
        <w:drawing>
          <wp:inline distT="0" distB="0" distL="0" distR="0" wp14:anchorId="049CD505" wp14:editId="498C7B16">
            <wp:extent cx="5760720" cy="603885"/>
            <wp:effectExtent l="0" t="0" r="0" b="5715"/>
            <wp:docPr id="45512789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4DB5" w14:textId="3B803C04" w:rsidR="00864BEB" w:rsidRDefault="00F01AF9" w:rsidP="00815248">
      <w:pPr>
        <w:pStyle w:val="Nadpis4"/>
        <w:spacing w:before="120" w:line="240" w:lineRule="auto"/>
        <w:ind w:left="862" w:hanging="862"/>
      </w:pPr>
      <w:r>
        <w:t>D</w:t>
      </w:r>
      <w:r w:rsidR="00864BEB">
        <w:t>ojížďka a vyjížďka za prací</w:t>
      </w:r>
      <w:r w:rsidR="00950193">
        <w:t xml:space="preserve"> a do školy</w:t>
      </w:r>
    </w:p>
    <w:p w14:paraId="235EADE2" w14:textId="528FB812" w:rsidR="00815248" w:rsidRPr="00815248" w:rsidRDefault="007319B2" w:rsidP="00815248">
      <w:pPr>
        <w:spacing w:after="120" w:line="240" w:lineRule="auto"/>
        <w:jc w:val="both"/>
      </w:pPr>
      <w:r w:rsidRPr="000F7D4E">
        <w:t xml:space="preserve">V obci je určitá nabídka pracovních příležitostí, ale stejně tak jsou občané nuceni za svou prací </w:t>
      </w:r>
      <w:r w:rsidR="00896716">
        <w:t xml:space="preserve">a studiem </w:t>
      </w:r>
      <w:r w:rsidRPr="000F7D4E">
        <w:t xml:space="preserve">dojíždět. </w:t>
      </w:r>
      <w:r w:rsidR="00896716">
        <w:t>Dle SLDB v roce</w:t>
      </w:r>
      <w:r w:rsidRPr="000F7D4E">
        <w:t xml:space="preserve"> 20</w:t>
      </w:r>
      <w:r w:rsidR="00950193">
        <w:t>21</w:t>
      </w:r>
      <w:r w:rsidRPr="000F7D4E">
        <w:t xml:space="preserve"> vyjíždělo za </w:t>
      </w:r>
      <w:r w:rsidRPr="008C319A">
        <w:t>prací</w:t>
      </w:r>
      <w:r w:rsidR="00950193">
        <w:t xml:space="preserve"> a školou</w:t>
      </w:r>
      <w:r w:rsidRPr="008C319A">
        <w:t xml:space="preserve"> </w:t>
      </w:r>
      <w:r w:rsidR="00950193">
        <w:t>58,8</w:t>
      </w:r>
      <w:r w:rsidRPr="008C319A">
        <w:t xml:space="preserve"> </w:t>
      </w:r>
      <w:r w:rsidRPr="002F0CA2">
        <w:t xml:space="preserve">% obyvatelstva (tj. </w:t>
      </w:r>
      <w:r w:rsidR="00896716">
        <w:t>601</w:t>
      </w:r>
      <w:r w:rsidRPr="008C319A">
        <w:t xml:space="preserve"> občanů</w:t>
      </w:r>
      <w:r w:rsidRPr="000F7D4E">
        <w:t xml:space="preserve"> z </w:t>
      </w:r>
      <w:r w:rsidR="00896716">
        <w:t>1022</w:t>
      </w:r>
      <w:r w:rsidRPr="000F7D4E">
        <w:t xml:space="preserve"> </w:t>
      </w:r>
      <w:r w:rsidR="00896716">
        <w:t>zaměstnaných, žáků a studentů celkem</w:t>
      </w:r>
      <w:r w:rsidRPr="000F7D4E">
        <w:t>). Nejčastěji dojíždí občané do Brna</w:t>
      </w:r>
      <w:r w:rsidR="008F01C5">
        <w:t xml:space="preserve"> a </w:t>
      </w:r>
      <w:r w:rsidRPr="00B87F90">
        <w:t xml:space="preserve">méně do Slavkova u Brna. </w:t>
      </w:r>
    </w:p>
    <w:p w14:paraId="2A02B8FF" w14:textId="124ED624" w:rsidR="00864BEB" w:rsidRPr="00193BDB" w:rsidRDefault="00F01AF9" w:rsidP="00815248">
      <w:pPr>
        <w:pStyle w:val="Nadpis4"/>
        <w:spacing w:before="0" w:after="120" w:line="240" w:lineRule="auto"/>
      </w:pPr>
      <w:r w:rsidRPr="00193BDB">
        <w:t>O</w:t>
      </w:r>
      <w:r w:rsidR="00864BEB" w:rsidRPr="00193BDB">
        <w:t>patření na podporu zaměstnanosti</w:t>
      </w:r>
    </w:p>
    <w:p w14:paraId="367CEBBF" w14:textId="7CBFA50B" w:rsidR="00864BEB" w:rsidRPr="00815248" w:rsidRDefault="007319B2" w:rsidP="00815248">
      <w:pPr>
        <w:spacing w:after="120" w:line="240" w:lineRule="auto"/>
        <w:jc w:val="both"/>
        <w:rPr>
          <w:rFonts w:cstheme="minorHAnsi"/>
          <w:color w:val="222222"/>
        </w:rPr>
      </w:pPr>
      <w:r w:rsidRPr="00193BDB">
        <w:t>Obecní úřad využív</w:t>
      </w:r>
      <w:r w:rsidR="00193BDB">
        <w:t xml:space="preserve">al v minulosti </w:t>
      </w:r>
      <w:r w:rsidRPr="00193BDB">
        <w:t xml:space="preserve">na podporu zaměstnanosti svých občanů možnosti zaměstnávat občany formou veřejně prospěšných prací prostřednictvím obecního úřadu. </w:t>
      </w:r>
      <w:r w:rsidR="00193BDB">
        <w:t>S </w:t>
      </w:r>
      <w:r w:rsidR="00193BDB" w:rsidRPr="00193BDB">
        <w:t>tím</w:t>
      </w:r>
      <w:r w:rsidR="00193BDB">
        <w:t xml:space="preserve"> bohužel</w:t>
      </w:r>
      <w:r w:rsidR="00193BDB" w:rsidRPr="00193BDB">
        <w:t xml:space="preserve"> souvisela častá fluktuace pracovníků v obecní četě, a ne příliš uspokojivá pracovní disciplína. Do budoucna zaměstnávání dlouhodobě nezaměstnaných a VPP </w:t>
      </w:r>
      <w:r w:rsidR="00193BDB">
        <w:t xml:space="preserve">obec </w:t>
      </w:r>
      <w:r w:rsidR="00193BDB" w:rsidRPr="00193BDB">
        <w:t>neplánuje. Příležitostně obec zaměstnává své občany na dohody o provedení práce.</w:t>
      </w:r>
    </w:p>
    <w:p w14:paraId="44FEB0ED" w14:textId="77777777" w:rsidR="006601E0" w:rsidRDefault="006601E0" w:rsidP="00815248">
      <w:pPr>
        <w:pStyle w:val="Nadpis3"/>
        <w:spacing w:before="0" w:after="120" w:line="240" w:lineRule="auto"/>
      </w:pPr>
      <w:bookmarkStart w:id="13" w:name="_Toc125979559"/>
      <w:r>
        <w:t>Shrnutí kapitoly Hospodářství</w:t>
      </w:r>
      <w:bookmarkEnd w:id="13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601E0" w:rsidRPr="00711CD7" w14:paraId="79117436" w14:textId="77777777" w:rsidTr="00655992">
        <w:tc>
          <w:tcPr>
            <w:tcW w:w="4531" w:type="dxa"/>
          </w:tcPr>
          <w:p w14:paraId="79D64B50" w14:textId="77777777" w:rsidR="006601E0" w:rsidRPr="00711CD7" w:rsidRDefault="006601E0" w:rsidP="00655992">
            <w:pPr>
              <w:rPr>
                <w:b/>
                <w:bCs/>
              </w:rPr>
            </w:pPr>
            <w:r>
              <w:rPr>
                <w:b/>
                <w:bCs/>
              </w:rPr>
              <w:t>Pozitiva</w:t>
            </w:r>
          </w:p>
        </w:tc>
        <w:tc>
          <w:tcPr>
            <w:tcW w:w="4531" w:type="dxa"/>
          </w:tcPr>
          <w:p w14:paraId="2D142663" w14:textId="77777777" w:rsidR="006601E0" w:rsidRPr="00711CD7" w:rsidRDefault="006601E0" w:rsidP="00655992">
            <w:pPr>
              <w:rPr>
                <w:b/>
                <w:bCs/>
              </w:rPr>
            </w:pPr>
            <w:r>
              <w:rPr>
                <w:b/>
                <w:bCs/>
              </w:rPr>
              <w:t>Negativa</w:t>
            </w:r>
          </w:p>
        </w:tc>
      </w:tr>
      <w:tr w:rsidR="006601E0" w14:paraId="3BA74C55" w14:textId="77777777" w:rsidTr="00655992">
        <w:tc>
          <w:tcPr>
            <w:tcW w:w="4531" w:type="dxa"/>
          </w:tcPr>
          <w:p w14:paraId="2DA42A10" w14:textId="77777777" w:rsidR="006601E0" w:rsidRPr="00D04893" w:rsidRDefault="006601E0" w:rsidP="006601E0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D04893">
              <w:t>Pestrá struktura oborů podnikání</w:t>
            </w:r>
          </w:p>
          <w:p w14:paraId="0DEE77C4" w14:textId="77777777" w:rsidR="006601E0" w:rsidRPr="004A4E65" w:rsidRDefault="006601E0" w:rsidP="006601E0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4A4E65">
              <w:t>Dostupnost základních služeb přímo v obci</w:t>
            </w:r>
          </w:p>
          <w:p w14:paraId="57272728" w14:textId="77777777" w:rsidR="006601E0" w:rsidRPr="004A4E65" w:rsidRDefault="006601E0" w:rsidP="006601E0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4A4E65">
              <w:t>Nízká míra nezaměstnanosti</w:t>
            </w:r>
          </w:p>
          <w:p w14:paraId="1075466A" w14:textId="44DF5B5A" w:rsidR="00D04893" w:rsidRPr="006601E0" w:rsidRDefault="00D04893" w:rsidP="006601E0">
            <w:pPr>
              <w:pStyle w:val="Odstavecseseznamem"/>
              <w:numPr>
                <w:ilvl w:val="0"/>
                <w:numId w:val="8"/>
              </w:numPr>
              <w:ind w:left="316" w:hanging="219"/>
              <w:rPr>
                <w:color w:val="808080" w:themeColor="background1" w:themeShade="80"/>
              </w:rPr>
            </w:pPr>
            <w:r w:rsidRPr="00D04893">
              <w:t>Dostupnost „silného“ zaměstnavatele v obci</w:t>
            </w:r>
          </w:p>
        </w:tc>
        <w:tc>
          <w:tcPr>
            <w:tcW w:w="4531" w:type="dxa"/>
          </w:tcPr>
          <w:p w14:paraId="6BEB5274" w14:textId="77777777" w:rsidR="006601E0" w:rsidRPr="004D60B8" w:rsidRDefault="005D35A5" w:rsidP="005D35A5">
            <w:pPr>
              <w:pStyle w:val="Odstavecseseznamem"/>
              <w:numPr>
                <w:ilvl w:val="0"/>
                <w:numId w:val="34"/>
              </w:numPr>
              <w:ind w:left="323" w:hanging="284"/>
            </w:pPr>
            <w:r w:rsidRPr="004D60B8">
              <w:t>Nízká nabídka pracovních příležitostí</w:t>
            </w:r>
          </w:p>
          <w:p w14:paraId="6E6BE118" w14:textId="50E06732" w:rsidR="004D60B8" w:rsidRPr="005D35A5" w:rsidRDefault="004D60B8" w:rsidP="005D35A5">
            <w:pPr>
              <w:pStyle w:val="Odstavecseseznamem"/>
              <w:numPr>
                <w:ilvl w:val="0"/>
                <w:numId w:val="34"/>
              </w:numPr>
              <w:ind w:left="323" w:hanging="284"/>
              <w:rPr>
                <w:color w:val="808080" w:themeColor="background1" w:themeShade="80"/>
              </w:rPr>
            </w:pPr>
            <w:r w:rsidRPr="004D60B8">
              <w:t>V obci chybí ordinace zubního lékaře</w:t>
            </w:r>
          </w:p>
        </w:tc>
      </w:tr>
    </w:tbl>
    <w:p w14:paraId="41967B22" w14:textId="77777777" w:rsidR="006601E0" w:rsidRDefault="006601E0" w:rsidP="00864BEB"/>
    <w:p w14:paraId="761D8CD8" w14:textId="385F61B4" w:rsidR="00864BEB" w:rsidRDefault="00864BEB" w:rsidP="00767F79">
      <w:pPr>
        <w:pStyle w:val="Nadpis2"/>
      </w:pPr>
      <w:bookmarkStart w:id="14" w:name="_Toc125979560"/>
      <w:r>
        <w:lastRenderedPageBreak/>
        <w:t>Infrastruktura</w:t>
      </w:r>
      <w:bookmarkEnd w:id="14"/>
    </w:p>
    <w:p w14:paraId="1D999286" w14:textId="77777777" w:rsidR="00864BEB" w:rsidRDefault="00864BEB" w:rsidP="00767F79">
      <w:pPr>
        <w:pStyle w:val="Nadpis3"/>
      </w:pPr>
      <w:bookmarkStart w:id="15" w:name="_Toc125979561"/>
      <w:r>
        <w:t>Technická infrastruktura (v obcích)</w:t>
      </w:r>
      <w:bookmarkEnd w:id="15"/>
    </w:p>
    <w:p w14:paraId="2796EE68" w14:textId="3F0A97C9" w:rsidR="00864BEB" w:rsidRDefault="00F01AF9" w:rsidP="00767F79">
      <w:pPr>
        <w:pStyle w:val="Nadpis4"/>
      </w:pPr>
      <w:r>
        <w:t>Z</w:t>
      </w:r>
      <w:r w:rsidR="00864BEB">
        <w:t>ásobování pitnou vodou, vodovod, technický stav, kapacita, kvalita vody</w:t>
      </w:r>
    </w:p>
    <w:p w14:paraId="11C5B7F4" w14:textId="58A1DB5E" w:rsidR="001C6A0B" w:rsidRPr="001C6A0B" w:rsidRDefault="00F96DEF" w:rsidP="001C6A0B">
      <w:pPr>
        <w:spacing w:before="120" w:after="120" w:line="240" w:lineRule="auto"/>
        <w:jc w:val="both"/>
        <w:rPr>
          <w:rFonts w:cstheme="minorHAnsi"/>
        </w:rPr>
      </w:pPr>
      <w:r>
        <w:t xml:space="preserve">Obec je vybavena základní technickou infrastrukturou. </w:t>
      </w:r>
      <w:r w:rsidR="001C6A0B">
        <w:t xml:space="preserve">V celé obci je vodovod provozovaný společností Vodovody a kanalizace Vyškov, a.s. </w:t>
      </w:r>
      <w:r w:rsidR="001C6A0B">
        <w:rPr>
          <w:rFonts w:cstheme="minorHAnsi"/>
        </w:rPr>
        <w:t>Zásobování pitnou vodou je zajištěno z Vodní nádrže Opatovice (ÚV Lhota) od roku 1982. Voda se svými vlastnostmi splňuje všechny kritéria určující kvalitu vody. Spolu s obcí Otnice se zásobují pitnou vodou z Vodní nádrže Opatovice ÚV Lhota dalších 35 obcí.</w:t>
      </w:r>
    </w:p>
    <w:p w14:paraId="6444C972" w14:textId="715C875A" w:rsidR="00864BEB" w:rsidRDefault="00F01AF9" w:rsidP="00767F79">
      <w:pPr>
        <w:pStyle w:val="Nadpis4"/>
      </w:pPr>
      <w:r>
        <w:t>Č</w:t>
      </w:r>
      <w:r w:rsidR="00864BEB">
        <w:t>istění odpadních vod, kanalizační síť, ČOV, technický stav</w:t>
      </w:r>
    </w:p>
    <w:p w14:paraId="1C21D2D4" w14:textId="6B2CAAD6" w:rsidR="00F32B4A" w:rsidRPr="00CA1642" w:rsidRDefault="001C6A0B" w:rsidP="001C6A0B">
      <w:pPr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Obec Otnice disponuje </w:t>
      </w:r>
      <w:r w:rsidRPr="00887EB7">
        <w:rPr>
          <w:rFonts w:cstheme="minorHAnsi"/>
        </w:rPr>
        <w:t>mechanicko-biologickou</w:t>
      </w:r>
      <w:r>
        <w:rPr>
          <w:rFonts w:cstheme="minorHAnsi"/>
        </w:rPr>
        <w:t xml:space="preserve"> ČOV, o kapacitě </w:t>
      </w:r>
      <w:r w:rsidRPr="00D70DE2">
        <w:rPr>
          <w:rFonts w:cstheme="minorHAnsi"/>
        </w:rPr>
        <w:t>1</w:t>
      </w:r>
      <w:r w:rsidR="00D70DE2">
        <w:rPr>
          <w:rFonts w:cstheme="minorHAnsi"/>
        </w:rPr>
        <w:t>700</w:t>
      </w:r>
      <w:r w:rsidR="009F69C8">
        <w:rPr>
          <w:rFonts w:cstheme="minorHAnsi"/>
        </w:rPr>
        <w:t xml:space="preserve"> EO</w:t>
      </w:r>
      <w:r w:rsidR="00887EB7">
        <w:rPr>
          <w:rFonts w:cstheme="minorHAnsi"/>
        </w:rPr>
        <w:t>.</w:t>
      </w:r>
      <w:r w:rsidRPr="001C6A0B">
        <w:t xml:space="preserve"> </w:t>
      </w:r>
      <w:r>
        <w:t>V roce 2011 vybudovaly Vodovody a kanalizace Vyškov ČOV, která jim spolu s vodovodem majetkově patří.</w:t>
      </w:r>
      <w:r>
        <w:rPr>
          <w:rFonts w:cstheme="minorHAnsi"/>
        </w:rPr>
        <w:t xml:space="preserve"> Obec má od roku 1975 po celé obci vybudovanou i kanalizační síť v celkové délce </w:t>
      </w:r>
      <w:r w:rsidR="00D70DE2">
        <w:rPr>
          <w:rFonts w:cstheme="minorHAnsi"/>
        </w:rPr>
        <w:t>c</w:t>
      </w:r>
      <w:r w:rsidR="009F69C8">
        <w:rPr>
          <w:rFonts w:cstheme="minorHAnsi"/>
        </w:rPr>
        <w:t>c</w:t>
      </w:r>
      <w:r w:rsidR="00D70DE2">
        <w:rPr>
          <w:rFonts w:cstheme="minorHAnsi"/>
        </w:rPr>
        <w:t>a 4</w:t>
      </w:r>
      <w:r>
        <w:rPr>
          <w:rFonts w:cstheme="minorHAnsi"/>
        </w:rPr>
        <w:t xml:space="preserve"> </w:t>
      </w:r>
      <w:r w:rsidRPr="00D70DE2">
        <w:rPr>
          <w:rFonts w:cstheme="minorHAnsi"/>
        </w:rPr>
        <w:t xml:space="preserve">km, která je </w:t>
      </w:r>
      <w:r w:rsidR="00D70DE2" w:rsidRPr="00D70DE2">
        <w:rPr>
          <w:rFonts w:cstheme="minorHAnsi"/>
        </w:rPr>
        <w:t>zakončená</w:t>
      </w:r>
      <w:r w:rsidRPr="00D70DE2">
        <w:rPr>
          <w:rFonts w:cstheme="minorHAnsi"/>
        </w:rPr>
        <w:t xml:space="preserve"> na ČOV.</w:t>
      </w:r>
      <w:r>
        <w:rPr>
          <w:rFonts w:cstheme="minorHAnsi"/>
        </w:rPr>
        <w:t xml:space="preserve"> </w:t>
      </w:r>
    </w:p>
    <w:p w14:paraId="3DF1070F" w14:textId="6AD827B3" w:rsidR="00864BEB" w:rsidRDefault="00F01AF9" w:rsidP="00767F79">
      <w:pPr>
        <w:pStyle w:val="Nadpis4"/>
      </w:pPr>
      <w:r>
        <w:t>P</w:t>
      </w:r>
      <w:r w:rsidR="00864BEB">
        <w:t>lynofikace, míra napojení, poptávka po plynofikaci</w:t>
      </w:r>
    </w:p>
    <w:p w14:paraId="0177E2BC" w14:textId="67F7BD76" w:rsidR="003A6B2D" w:rsidRDefault="001C6A0B" w:rsidP="003A6B2D">
      <w:r>
        <w:t xml:space="preserve">Obec byla plynofikována v roce </w:t>
      </w:r>
      <w:r w:rsidRPr="001C6A0B">
        <w:t>1997</w:t>
      </w:r>
      <w:r>
        <w:t xml:space="preserve">, přičemž hodinový výkon distribuční soustavy </w:t>
      </w:r>
      <w:r w:rsidRPr="00CA1642">
        <w:t>činí 1203 m</w:t>
      </w:r>
      <w:r w:rsidRPr="00CA1642">
        <w:rPr>
          <w:vertAlign w:val="superscript"/>
        </w:rPr>
        <w:t>3</w:t>
      </w:r>
      <w:r>
        <w:t>/hod.</w:t>
      </w:r>
    </w:p>
    <w:p w14:paraId="7CE12376" w14:textId="00489F9A" w:rsidR="00864BEB" w:rsidRDefault="00F01AF9" w:rsidP="00767F79">
      <w:pPr>
        <w:pStyle w:val="Nadpis4"/>
      </w:pPr>
      <w:r>
        <w:t>S</w:t>
      </w:r>
      <w:r w:rsidR="00864BEB">
        <w:t>tav a kapacity ostatní technické infrastruktury (elektrická síť, sítě pro internet)</w:t>
      </w:r>
    </w:p>
    <w:p w14:paraId="39781432" w14:textId="3593641A" w:rsidR="001C6A0B" w:rsidRDefault="001C6A0B" w:rsidP="00F96DEF">
      <w:pPr>
        <w:spacing w:after="0" w:line="240" w:lineRule="auto"/>
        <w:jc w:val="both"/>
      </w:pPr>
      <w:r>
        <w:t>Obec je elektrifikovaná od roku 1929.</w:t>
      </w:r>
    </w:p>
    <w:p w14:paraId="7D1F92E2" w14:textId="267996E0" w:rsidR="00F96DEF" w:rsidRPr="003D6428" w:rsidRDefault="00F96DEF" w:rsidP="00892D89">
      <w:pPr>
        <w:spacing w:after="0" w:line="240" w:lineRule="auto"/>
        <w:jc w:val="both"/>
        <w:rPr>
          <w:color w:val="FF0000"/>
        </w:rPr>
      </w:pPr>
      <w:r>
        <w:t>Obec je pokryta telefonní sítí, vybudované od r. 1975, digitální ústředna funguje od r. 1997. V obci je dobré pokrytí všech tří základních mobilních operátorů – T-Mobile, O2, Vodafone. Do obce je zaveden optický kab</w:t>
      </w:r>
      <w:r w:rsidRPr="008F01C5">
        <w:t>el</w:t>
      </w:r>
      <w:r w:rsidR="009F69C8" w:rsidRPr="008F01C5">
        <w:t>.</w:t>
      </w:r>
      <w:r w:rsidR="003D6428" w:rsidRPr="008F01C5">
        <w:t xml:space="preserve"> Internetovou síť zabezpečují soukromí provozovatelé (</w:t>
      </w:r>
      <w:proofErr w:type="spellStart"/>
      <w:r w:rsidR="003D6428" w:rsidRPr="008F01C5">
        <w:t>Fryc</w:t>
      </w:r>
      <w:proofErr w:type="spellEnd"/>
      <w:r w:rsidR="003D6428" w:rsidRPr="008F01C5">
        <w:t xml:space="preserve">, </w:t>
      </w:r>
      <w:proofErr w:type="spellStart"/>
      <w:r w:rsidR="003D6428" w:rsidRPr="008F01C5">
        <w:t>Zehnal</w:t>
      </w:r>
      <w:proofErr w:type="spellEnd"/>
      <w:r w:rsidR="003D6428" w:rsidRPr="008F01C5">
        <w:t>)</w:t>
      </w:r>
      <w:r w:rsidR="008F01C5">
        <w:t>.</w:t>
      </w:r>
    </w:p>
    <w:p w14:paraId="60CB9EC2" w14:textId="77777777" w:rsidR="00892D89" w:rsidRPr="00F96DEF" w:rsidRDefault="00892D89" w:rsidP="00892D89">
      <w:pPr>
        <w:spacing w:after="0" w:line="240" w:lineRule="auto"/>
        <w:jc w:val="both"/>
      </w:pPr>
    </w:p>
    <w:p w14:paraId="641A6BC3" w14:textId="2E73503F" w:rsidR="00864BEB" w:rsidRDefault="00F01AF9" w:rsidP="00767F79">
      <w:pPr>
        <w:pStyle w:val="Nadpis4"/>
      </w:pPr>
      <w:r>
        <w:t>N</w:t>
      </w:r>
      <w:r w:rsidR="00864BEB">
        <w:t>akládání s odpady (třídění, sběr a likvidace, sběrný dvůr, kompostárna, skládka)</w:t>
      </w:r>
    </w:p>
    <w:p w14:paraId="18DA41ED" w14:textId="5758A19E" w:rsidR="00F96DEF" w:rsidRDefault="00F96DEF" w:rsidP="00F32B4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C4C1C">
        <w:rPr>
          <w:rFonts w:cstheme="minorHAnsi"/>
          <w:color w:val="000000"/>
        </w:rPr>
        <w:t>V obci se nachází od r. 2011 sběrný dvůr. Ten využív</w:t>
      </w:r>
      <w:r>
        <w:rPr>
          <w:rFonts w:cstheme="minorHAnsi"/>
          <w:color w:val="000000"/>
        </w:rPr>
        <w:t>ají i občané z blízké obce</w:t>
      </w:r>
      <w:r w:rsidRPr="009C4C1C">
        <w:rPr>
          <w:rFonts w:cstheme="minorHAnsi"/>
          <w:color w:val="000000"/>
        </w:rPr>
        <w:t xml:space="preserve"> Lovčičky, dále pak obce Milešovice, Kobeřice u Brna a Šaratice. Svoz odpadů zajišťuje společnost RESPONO a.s. Náklady na sběrný dvůr se rozpočítávají </w:t>
      </w:r>
      <w:r w:rsidR="00C96901">
        <w:rPr>
          <w:rFonts w:cstheme="minorHAnsi"/>
          <w:color w:val="000000"/>
        </w:rPr>
        <w:t>mezi</w:t>
      </w:r>
      <w:r w:rsidRPr="009C4C1C">
        <w:rPr>
          <w:rFonts w:cstheme="minorHAnsi"/>
          <w:color w:val="000000"/>
        </w:rPr>
        <w:t xml:space="preserve"> jednotlivé obce dle skutečného využití. </w:t>
      </w:r>
    </w:p>
    <w:p w14:paraId="6E1A7B61" w14:textId="77777777" w:rsidR="00F32B4A" w:rsidRPr="00F32B4A" w:rsidRDefault="00F32B4A" w:rsidP="00F32B4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4A50875" w14:textId="77777777" w:rsidR="00864BEB" w:rsidRDefault="00864BEB" w:rsidP="00767F79">
      <w:pPr>
        <w:pStyle w:val="Nadpis3"/>
      </w:pPr>
      <w:bookmarkStart w:id="16" w:name="_Toc125979562"/>
      <w:r>
        <w:t>Dopravní infrastruktura</w:t>
      </w:r>
      <w:bookmarkEnd w:id="16"/>
    </w:p>
    <w:p w14:paraId="2A424A92" w14:textId="3977688B" w:rsidR="00864BEB" w:rsidRDefault="00F01AF9" w:rsidP="00767F79">
      <w:pPr>
        <w:pStyle w:val="Nadpis4"/>
      </w:pPr>
      <w:r>
        <w:t>Č</w:t>
      </w:r>
      <w:r w:rsidR="00864BEB">
        <w:t>ísla a kategorie komunikací procházejících obcí</w:t>
      </w:r>
    </w:p>
    <w:p w14:paraId="53178568" w14:textId="6D12608F" w:rsidR="00F96DEF" w:rsidRDefault="00F96DEF" w:rsidP="00F96DEF">
      <w:pPr>
        <w:spacing w:after="0" w:line="240" w:lineRule="auto"/>
        <w:contextualSpacing/>
        <w:jc w:val="both"/>
      </w:pPr>
      <w:r>
        <w:t xml:space="preserve">V řešeném území nejsou žádné dálnice ani státní silnice I. </w:t>
      </w:r>
      <w:r w:rsidR="00A5575B">
        <w:t>t</w:t>
      </w:r>
      <w:r>
        <w:t>řídy</w:t>
      </w:r>
      <w:r w:rsidR="00887EB7">
        <w:t>.</w:t>
      </w:r>
    </w:p>
    <w:p w14:paraId="4865CE08" w14:textId="77777777" w:rsidR="00F96DEF" w:rsidRDefault="00F96DEF" w:rsidP="00F96DEF">
      <w:pPr>
        <w:spacing w:after="0" w:line="240" w:lineRule="auto"/>
        <w:contextualSpacing/>
        <w:jc w:val="both"/>
      </w:pPr>
    </w:p>
    <w:p w14:paraId="049DEE4A" w14:textId="2618A063" w:rsidR="00F96DEF" w:rsidRDefault="00F96DEF" w:rsidP="00F96DEF">
      <w:pPr>
        <w:spacing w:after="0" w:line="240" w:lineRule="auto"/>
        <w:contextualSpacing/>
        <w:jc w:val="both"/>
      </w:pPr>
      <w:r>
        <w:t>Územím obce prochází následujíc</w:t>
      </w:r>
      <w:r w:rsidR="00DF5943">
        <w:t>í</w:t>
      </w:r>
      <w:r>
        <w:t>:</w:t>
      </w:r>
    </w:p>
    <w:p w14:paraId="39CB3725" w14:textId="2C860221" w:rsidR="00F96DEF" w:rsidRDefault="00F96DEF" w:rsidP="00F96DEF">
      <w:pPr>
        <w:spacing w:after="0" w:line="240" w:lineRule="auto"/>
        <w:contextualSpacing/>
        <w:jc w:val="both"/>
      </w:pPr>
      <w:r>
        <w:t>- krajská</w:t>
      </w:r>
      <w:r w:rsidRPr="00791B52">
        <w:t xml:space="preserve"> silnice II/418 </w:t>
      </w:r>
      <w:r w:rsidR="000E3303">
        <w:t>(</w:t>
      </w:r>
      <w:r w:rsidRPr="00791B52">
        <w:t xml:space="preserve">Újezd u Brna </w:t>
      </w:r>
      <w:r w:rsidR="00887EB7">
        <w:t xml:space="preserve">– Bošovice </w:t>
      </w:r>
      <w:r w:rsidR="00CD0378">
        <w:t>–</w:t>
      </w:r>
      <w:r w:rsidR="00887EB7">
        <w:t xml:space="preserve"> Hodonín</w:t>
      </w:r>
      <w:r w:rsidR="000E3303">
        <w:t>)</w:t>
      </w:r>
    </w:p>
    <w:p w14:paraId="440F4B00" w14:textId="77777777" w:rsidR="00F96DEF" w:rsidRDefault="00F96DEF" w:rsidP="00F96DEF">
      <w:pPr>
        <w:spacing w:after="0" w:line="240" w:lineRule="auto"/>
        <w:contextualSpacing/>
        <w:jc w:val="both"/>
      </w:pPr>
      <w:r>
        <w:t>- krajská silnice III/4199 (Otnice – Milešovice – Kobeřice u Brna)</w:t>
      </w:r>
    </w:p>
    <w:p w14:paraId="19BD208F" w14:textId="2EAA2973" w:rsidR="00F96DEF" w:rsidRDefault="00F96DEF" w:rsidP="00F96DEF">
      <w:pPr>
        <w:spacing w:after="0" w:line="240" w:lineRule="auto"/>
        <w:contextualSpacing/>
        <w:jc w:val="both"/>
      </w:pPr>
      <w:r>
        <w:t>- krajská silnice III/4166 (Šaratice – Otnice – Těšany)</w:t>
      </w:r>
    </w:p>
    <w:p w14:paraId="5104FDB0" w14:textId="47852BC5" w:rsidR="00AF0212" w:rsidRDefault="00AF0212" w:rsidP="00F96DEF">
      <w:pPr>
        <w:spacing w:after="0" w:line="240" w:lineRule="auto"/>
        <w:contextualSpacing/>
        <w:jc w:val="both"/>
      </w:pPr>
    </w:p>
    <w:p w14:paraId="3637E655" w14:textId="77777777" w:rsidR="000912D3" w:rsidRDefault="00AF0212" w:rsidP="000912D3">
      <w:pPr>
        <w:keepNext/>
        <w:spacing w:after="0" w:line="240" w:lineRule="auto"/>
        <w:contextualSpacing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4C8B872" wp14:editId="3F707F94">
            <wp:extent cx="4015740" cy="4434840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6B9F" w14:textId="418DC725" w:rsidR="00F96DEF" w:rsidRPr="00F96DEF" w:rsidRDefault="000912D3" w:rsidP="0002644B">
      <w:pPr>
        <w:pStyle w:val="Titulek"/>
        <w:jc w:val="center"/>
      </w:pPr>
      <w:r>
        <w:t xml:space="preserve">Obrázek </w:t>
      </w:r>
      <w:r w:rsidR="00732C7A">
        <w:fldChar w:fldCharType="begin"/>
      </w:r>
      <w:r w:rsidR="00732C7A">
        <w:instrText xml:space="preserve"> SEQ Obrázek \* ARABIC </w:instrText>
      </w:r>
      <w:r w:rsidR="00732C7A">
        <w:fldChar w:fldCharType="separate"/>
      </w:r>
      <w:r w:rsidR="0064722C">
        <w:rPr>
          <w:noProof/>
        </w:rPr>
        <w:t>5</w:t>
      </w:r>
      <w:r w:rsidR="00732C7A">
        <w:rPr>
          <w:noProof/>
        </w:rPr>
        <w:fldChar w:fldCharType="end"/>
      </w:r>
      <w:r>
        <w:t xml:space="preserve"> Mapa silniční sítě (zdroj: reoportal.rsd.cz, Silniční a dálniční síť ČR)</w:t>
      </w:r>
    </w:p>
    <w:p w14:paraId="4C338341" w14:textId="2AA4E139" w:rsidR="00864BEB" w:rsidRDefault="00F01AF9" w:rsidP="00767F79">
      <w:pPr>
        <w:pStyle w:val="Nadpis4"/>
      </w:pPr>
      <w:r>
        <w:t>V</w:t>
      </w:r>
      <w:r w:rsidR="00864BEB">
        <w:t>zdálenost obce od nájezdu na dálnici / rychlostní komunikaci</w:t>
      </w:r>
    </w:p>
    <w:p w14:paraId="30E3E578" w14:textId="77777777" w:rsidR="00F96DEF" w:rsidRDefault="00F96DEF" w:rsidP="00F96DEF">
      <w:pPr>
        <w:spacing w:after="0" w:line="240" w:lineRule="auto"/>
        <w:contextualSpacing/>
        <w:jc w:val="both"/>
        <w:rPr>
          <w:rFonts w:cstheme="minorHAnsi"/>
          <w:color w:val="222222"/>
        </w:rPr>
      </w:pPr>
      <w:r>
        <w:rPr>
          <w:rFonts w:cstheme="minorHAnsi"/>
          <w:color w:val="222222"/>
        </w:rPr>
        <w:t xml:space="preserve">Obec je dostatečně vzdálena od sjezdu na D1 a D2. </w:t>
      </w:r>
    </w:p>
    <w:p w14:paraId="31E6E76A" w14:textId="77777777" w:rsidR="00F96DEF" w:rsidRDefault="00F96DEF" w:rsidP="00F96DEF">
      <w:pPr>
        <w:spacing w:after="0" w:line="240" w:lineRule="auto"/>
        <w:contextualSpacing/>
        <w:jc w:val="both"/>
        <w:rPr>
          <w:rFonts w:cstheme="minorHAnsi"/>
          <w:color w:val="222222"/>
        </w:rPr>
      </w:pPr>
    </w:p>
    <w:p w14:paraId="0248978B" w14:textId="4EFE8DF6" w:rsidR="00F96DEF" w:rsidRDefault="00F96DEF" w:rsidP="00F96DEF">
      <w:pPr>
        <w:spacing w:after="0" w:line="240" w:lineRule="auto"/>
        <w:contextualSpacing/>
        <w:jc w:val="both"/>
        <w:rPr>
          <w:rFonts w:cstheme="minorHAnsi"/>
          <w:color w:val="222222"/>
        </w:rPr>
      </w:pPr>
      <w:r>
        <w:rPr>
          <w:rFonts w:cstheme="minorHAnsi"/>
          <w:color w:val="222222"/>
        </w:rPr>
        <w:t>Prostřednictvím silnice č. 418 směrem na Šaratice se napojíme na silnici č. 4166, poté na silnici č. 416 směrem na Křenovice, následně na silnici č. 4161 a konečně se u Holubic napojíme prostřednictvím silnic č. 4163, E50, 50</w:t>
      </w:r>
      <w:r w:rsidR="004036CF">
        <w:rPr>
          <w:rFonts w:cstheme="minorHAnsi"/>
          <w:color w:val="222222"/>
        </w:rPr>
        <w:t xml:space="preserve"> </w:t>
      </w:r>
      <w:r>
        <w:rPr>
          <w:rFonts w:cstheme="minorHAnsi"/>
          <w:color w:val="222222"/>
        </w:rPr>
        <w:t>A na dálnici D1. Celková vzdálenost je 14,5 km, časová náročnost 20 min.</w:t>
      </w:r>
    </w:p>
    <w:p w14:paraId="35EA4E4B" w14:textId="77777777" w:rsidR="00F96DEF" w:rsidRDefault="00F96DEF" w:rsidP="00F96DEF">
      <w:pPr>
        <w:spacing w:after="0" w:line="240" w:lineRule="auto"/>
        <w:contextualSpacing/>
        <w:jc w:val="both"/>
        <w:rPr>
          <w:rFonts w:cstheme="minorHAnsi"/>
          <w:color w:val="222222"/>
        </w:rPr>
      </w:pPr>
    </w:p>
    <w:p w14:paraId="1261115D" w14:textId="29198E70" w:rsidR="00F96DEF" w:rsidRDefault="00F96DEF" w:rsidP="00330691">
      <w:pPr>
        <w:spacing w:after="0" w:line="240" w:lineRule="auto"/>
        <w:contextualSpacing/>
        <w:jc w:val="both"/>
        <w:rPr>
          <w:rFonts w:cstheme="minorHAnsi"/>
          <w:color w:val="222222"/>
        </w:rPr>
      </w:pPr>
      <w:r>
        <w:rPr>
          <w:rFonts w:cstheme="minorHAnsi"/>
          <w:color w:val="222222"/>
        </w:rPr>
        <w:t>Prostřednictvím silnice č. 418 směrem na Újezdu u Brna se následně napojíme na silnici č. 416 a poté u Měnína na dálnici D2. Celková vzdálenost je 15 km, časová náročnost 18 min.</w:t>
      </w:r>
    </w:p>
    <w:p w14:paraId="547A371A" w14:textId="77777777" w:rsidR="00330691" w:rsidRPr="00330691" w:rsidRDefault="00330691" w:rsidP="00330691">
      <w:pPr>
        <w:spacing w:after="0" w:line="240" w:lineRule="auto"/>
        <w:contextualSpacing/>
        <w:jc w:val="both"/>
        <w:rPr>
          <w:rFonts w:cstheme="minorHAnsi"/>
          <w:color w:val="222222"/>
        </w:rPr>
      </w:pPr>
    </w:p>
    <w:p w14:paraId="6F3F21A3" w14:textId="6CA04325" w:rsidR="00864BEB" w:rsidRDefault="00F01AF9" w:rsidP="00767F79">
      <w:pPr>
        <w:pStyle w:val="Nadpis4"/>
      </w:pPr>
      <w:r>
        <w:t>Ž</w:t>
      </w:r>
      <w:r w:rsidR="00864BEB">
        <w:t>elezniční doprava, charakter trati, zastávka (nejbližší zastávka)</w:t>
      </w:r>
    </w:p>
    <w:p w14:paraId="08DFB13F" w14:textId="089F6C6C" w:rsidR="00BC5ABD" w:rsidRDefault="00BC5ABD" w:rsidP="00BC5ABD">
      <w:pPr>
        <w:spacing w:after="0" w:line="240" w:lineRule="auto"/>
        <w:contextualSpacing/>
        <w:jc w:val="both"/>
      </w:pPr>
      <w:r>
        <w:t>Na správním území se nenachází žádné železniční zařízení. Nejbližší nádraží je v Újezdě u Brna (vzdálené 6 km, časová náročnost 7 min.) a zastávka v </w:t>
      </w:r>
      <w:proofErr w:type="spellStart"/>
      <w:r>
        <w:t>Hostěrádkách-Rešov</w:t>
      </w:r>
      <w:proofErr w:type="spellEnd"/>
      <w:r>
        <w:t xml:space="preserve"> (vzdálená 6 km, 8 min). V obou případech se jedná o železniční trať č. 300 Brno – Přerov.</w:t>
      </w:r>
    </w:p>
    <w:p w14:paraId="670F16FE" w14:textId="77777777" w:rsidR="00BC5ABD" w:rsidRDefault="00BC5ABD" w:rsidP="00BC5ABD">
      <w:pPr>
        <w:spacing w:after="0" w:line="240" w:lineRule="auto"/>
        <w:contextualSpacing/>
        <w:jc w:val="both"/>
      </w:pPr>
    </w:p>
    <w:p w14:paraId="63FA5FED" w14:textId="4C8A7D98" w:rsidR="00864BEB" w:rsidRDefault="00F01AF9" w:rsidP="00767F79">
      <w:pPr>
        <w:pStyle w:val="Nadpis4"/>
      </w:pPr>
      <w:r>
        <w:t>D</w:t>
      </w:r>
      <w:r w:rsidR="00864BEB">
        <w:t>opravní zátěž obce (počet průjezdů vozidel, zatížení hlukem)</w:t>
      </w:r>
    </w:p>
    <w:p w14:paraId="78011E36" w14:textId="0B110E95" w:rsidR="00F96DEF" w:rsidRDefault="00F96DEF" w:rsidP="00BC5ABD">
      <w:pPr>
        <w:spacing w:after="0" w:line="240" w:lineRule="auto"/>
        <w:contextualSpacing/>
        <w:jc w:val="both"/>
        <w:rPr>
          <w:color w:val="FF0000"/>
        </w:rPr>
      </w:pPr>
      <w:r>
        <w:t>Obec je vystavena hlukové a prašné zátěži. Významnou měrou v této problematice se podílí</w:t>
      </w:r>
      <w:r w:rsidRPr="001B6845">
        <w:t xml:space="preserve"> společnost </w:t>
      </w:r>
      <w:r w:rsidR="009F69C8">
        <w:t>DITON</w:t>
      </w:r>
      <w:r>
        <w:t xml:space="preserve"> (</w:t>
      </w:r>
      <w:r w:rsidR="002A47AC">
        <w:t xml:space="preserve">dopady na obyvatele byly zmírněny vybudováním nového </w:t>
      </w:r>
      <w:r w:rsidRPr="001B6845">
        <w:t>vjezd</w:t>
      </w:r>
      <w:r w:rsidR="002A47AC">
        <w:t>u</w:t>
      </w:r>
      <w:r w:rsidRPr="001B6845">
        <w:t xml:space="preserve"> do firmy v ulici Na konci</w:t>
      </w:r>
      <w:r>
        <w:t>.) a také poměrně intenzivní doprava, způsobena především průjezdem kamionů, nákladních automobilů a zemědělských strojů.</w:t>
      </w:r>
    </w:p>
    <w:p w14:paraId="7010F446" w14:textId="77777777" w:rsidR="00BC5ABD" w:rsidRPr="00BC5ABD" w:rsidRDefault="00BC5ABD" w:rsidP="00BC5ABD">
      <w:pPr>
        <w:spacing w:after="0" w:line="240" w:lineRule="auto"/>
        <w:contextualSpacing/>
        <w:jc w:val="both"/>
        <w:rPr>
          <w:color w:val="FF0000"/>
        </w:rPr>
      </w:pPr>
    </w:p>
    <w:p w14:paraId="173EEEBA" w14:textId="1E17F6EB" w:rsidR="00864BEB" w:rsidRDefault="00F01AF9" w:rsidP="00767F79">
      <w:pPr>
        <w:pStyle w:val="Nadpis4"/>
      </w:pPr>
      <w:r>
        <w:t>T</w:t>
      </w:r>
      <w:r w:rsidR="00864BEB">
        <w:t>echnický stav komunikací</w:t>
      </w:r>
    </w:p>
    <w:p w14:paraId="21E2A848" w14:textId="13F99CE3" w:rsidR="00F96DEF" w:rsidRPr="00F96DEF" w:rsidRDefault="00542D7B" w:rsidP="00F96DEF">
      <w:r>
        <w:t>Technický stav pozemních komunikací je vyhovující.</w:t>
      </w:r>
    </w:p>
    <w:p w14:paraId="47F07531" w14:textId="764C22EE" w:rsidR="00864BEB" w:rsidRDefault="00F01AF9" w:rsidP="00767F79">
      <w:pPr>
        <w:pStyle w:val="Nadpis4"/>
      </w:pPr>
      <w:r>
        <w:lastRenderedPageBreak/>
        <w:t>C</w:t>
      </w:r>
      <w:r w:rsidR="00864BEB">
        <w:t>yklostezky a cyklotrasy</w:t>
      </w:r>
    </w:p>
    <w:p w14:paraId="7DA1F56D" w14:textId="7FB8D79D" w:rsidR="0048050C" w:rsidRPr="008D5A6F" w:rsidRDefault="00BC5ABD" w:rsidP="00DD1490">
      <w:pPr>
        <w:spacing w:after="120" w:line="240" w:lineRule="auto"/>
        <w:jc w:val="both"/>
      </w:pPr>
      <w:r>
        <w:t xml:space="preserve">Obec </w:t>
      </w:r>
      <w:r w:rsidR="0048050C">
        <w:t>získala v roce 2020 stavební povolení na projekt „Stezka pro chodce a cyklisty, Otnice“. Jedná se o novou cyklostezku v katastrálním území Otnice, částečně podél stávající silnice ev.</w:t>
      </w:r>
      <w:r w:rsidR="00205D10">
        <w:t xml:space="preserve"> </w:t>
      </w:r>
      <w:r w:rsidR="0048050C">
        <w:t xml:space="preserve">č. III/4166 Těšany – Otnice – Šaratice a částečně podél silnice ev. </w:t>
      </w:r>
      <w:r w:rsidR="002F3B0A">
        <w:t>č</w:t>
      </w:r>
      <w:r w:rsidR="0048050C">
        <w:t>. II/418 Sokolnice – Otnice – Krumvíř. Cyklostezka je navržena jako dvoupruhová obousměrná, šířky 3,0 m v celkové délce ca 1,2 km.</w:t>
      </w:r>
      <w:r w:rsidR="00242E3A">
        <w:t xml:space="preserve"> Na jaře roku </w:t>
      </w:r>
      <w:r w:rsidR="00242E3A" w:rsidRPr="008D5A6F">
        <w:t xml:space="preserve">2022 </w:t>
      </w:r>
      <w:r w:rsidR="005165D6" w:rsidRPr="008D5A6F">
        <w:t>byly zahájeny</w:t>
      </w:r>
      <w:r w:rsidR="00242E3A" w:rsidRPr="008D5A6F">
        <w:t xml:space="preserve"> stavební práce</w:t>
      </w:r>
      <w:r w:rsidR="00650F76" w:rsidRPr="008D5A6F">
        <w:t xml:space="preserve">, projekt </w:t>
      </w:r>
      <w:r w:rsidR="005165D6" w:rsidRPr="008D5A6F">
        <w:t>je</w:t>
      </w:r>
      <w:r w:rsidR="00650F76" w:rsidRPr="008D5A6F">
        <w:t xml:space="preserve"> podpořen ze Státního fondu dopravní infrastruktury, který z 85 % uhradí náklady na výstavbu.</w:t>
      </w:r>
      <w:r w:rsidR="005165D6" w:rsidRPr="008D5A6F">
        <w:t xml:space="preserve"> V září 2022 byla cyklostezka zkolaudována a uvedena do provozu.</w:t>
      </w:r>
    </w:p>
    <w:p w14:paraId="465C2920" w14:textId="40CFC413" w:rsidR="00BC5ABD" w:rsidRDefault="00BC5ABD" w:rsidP="00DD1490">
      <w:pPr>
        <w:spacing w:after="120" w:line="240" w:lineRule="auto"/>
      </w:pPr>
      <w:r>
        <w:t>Obcí prochází značené a tematické cyklotrasy, které vedou po silnicích II. a III. třídy:</w:t>
      </w:r>
    </w:p>
    <w:p w14:paraId="5B6A4CC0" w14:textId="77777777" w:rsidR="00922AAE" w:rsidRDefault="00BC5ABD" w:rsidP="00DD1490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A17D51">
        <w:rPr>
          <w:rFonts w:asciiTheme="minorHAnsi" w:hAnsiTheme="minorHAnsi" w:cstheme="minorHAnsi"/>
          <w:b/>
          <w:bCs/>
          <w:sz w:val="22"/>
          <w:szCs w:val="22"/>
        </w:rPr>
        <w:t>Cyklotrasa č. 5114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7C0FF98" w14:textId="5CD16815" w:rsidR="00922AAE" w:rsidRDefault="00BC5ABD" w:rsidP="00DD1490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Šaratice – Otnice – Těšany – Šitbořice</w:t>
      </w:r>
    </w:p>
    <w:p w14:paraId="32ECBAB5" w14:textId="77777777" w:rsidR="00922AAE" w:rsidRDefault="00BC5ABD" w:rsidP="00DD1490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A17D51">
        <w:rPr>
          <w:rFonts w:asciiTheme="minorHAnsi" w:hAnsiTheme="minorHAnsi" w:cstheme="minorHAnsi"/>
          <w:b/>
          <w:bCs/>
          <w:sz w:val="22"/>
          <w:szCs w:val="22"/>
        </w:rPr>
        <w:t>EUROVELO 4</w:t>
      </w:r>
      <w:r>
        <w:rPr>
          <w:rFonts w:asciiTheme="minorHAnsi" w:hAnsiTheme="minorHAnsi" w:cstheme="minorHAnsi"/>
          <w:sz w:val="22"/>
          <w:szCs w:val="22"/>
        </w:rPr>
        <w:t xml:space="preserve"> Hřebenová trasa přírodním parkem Ždánický les</w:t>
      </w:r>
    </w:p>
    <w:p w14:paraId="47F107AE" w14:textId="1E7C4DE1" w:rsidR="00BC5ABD" w:rsidRDefault="00BC5ABD" w:rsidP="00DD1490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Lovčičky – Otnice – Újezd u Brna – Sokolnice – Chrlice – Brno</w:t>
      </w:r>
    </w:p>
    <w:p w14:paraId="27CD616E" w14:textId="77777777" w:rsidR="00DD1490" w:rsidRDefault="00DD1490" w:rsidP="00DD1490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6ECCC598" w14:textId="77777777" w:rsidR="00864BEB" w:rsidRDefault="00864BEB" w:rsidP="00767F79">
      <w:pPr>
        <w:pStyle w:val="Nadpis3"/>
      </w:pPr>
      <w:bookmarkStart w:id="17" w:name="_Toc125979563"/>
      <w:r>
        <w:t>Místní komunikace</w:t>
      </w:r>
      <w:bookmarkEnd w:id="17"/>
    </w:p>
    <w:p w14:paraId="40C54E88" w14:textId="3D35C8F0" w:rsidR="00864BEB" w:rsidRPr="00F66161" w:rsidRDefault="00F01AF9" w:rsidP="00767F79">
      <w:pPr>
        <w:pStyle w:val="Nadpis4"/>
      </w:pPr>
      <w:r w:rsidRPr="00F66161">
        <w:t>D</w:t>
      </w:r>
      <w:r w:rsidR="00864BEB" w:rsidRPr="00F66161">
        <w:t>élka a technický stav</w:t>
      </w:r>
    </w:p>
    <w:p w14:paraId="536A7B46" w14:textId="77E1AD2B" w:rsidR="00F96DEF" w:rsidRPr="00F96DEF" w:rsidRDefault="00F66161" w:rsidP="00616218">
      <w:pPr>
        <w:jc w:val="both"/>
      </w:pPr>
      <w:r w:rsidRPr="006E1773">
        <w:t>Obec spravuje cca 7 km místních komunikací a více než 8 km chodníků a komunikací pro pěší.</w:t>
      </w:r>
      <w:r w:rsidR="00744846" w:rsidRPr="006E1773">
        <w:t xml:space="preserve"> </w:t>
      </w:r>
      <w:r>
        <w:t>Většina místních obslužných komunikací je v dobrém stavu, jsou zpevněné, s asfaltovým povrchem. Některé novější komunikace jsou ze zámkové dlažby nebo zasakovací dlažby.</w:t>
      </w:r>
    </w:p>
    <w:p w14:paraId="4EEC710F" w14:textId="2B3ADDA3" w:rsidR="00F96DEF" w:rsidRDefault="00F01AF9" w:rsidP="00F66936">
      <w:pPr>
        <w:pStyle w:val="Nadpis4"/>
      </w:pPr>
      <w:r>
        <w:t>Ú</w:t>
      </w:r>
      <w:r w:rsidR="00864BEB">
        <w:t>držba a zimní údržba</w:t>
      </w:r>
    </w:p>
    <w:p w14:paraId="5EEAF455" w14:textId="46EC69FD" w:rsidR="00513CBE" w:rsidRPr="005165D6" w:rsidRDefault="00F66161" w:rsidP="00616218">
      <w:pPr>
        <w:jc w:val="both"/>
        <w:rPr>
          <w:color w:val="FF0000"/>
        </w:rPr>
      </w:pPr>
      <w:r w:rsidRPr="00513CBE">
        <w:t xml:space="preserve">Údržbu i zimní údržbu místních komunikací a chodníků zajišťuje obec </w:t>
      </w:r>
      <w:r w:rsidR="00CA703B">
        <w:t>Otnice</w:t>
      </w:r>
      <w:r w:rsidRPr="00513CBE">
        <w:t xml:space="preserve"> vlastními silami, za tím účelem disponuje komunální technikou soustředěnou v areálu sběrného dvora</w:t>
      </w:r>
      <w:r w:rsidR="00744846">
        <w:t xml:space="preserve"> a v zázemí budovy bývalé hasičské </w:t>
      </w:r>
      <w:r w:rsidR="00744846" w:rsidRPr="0091242C">
        <w:t>zbrojnice.</w:t>
      </w:r>
      <w:r w:rsidRPr="0091242C">
        <w:t xml:space="preserve"> </w:t>
      </w:r>
      <w:r w:rsidR="005165D6" w:rsidRPr="0091242C">
        <w:t>Občané obce se sami zapojují do úklidu chodníků a prostranství před svými rodinnými domy.</w:t>
      </w:r>
    </w:p>
    <w:p w14:paraId="1B56FBFA" w14:textId="476A9535" w:rsidR="00864BEB" w:rsidRPr="001E2E86" w:rsidRDefault="00F01AF9" w:rsidP="00513CBE">
      <w:pPr>
        <w:pStyle w:val="Nadpis4"/>
      </w:pPr>
      <w:r w:rsidRPr="001E2E86">
        <w:t>P</w:t>
      </w:r>
      <w:r w:rsidR="00864BEB" w:rsidRPr="001E2E86">
        <w:t>arkovací místa</w:t>
      </w:r>
    </w:p>
    <w:p w14:paraId="148346C9" w14:textId="1969E8D9" w:rsidR="00F96DEF" w:rsidRPr="00CA703B" w:rsidRDefault="00CA703B" w:rsidP="00F96DEF">
      <w:r>
        <w:rPr>
          <w:rFonts w:cstheme="minorHAnsi"/>
          <w:color w:val="222222"/>
        </w:rPr>
        <w:t>Obec průběžně řeší problém s nedostatkem parkovacích míst, který je důsledkem neustálého nárůstu</w:t>
      </w:r>
      <w:r w:rsidR="00801046">
        <w:rPr>
          <w:rFonts w:cstheme="minorHAnsi"/>
          <w:color w:val="222222"/>
        </w:rPr>
        <w:t xml:space="preserve"> počtu osobních automobilů. Obci se daří zvyšující se poptávku po parkování postupně pokrývat.</w:t>
      </w:r>
    </w:p>
    <w:p w14:paraId="730D64FB" w14:textId="77777777" w:rsidR="00864BEB" w:rsidRDefault="00864BEB" w:rsidP="00767F79">
      <w:pPr>
        <w:pStyle w:val="Nadpis3"/>
      </w:pPr>
      <w:bookmarkStart w:id="18" w:name="_Toc125979564"/>
      <w:r>
        <w:t>Dopravní obslužnost</w:t>
      </w:r>
      <w:bookmarkEnd w:id="18"/>
    </w:p>
    <w:p w14:paraId="63E7F61B" w14:textId="10F54A22" w:rsidR="00864BEB" w:rsidRDefault="00F01AF9" w:rsidP="00767F79">
      <w:pPr>
        <w:pStyle w:val="Nadpis4"/>
      </w:pPr>
      <w:r>
        <w:t>Z</w:t>
      </w:r>
      <w:r w:rsidR="00864BEB">
        <w:t>apojení obcí do integrovaného systému dopravy</w:t>
      </w:r>
    </w:p>
    <w:p w14:paraId="682EE494" w14:textId="05C99412" w:rsidR="00887EB7" w:rsidRDefault="00887EB7" w:rsidP="00CC3FBA">
      <w:pPr>
        <w:spacing w:after="120" w:line="240" w:lineRule="auto"/>
        <w:jc w:val="both"/>
      </w:pPr>
      <w:r>
        <w:t>Obec je zapojena do systému</w:t>
      </w:r>
      <w:r w:rsidR="00F96DEF">
        <w:t xml:space="preserve"> IDS JMK</w:t>
      </w:r>
      <w:r w:rsidR="001E2E86">
        <w:t xml:space="preserve">. </w:t>
      </w:r>
      <w:r>
        <w:t>Jízdní řád linky 610, 611, 630.</w:t>
      </w:r>
    </w:p>
    <w:p w14:paraId="2D1501DF" w14:textId="53EA16C2" w:rsidR="00F96DEF" w:rsidRPr="007F0254" w:rsidRDefault="00F96DEF" w:rsidP="00CC3FBA">
      <w:pPr>
        <w:spacing w:after="120" w:line="240" w:lineRule="auto"/>
        <w:jc w:val="both"/>
      </w:pPr>
      <w:r w:rsidRPr="007F0254">
        <w:t xml:space="preserve">Obec funguje jako přestupní dopravní uzel pro okolní menší obce Milešovice, Lovčičky. Velmi dobré spojení je na nejbližší </w:t>
      </w:r>
      <w:r w:rsidR="00801046">
        <w:t xml:space="preserve">obec </w:t>
      </w:r>
      <w:r w:rsidRPr="007F0254">
        <w:t xml:space="preserve">Újezd u Brna, následně do Sokolnic. Obě obce slouží jako přestupní uzly při transportu do Brna, což může pro občany znamenat nepříjemnou komplikaci. </w:t>
      </w:r>
    </w:p>
    <w:p w14:paraId="75183BED" w14:textId="06980F73" w:rsidR="007F0254" w:rsidRDefault="00F96DEF" w:rsidP="00CC3FBA">
      <w:pPr>
        <w:spacing w:after="120" w:line="240" w:lineRule="auto"/>
        <w:jc w:val="both"/>
        <w:rPr>
          <w:rFonts w:cstheme="minorHAnsi"/>
          <w:shd w:val="clear" w:color="auto" w:fill="FFFFFF"/>
        </w:rPr>
      </w:pPr>
      <w:r w:rsidRPr="007F0254">
        <w:rPr>
          <w:rFonts w:cstheme="minorHAnsi"/>
          <w:shd w:val="clear" w:color="auto" w:fill="FFFFFF"/>
        </w:rPr>
        <w:t xml:space="preserve">V současné době funguje pravidelná autobusová doprava Dambořice – </w:t>
      </w:r>
      <w:r w:rsidR="005165D6" w:rsidRPr="005165D6">
        <w:rPr>
          <w:rFonts w:cstheme="minorHAnsi"/>
          <w:b/>
          <w:bCs/>
          <w:shd w:val="clear" w:color="auto" w:fill="FFFFFF"/>
        </w:rPr>
        <w:t>Otnice</w:t>
      </w:r>
      <w:r w:rsidR="00994D6D">
        <w:rPr>
          <w:rFonts w:cstheme="minorHAnsi"/>
          <w:shd w:val="clear" w:color="auto" w:fill="FFFFFF"/>
        </w:rPr>
        <w:t xml:space="preserve"> –</w:t>
      </w:r>
      <w:r w:rsidRPr="007F0254">
        <w:rPr>
          <w:rFonts w:cstheme="minorHAnsi"/>
          <w:shd w:val="clear" w:color="auto" w:fill="FFFFFF"/>
        </w:rPr>
        <w:t> </w:t>
      </w:r>
      <w:r w:rsidR="005165D6" w:rsidRPr="005165D6">
        <w:rPr>
          <w:rStyle w:val="Siln"/>
          <w:rFonts w:cstheme="minorHAnsi"/>
          <w:b w:val="0"/>
          <w:bCs w:val="0"/>
          <w:shd w:val="clear" w:color="auto" w:fill="FFFFFF"/>
        </w:rPr>
        <w:t>Brno</w:t>
      </w:r>
      <w:r w:rsidRPr="007F0254">
        <w:rPr>
          <w:rFonts w:cstheme="minorHAnsi"/>
          <w:b/>
          <w:bCs/>
          <w:shd w:val="clear" w:color="auto" w:fill="FFFFFF"/>
        </w:rPr>
        <w:t> </w:t>
      </w:r>
      <w:r w:rsidRPr="007F0254">
        <w:rPr>
          <w:rFonts w:cstheme="minorHAnsi"/>
          <w:shd w:val="clear" w:color="auto" w:fill="FFFFFF"/>
        </w:rPr>
        <w:t xml:space="preserve">– Slavkov – Vyškov, autobusovou dopravu provozuje a zajišťuje </w:t>
      </w:r>
      <w:r w:rsidR="005165D6" w:rsidRPr="0091242C">
        <w:rPr>
          <w:rFonts w:cstheme="minorHAnsi"/>
          <w:shd w:val="clear" w:color="auto" w:fill="FFFFFF"/>
        </w:rPr>
        <w:t>ČSAD Ústí nad Orlicí</w:t>
      </w:r>
      <w:r w:rsidR="0091242C" w:rsidRPr="0091242C">
        <w:rPr>
          <w:rFonts w:cstheme="minorHAnsi"/>
          <w:shd w:val="clear" w:color="auto" w:fill="FFFFFF"/>
        </w:rPr>
        <w:t>.</w:t>
      </w:r>
    </w:p>
    <w:p w14:paraId="7C487ACA" w14:textId="0708DADD" w:rsidR="007F0254" w:rsidRPr="007F0254" w:rsidRDefault="00F96DEF" w:rsidP="00CC3FBA">
      <w:pPr>
        <w:spacing w:after="120" w:line="240" w:lineRule="auto"/>
        <w:jc w:val="both"/>
        <w:rPr>
          <w:rFonts w:cstheme="minorHAnsi"/>
          <w:shd w:val="clear" w:color="auto" w:fill="FFFFFF"/>
        </w:rPr>
      </w:pPr>
      <w:r w:rsidRPr="007F0254">
        <w:rPr>
          <w:rFonts w:cstheme="minorHAnsi"/>
          <w:shd w:val="clear" w:color="auto" w:fill="FFFFFF"/>
        </w:rPr>
        <w:t>V </w:t>
      </w:r>
      <w:r w:rsidRPr="00F17FE9">
        <w:rPr>
          <w:rFonts w:cstheme="minorHAnsi"/>
          <w:shd w:val="clear" w:color="auto" w:fill="FFFFFF"/>
        </w:rPr>
        <w:t>obci j</w:t>
      </w:r>
      <w:r w:rsidR="00FC70C0" w:rsidRPr="00F17FE9">
        <w:rPr>
          <w:rFonts w:cstheme="minorHAnsi"/>
          <w:shd w:val="clear" w:color="auto" w:fill="FFFFFF"/>
        </w:rPr>
        <w:t>e</w:t>
      </w:r>
      <w:r w:rsidRPr="00F17FE9">
        <w:rPr>
          <w:rFonts w:cstheme="minorHAnsi"/>
          <w:shd w:val="clear" w:color="auto" w:fill="FFFFFF"/>
        </w:rPr>
        <w:t xml:space="preserve"> </w:t>
      </w:r>
      <w:r w:rsidRPr="007F0254">
        <w:rPr>
          <w:rFonts w:cstheme="minorHAnsi"/>
          <w:shd w:val="clear" w:color="auto" w:fill="FFFFFF"/>
        </w:rPr>
        <w:t xml:space="preserve">celkem </w:t>
      </w:r>
      <w:r w:rsidR="00744846">
        <w:rPr>
          <w:rFonts w:cstheme="minorHAnsi"/>
          <w:shd w:val="clear" w:color="auto" w:fill="FFFFFF"/>
        </w:rPr>
        <w:t>5</w:t>
      </w:r>
      <w:r w:rsidRPr="007F0254">
        <w:rPr>
          <w:rFonts w:cstheme="minorHAnsi"/>
          <w:shd w:val="clear" w:color="auto" w:fill="FFFFFF"/>
        </w:rPr>
        <w:t xml:space="preserve"> autobusov</w:t>
      </w:r>
      <w:r w:rsidR="00744846">
        <w:rPr>
          <w:rFonts w:cstheme="minorHAnsi"/>
          <w:shd w:val="clear" w:color="auto" w:fill="FFFFFF"/>
        </w:rPr>
        <w:t>ých</w:t>
      </w:r>
      <w:r w:rsidRPr="007F0254">
        <w:rPr>
          <w:rFonts w:cstheme="minorHAnsi"/>
          <w:shd w:val="clear" w:color="auto" w:fill="FFFFFF"/>
        </w:rPr>
        <w:t xml:space="preserve"> zastáv</w:t>
      </w:r>
      <w:r w:rsidR="00744846">
        <w:rPr>
          <w:rFonts w:cstheme="minorHAnsi"/>
          <w:shd w:val="clear" w:color="auto" w:fill="FFFFFF"/>
        </w:rPr>
        <w:t>e</w:t>
      </w:r>
      <w:r w:rsidRPr="007F0254">
        <w:rPr>
          <w:rFonts w:cstheme="minorHAnsi"/>
          <w:shd w:val="clear" w:color="auto" w:fill="FFFFFF"/>
        </w:rPr>
        <w:t>k</w:t>
      </w:r>
      <w:r w:rsidR="007F0254">
        <w:rPr>
          <w:rFonts w:cstheme="minorHAnsi"/>
          <w:shd w:val="clear" w:color="auto" w:fill="FFFFFF"/>
        </w:rPr>
        <w:t xml:space="preserve">: </w:t>
      </w:r>
      <w:r w:rsidRPr="007F0254">
        <w:rPr>
          <w:rFonts w:cstheme="minorHAnsi"/>
          <w:shd w:val="clear" w:color="auto" w:fill="FFFFFF"/>
        </w:rPr>
        <w:t>Otnice – hostinec U Marků, Otnice – zdravotní středisko, Otnice – dělnický dům, Otnice – Milešovská</w:t>
      </w:r>
      <w:r w:rsidR="00744846">
        <w:rPr>
          <w:rFonts w:cstheme="minorHAnsi"/>
          <w:shd w:val="clear" w:color="auto" w:fill="FFFFFF"/>
        </w:rPr>
        <w:t>, Otnice – Na konci.</w:t>
      </w:r>
    </w:p>
    <w:p w14:paraId="54D94CA3" w14:textId="428514A7" w:rsidR="00864BEB" w:rsidRDefault="00F01AF9" w:rsidP="00767F79">
      <w:pPr>
        <w:pStyle w:val="Nadpis4"/>
      </w:pPr>
      <w:r>
        <w:t>P</w:t>
      </w:r>
      <w:r w:rsidR="00864BEB">
        <w:t>očet spojů veřejné dopravy ve všedních dnech, o víkendu, do spádového sídla</w:t>
      </w:r>
    </w:p>
    <w:p w14:paraId="070B48B6" w14:textId="67A44990" w:rsidR="00454892" w:rsidRDefault="00F96DEF" w:rsidP="00C142A7">
      <w:pPr>
        <w:tabs>
          <w:tab w:val="num" w:pos="426"/>
        </w:tabs>
        <w:spacing w:after="120" w:line="240" w:lineRule="auto"/>
        <w:jc w:val="both"/>
        <w:rPr>
          <w:rFonts w:cstheme="minorHAnsi"/>
          <w:color w:val="222222"/>
        </w:rPr>
      </w:pPr>
      <w:r w:rsidRPr="00CE3411">
        <w:rPr>
          <w:rFonts w:cstheme="minorHAnsi"/>
          <w:color w:val="222222"/>
        </w:rPr>
        <w:t xml:space="preserve">Ve všední dny je v provozu </w:t>
      </w:r>
      <w:r>
        <w:rPr>
          <w:rFonts w:cstheme="minorHAnsi"/>
          <w:color w:val="222222"/>
        </w:rPr>
        <w:t>28</w:t>
      </w:r>
      <w:r w:rsidRPr="00CE3411">
        <w:rPr>
          <w:rFonts w:cstheme="minorHAnsi"/>
          <w:color w:val="222222"/>
        </w:rPr>
        <w:t xml:space="preserve"> spojů do Brna a </w:t>
      </w:r>
      <w:r w:rsidRPr="0070453D">
        <w:rPr>
          <w:rFonts w:cstheme="minorHAnsi"/>
          <w:color w:val="222222"/>
        </w:rPr>
        <w:t>33</w:t>
      </w:r>
      <w:r w:rsidRPr="00CE3411">
        <w:rPr>
          <w:rFonts w:cstheme="minorHAnsi"/>
          <w:color w:val="222222"/>
        </w:rPr>
        <w:t xml:space="preserve"> do </w:t>
      </w:r>
      <w:r>
        <w:rPr>
          <w:rFonts w:cstheme="minorHAnsi"/>
          <w:color w:val="222222"/>
        </w:rPr>
        <w:t>Újezdu u Brna</w:t>
      </w:r>
      <w:r w:rsidRPr="00CE3411">
        <w:rPr>
          <w:rFonts w:cstheme="minorHAnsi"/>
          <w:color w:val="222222"/>
        </w:rPr>
        <w:t xml:space="preserve">, většina z nich </w:t>
      </w:r>
      <w:r>
        <w:rPr>
          <w:rFonts w:cstheme="minorHAnsi"/>
          <w:color w:val="222222"/>
        </w:rPr>
        <w:t xml:space="preserve">vyžaduje přestup a </w:t>
      </w:r>
      <w:r w:rsidRPr="00CE3411">
        <w:rPr>
          <w:rFonts w:cstheme="minorHAnsi"/>
          <w:color w:val="222222"/>
        </w:rPr>
        <w:t>není bezbariérově vybavena.</w:t>
      </w:r>
      <w:r>
        <w:rPr>
          <w:rFonts w:cstheme="minorHAnsi"/>
          <w:color w:val="222222"/>
        </w:rPr>
        <w:t xml:space="preserve"> Do </w:t>
      </w:r>
      <w:r w:rsidRPr="00607754">
        <w:rPr>
          <w:rFonts w:cstheme="minorHAnsi"/>
          <w:color w:val="222222"/>
        </w:rPr>
        <w:t>Slavkova,</w:t>
      </w:r>
      <w:r>
        <w:rPr>
          <w:rFonts w:cstheme="minorHAnsi"/>
          <w:color w:val="222222"/>
        </w:rPr>
        <w:t xml:space="preserve"> kam obyvatelé dojíždějí za zdravotní péčí, službami i za prací, je ve všední dny 17 spojů. O víkend</w:t>
      </w:r>
      <w:r w:rsidR="00744846">
        <w:rPr>
          <w:rFonts w:cstheme="minorHAnsi"/>
          <w:color w:val="222222"/>
        </w:rPr>
        <w:t>u</w:t>
      </w:r>
      <w:r>
        <w:rPr>
          <w:rFonts w:cstheme="minorHAnsi"/>
          <w:color w:val="222222"/>
        </w:rPr>
        <w:t xml:space="preserve"> pak počet spojů klesá na 10 do Brna a 10 do Újezdu u Brna a pouhý 1 spoj do Slavkova u Brna. </w:t>
      </w:r>
    </w:p>
    <w:p w14:paraId="0459714C" w14:textId="77777777" w:rsidR="005E4E6A" w:rsidRDefault="005E4E6A" w:rsidP="00C142A7">
      <w:pPr>
        <w:tabs>
          <w:tab w:val="num" w:pos="426"/>
        </w:tabs>
        <w:spacing w:after="120" w:line="240" w:lineRule="auto"/>
        <w:jc w:val="both"/>
        <w:rPr>
          <w:rFonts w:cstheme="minorHAnsi"/>
          <w:color w:val="222222"/>
        </w:rPr>
      </w:pPr>
    </w:p>
    <w:p w14:paraId="3C1406FA" w14:textId="3F4FA318" w:rsidR="00454892" w:rsidRPr="00454892" w:rsidRDefault="00454892" w:rsidP="00454892">
      <w:pPr>
        <w:pStyle w:val="Nadpis3"/>
      </w:pPr>
      <w:bookmarkStart w:id="19" w:name="_Toc125979565"/>
      <w:r>
        <w:lastRenderedPageBreak/>
        <w:t>Shrnutí kapitoly Infrastruktura</w:t>
      </w:r>
      <w:bookmarkEnd w:id="19"/>
    </w:p>
    <w:tbl>
      <w:tblPr>
        <w:tblStyle w:val="Mkatabulky"/>
        <w:tblW w:w="9298" w:type="dxa"/>
        <w:tblLook w:val="04A0" w:firstRow="1" w:lastRow="0" w:firstColumn="1" w:lastColumn="0" w:noHBand="0" w:noVBand="1"/>
      </w:tblPr>
      <w:tblGrid>
        <w:gridCol w:w="4767"/>
        <w:gridCol w:w="4531"/>
      </w:tblGrid>
      <w:tr w:rsidR="00454892" w:rsidRPr="00711CD7" w14:paraId="0FE86D27" w14:textId="77777777" w:rsidTr="004036CF">
        <w:tc>
          <w:tcPr>
            <w:tcW w:w="4767" w:type="dxa"/>
          </w:tcPr>
          <w:p w14:paraId="58FA59A1" w14:textId="77777777" w:rsidR="00454892" w:rsidRPr="00711CD7" w:rsidRDefault="00454892" w:rsidP="00994D6D">
            <w:pPr>
              <w:rPr>
                <w:b/>
                <w:bCs/>
              </w:rPr>
            </w:pPr>
            <w:r>
              <w:rPr>
                <w:b/>
                <w:bCs/>
              </w:rPr>
              <w:t>Pozitiva</w:t>
            </w:r>
          </w:p>
        </w:tc>
        <w:tc>
          <w:tcPr>
            <w:tcW w:w="4531" w:type="dxa"/>
          </w:tcPr>
          <w:p w14:paraId="174D6A01" w14:textId="77777777" w:rsidR="00454892" w:rsidRPr="00711CD7" w:rsidRDefault="00454892" w:rsidP="00994D6D">
            <w:pPr>
              <w:rPr>
                <w:b/>
                <w:bCs/>
              </w:rPr>
            </w:pPr>
            <w:r>
              <w:rPr>
                <w:b/>
                <w:bCs/>
              </w:rPr>
              <w:t>Negativa</w:t>
            </w:r>
          </w:p>
        </w:tc>
      </w:tr>
      <w:tr w:rsidR="00454892" w14:paraId="72A5352E" w14:textId="77777777" w:rsidTr="004036CF">
        <w:trPr>
          <w:trHeight w:val="63"/>
        </w:trPr>
        <w:tc>
          <w:tcPr>
            <w:tcW w:w="4767" w:type="dxa"/>
          </w:tcPr>
          <w:p w14:paraId="62B01AE7" w14:textId="77777777" w:rsidR="00454892" w:rsidRPr="000E3151" w:rsidRDefault="00454892" w:rsidP="00454892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0E3151">
              <w:t>Vysoké pokrytí obce veškerou technickou infrastrukturou</w:t>
            </w:r>
          </w:p>
          <w:p w14:paraId="1904F06E" w14:textId="77777777" w:rsidR="00454892" w:rsidRPr="000E3151" w:rsidRDefault="00454892" w:rsidP="00454892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0E3151">
              <w:t>Funkční systém nakládání s odpady</w:t>
            </w:r>
          </w:p>
          <w:p w14:paraId="237D2077" w14:textId="434D7779" w:rsidR="00454892" w:rsidRDefault="00454892" w:rsidP="00454892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0E3151">
              <w:t>Zrekonstruovaný průtah obcí</w:t>
            </w:r>
          </w:p>
          <w:p w14:paraId="0DED2664" w14:textId="4C987CEF" w:rsidR="000E3151" w:rsidRPr="000E3151" w:rsidRDefault="000E3151" w:rsidP="00454892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>
              <w:t>Vysokorychlostní internet – optický kabel</w:t>
            </w:r>
          </w:p>
          <w:p w14:paraId="12533E97" w14:textId="399ED62D" w:rsidR="00454892" w:rsidRPr="000E3151" w:rsidRDefault="00454892" w:rsidP="000E3151">
            <w:pPr>
              <w:ind w:left="97"/>
              <w:rPr>
                <w:color w:val="808080" w:themeColor="background1" w:themeShade="80"/>
              </w:rPr>
            </w:pPr>
          </w:p>
        </w:tc>
        <w:tc>
          <w:tcPr>
            <w:tcW w:w="4531" w:type="dxa"/>
          </w:tcPr>
          <w:p w14:paraId="1AE7E154" w14:textId="77777777" w:rsidR="00454892" w:rsidRPr="004036CF" w:rsidRDefault="00454892" w:rsidP="00454892">
            <w:pPr>
              <w:pStyle w:val="Odstavecseseznamem"/>
              <w:numPr>
                <w:ilvl w:val="0"/>
                <w:numId w:val="8"/>
              </w:numPr>
              <w:ind w:left="322" w:hanging="219"/>
            </w:pPr>
            <w:r w:rsidRPr="004036CF">
              <w:t>Vysoká intenzita provozu na průtahu obcí</w:t>
            </w:r>
          </w:p>
          <w:p w14:paraId="02C1BF3F" w14:textId="77777777" w:rsidR="00454892" w:rsidRPr="004036CF" w:rsidRDefault="00454892" w:rsidP="00454892">
            <w:pPr>
              <w:pStyle w:val="Odstavecseseznamem"/>
              <w:numPr>
                <w:ilvl w:val="0"/>
                <w:numId w:val="8"/>
              </w:numPr>
              <w:ind w:left="322" w:hanging="219"/>
            </w:pPr>
            <w:r w:rsidRPr="004036CF">
              <w:t>Nedostatek parkovacích míst v některých lokalitách</w:t>
            </w:r>
          </w:p>
          <w:p w14:paraId="5DD294D9" w14:textId="23825342" w:rsidR="00454892" w:rsidRPr="00454892" w:rsidRDefault="004036CF" w:rsidP="00454892">
            <w:pPr>
              <w:pStyle w:val="Odstavecseseznamem"/>
              <w:numPr>
                <w:ilvl w:val="0"/>
                <w:numId w:val="8"/>
              </w:numPr>
              <w:ind w:left="322" w:hanging="219"/>
              <w:rPr>
                <w:color w:val="808080" w:themeColor="background1" w:themeShade="80"/>
              </w:rPr>
            </w:pPr>
            <w:r w:rsidRPr="004036CF">
              <w:t>Š</w:t>
            </w:r>
            <w:r w:rsidR="00454892" w:rsidRPr="004036CF">
              <w:t xml:space="preserve">patné </w:t>
            </w:r>
            <w:r w:rsidR="00801046">
              <w:t xml:space="preserve">dopravní </w:t>
            </w:r>
            <w:r w:rsidR="00454892" w:rsidRPr="004036CF">
              <w:t>spojení do Vyškova</w:t>
            </w:r>
          </w:p>
        </w:tc>
      </w:tr>
    </w:tbl>
    <w:p w14:paraId="394ACC44" w14:textId="479EF525" w:rsidR="00F01AF9" w:rsidRDefault="00F01AF9" w:rsidP="00F01AF9"/>
    <w:p w14:paraId="03FAC73D" w14:textId="51A7EF7C" w:rsidR="00454892" w:rsidRPr="000E3151" w:rsidRDefault="00767F79" w:rsidP="000E3151">
      <w:pPr>
        <w:pStyle w:val="Nadpis2"/>
      </w:pPr>
      <w:bookmarkStart w:id="20" w:name="_Toc125979566"/>
      <w:r>
        <w:t>Vybavenost obce</w:t>
      </w:r>
      <w:bookmarkEnd w:id="20"/>
    </w:p>
    <w:p w14:paraId="4FA6E336" w14:textId="6C464CBE" w:rsidR="00767F79" w:rsidRDefault="00767F79" w:rsidP="00767F79">
      <w:pPr>
        <w:pStyle w:val="Nadpis3"/>
      </w:pPr>
      <w:bookmarkStart w:id="21" w:name="_Toc125979567"/>
      <w:r>
        <w:t>Zdravotnictví</w:t>
      </w:r>
      <w:bookmarkEnd w:id="21"/>
    </w:p>
    <w:p w14:paraId="50676A07" w14:textId="70E7BF7D" w:rsidR="00767F79" w:rsidRDefault="00AB2F49" w:rsidP="00767F79">
      <w:pPr>
        <w:pStyle w:val="Nadpis4"/>
      </w:pPr>
      <w:r>
        <w:t>L</w:t>
      </w:r>
      <w:r w:rsidR="00767F79">
        <w:t>ékařské služby v obci (praktický, dětský, stomatolog, gynekolog)</w:t>
      </w:r>
    </w:p>
    <w:p w14:paraId="173544C7" w14:textId="4B2A4CA8" w:rsidR="000E3151" w:rsidRPr="000E3151" w:rsidRDefault="00F96DEF" w:rsidP="005A02F9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</w:rPr>
      </w:pPr>
      <w:r w:rsidRPr="000436BC">
        <w:rPr>
          <w:rFonts w:cstheme="minorHAnsi"/>
          <w:color w:val="000000"/>
        </w:rPr>
        <w:t>V obci je od roku 2000 vybudované zdravotní středisko. Ordinují zde praktický lékař pro děti a dorost</w:t>
      </w:r>
      <w:r w:rsidR="00185624">
        <w:rPr>
          <w:rFonts w:cstheme="minorHAnsi"/>
          <w:color w:val="000000"/>
        </w:rPr>
        <w:t xml:space="preserve"> a</w:t>
      </w:r>
      <w:r w:rsidRPr="000436BC">
        <w:rPr>
          <w:rFonts w:cstheme="minorHAnsi"/>
          <w:color w:val="000000"/>
        </w:rPr>
        <w:t xml:space="preserve"> praktický lékař pro dospělé</w:t>
      </w:r>
      <w:r w:rsidR="00185624">
        <w:rPr>
          <w:rFonts w:cstheme="minorHAnsi"/>
          <w:color w:val="000000"/>
        </w:rPr>
        <w:t xml:space="preserve">. </w:t>
      </w:r>
      <w:r w:rsidRPr="000436BC">
        <w:rPr>
          <w:rFonts w:cstheme="minorHAnsi"/>
          <w:color w:val="000000"/>
        </w:rPr>
        <w:t xml:space="preserve">V obci je také detašované pracoviště zařízení lékárenské péče – výdejna léků. Za specializovanými lékaři pak obyvatelé Otnic dojíždějí do Slavkova u Brna, Vyškova či Brna. Území obce spadá pod výjezdová stanoviště zdravotnické záchranné služby Slavkov u Brna, funguje non-stop. </w:t>
      </w:r>
    </w:p>
    <w:p w14:paraId="2A5B7F76" w14:textId="04AAA034" w:rsidR="00767F79" w:rsidRDefault="00AB2F49" w:rsidP="00767F79">
      <w:pPr>
        <w:pStyle w:val="Nadpis4"/>
      </w:pPr>
      <w:r>
        <w:t>D</w:t>
      </w:r>
      <w:r w:rsidR="00767F79">
        <w:t>ostupnost zdravotnických zařízení (pohotovost, nemocnice, poliklinika)</w:t>
      </w:r>
    </w:p>
    <w:p w14:paraId="20D0906F" w14:textId="232F20BC" w:rsidR="008677CF" w:rsidRPr="008677CF" w:rsidRDefault="000E3151" w:rsidP="000E3151">
      <w:pPr>
        <w:jc w:val="both"/>
      </w:pPr>
      <w:r>
        <w:t xml:space="preserve">Nejbližší zdravotnické zařízení je Poliklinika v Újezdě u Brna a ve Slavkově u Brna. Spádová nemocnice je ve Vyškově, ale obyvatelé Otnic často z důvodu lepší dopravní dostupnosti využívají zdravotní zařízení v Brně. </w:t>
      </w:r>
    </w:p>
    <w:p w14:paraId="1335A172" w14:textId="7C41A5DF" w:rsidR="00767F79" w:rsidRDefault="00AB2F49" w:rsidP="00767F79">
      <w:pPr>
        <w:pStyle w:val="Nadpis4"/>
      </w:pPr>
      <w:r>
        <w:t>Z</w:t>
      </w:r>
      <w:r w:rsidR="00767F79">
        <w:t>áchranná služba</w:t>
      </w:r>
    </w:p>
    <w:p w14:paraId="7D855B03" w14:textId="6A5F578A" w:rsidR="008677CF" w:rsidRDefault="000E3151" w:rsidP="000E3151">
      <w:pPr>
        <w:jc w:val="both"/>
      </w:pPr>
      <w:r>
        <w:t xml:space="preserve">Zdravotní záchranná služba má stanici ve Slavkově u Brna, dojezdová doba ZZS do </w:t>
      </w:r>
      <w:r w:rsidR="00C22F8F">
        <w:t>Otnic</w:t>
      </w:r>
      <w:r>
        <w:t xml:space="preserve"> je cca do dvanácti minut.</w:t>
      </w:r>
    </w:p>
    <w:p w14:paraId="4D515CC9" w14:textId="360A7819" w:rsidR="002139E0" w:rsidRDefault="002139E0" w:rsidP="002139E0">
      <w:pPr>
        <w:pStyle w:val="Nadpis3"/>
      </w:pPr>
      <w:bookmarkStart w:id="22" w:name="_Toc125979568"/>
      <w:r>
        <w:t>Sociální péče</w:t>
      </w:r>
      <w:bookmarkEnd w:id="22"/>
      <w:r>
        <w:t xml:space="preserve"> </w:t>
      </w:r>
    </w:p>
    <w:p w14:paraId="0FBC3B08" w14:textId="77777777" w:rsidR="002139E0" w:rsidRDefault="002139E0" w:rsidP="002139E0">
      <w:pPr>
        <w:pStyle w:val="Nadpis4"/>
      </w:pPr>
      <w:r>
        <w:t>Komunitní plánování sociálních služeb</w:t>
      </w:r>
    </w:p>
    <w:p w14:paraId="3DC652FA" w14:textId="5BB3FD9E" w:rsidR="002139E0" w:rsidRPr="002139E0" w:rsidRDefault="002139E0" w:rsidP="00FD7CDF">
      <w:pPr>
        <w:spacing w:after="120" w:line="240" w:lineRule="auto"/>
        <w:jc w:val="both"/>
        <w:rPr>
          <w:rFonts w:cstheme="minorHAnsi"/>
          <w:szCs w:val="24"/>
        </w:rPr>
      </w:pPr>
      <w:r w:rsidRPr="00D319D6">
        <w:rPr>
          <w:rFonts w:cstheme="minorHAnsi"/>
          <w:color w:val="000000"/>
        </w:rPr>
        <w:t xml:space="preserve">Komunitní plánování sociálních služeb zabezpečuje Slavkov u Brna, s tím souvisí poskytování sociálních služeb, jež jsou poskytovány především ze Slavkova u Brna. Stejně tak do Slavkova vyjíždí obyvatelé Otnic do sociálních poraden. Pobytové zařízení jsou občané nuceni hledat v blízkém či vzdálenějším okolí. Využívají tak např. Nové Hvězdlice, Újezd u Brna či Vyškov. Obec Otnice se podílí od roku 2014 na spolufinancování sociálních zařízení zapojených do komunitního plánování (cca 32 tis. Kč/rok). (Strategie území správního obvodu ORP Slavkov u Brna, 2014). </w:t>
      </w:r>
    </w:p>
    <w:p w14:paraId="62B7125B" w14:textId="5CCBB99A" w:rsidR="00767F79" w:rsidRDefault="00AB2F49" w:rsidP="00767F79">
      <w:pPr>
        <w:pStyle w:val="Nadpis4"/>
      </w:pPr>
      <w:r>
        <w:t>S</w:t>
      </w:r>
      <w:r w:rsidR="00767F79">
        <w:t>ociální služby, jejich rozsah a způsob zajištění</w:t>
      </w:r>
    </w:p>
    <w:p w14:paraId="4CACA58E" w14:textId="0208D8DD" w:rsidR="00FD7CDF" w:rsidRDefault="00F96DEF" w:rsidP="00FD7CDF">
      <w:pPr>
        <w:spacing w:after="120" w:line="240" w:lineRule="auto"/>
        <w:jc w:val="both"/>
        <w:rPr>
          <w:rFonts w:cstheme="minorHAnsi"/>
          <w:color w:val="000000"/>
        </w:rPr>
      </w:pPr>
      <w:r w:rsidRPr="003D194F">
        <w:rPr>
          <w:rFonts w:cstheme="minorHAnsi"/>
          <w:color w:val="000000"/>
        </w:rPr>
        <w:t xml:space="preserve">V obci se nachází LILA Domov pro postižené děti Otnice, p. o. </w:t>
      </w:r>
      <w:r w:rsidR="00827D0C">
        <w:rPr>
          <w:rFonts w:cstheme="minorHAnsi"/>
          <w:color w:val="000000"/>
        </w:rPr>
        <w:t xml:space="preserve">V </w:t>
      </w:r>
      <w:r w:rsidRPr="003D194F">
        <w:rPr>
          <w:rFonts w:cstheme="minorHAnsi"/>
          <w:color w:val="000000"/>
        </w:rPr>
        <w:t xml:space="preserve">nepřetržitém provozu </w:t>
      </w:r>
      <w:r w:rsidR="00827D0C">
        <w:rPr>
          <w:rFonts w:cstheme="minorHAnsi"/>
          <w:color w:val="000000"/>
        </w:rPr>
        <w:t xml:space="preserve">pečuje </w:t>
      </w:r>
      <w:r w:rsidRPr="003D194F">
        <w:rPr>
          <w:rFonts w:cstheme="minorHAnsi"/>
          <w:color w:val="000000"/>
        </w:rPr>
        <w:t xml:space="preserve">o </w:t>
      </w:r>
      <w:r w:rsidR="00627609">
        <w:rPr>
          <w:rFonts w:cstheme="minorHAnsi"/>
          <w:color w:val="000000"/>
        </w:rPr>
        <w:t>děti</w:t>
      </w:r>
      <w:r w:rsidRPr="003D194F">
        <w:rPr>
          <w:rFonts w:cstheme="minorHAnsi"/>
          <w:color w:val="000000"/>
        </w:rPr>
        <w:t xml:space="preserve"> s tělesným, duševním, smyslovým nebo sociálním postižením, ve věku od 1 do 10 let, které z různých důvodů nemohou mít v péči jejich rodiče. </w:t>
      </w:r>
      <w:r w:rsidR="00627609">
        <w:rPr>
          <w:rFonts w:cstheme="minorHAnsi"/>
          <w:color w:val="000000"/>
        </w:rPr>
        <w:t xml:space="preserve">Kapacita lůžek je 30. </w:t>
      </w:r>
      <w:r w:rsidRPr="003D194F">
        <w:rPr>
          <w:rFonts w:cstheme="minorHAnsi"/>
          <w:color w:val="000000"/>
        </w:rPr>
        <w:t xml:space="preserve">Nejčastější diagnóza </w:t>
      </w:r>
      <w:r w:rsidR="00627609">
        <w:rPr>
          <w:rFonts w:cstheme="minorHAnsi"/>
          <w:color w:val="000000"/>
        </w:rPr>
        <w:t xml:space="preserve">dětských klientů </w:t>
      </w:r>
      <w:r w:rsidR="00772331">
        <w:rPr>
          <w:rFonts w:cstheme="minorHAnsi"/>
          <w:color w:val="000000"/>
        </w:rPr>
        <w:t xml:space="preserve"> </w:t>
      </w:r>
      <w:r w:rsidR="00627609">
        <w:rPr>
          <w:rFonts w:cstheme="minorHAnsi"/>
          <w:color w:val="000000"/>
        </w:rPr>
        <w:t xml:space="preserve"> </w:t>
      </w:r>
      <w:r w:rsidRPr="003D194F">
        <w:rPr>
          <w:rFonts w:cstheme="minorHAnsi"/>
          <w:color w:val="000000"/>
        </w:rPr>
        <w:t xml:space="preserve">je Downův syndrom, Dětská mozková obrna, vrozené vývojové vady a psychomotorické </w:t>
      </w:r>
      <w:r w:rsidRPr="000D531B">
        <w:rPr>
          <w:rFonts w:cstheme="minorHAnsi"/>
          <w:color w:val="000000"/>
        </w:rPr>
        <w:t>retardace (Služby, dostupné na</w:t>
      </w:r>
      <w:r w:rsidRPr="003A0F4E">
        <w:rPr>
          <w:rFonts w:cstheme="minorHAnsi"/>
          <w:i/>
          <w:iCs/>
          <w:color w:val="000000"/>
        </w:rPr>
        <w:t xml:space="preserve"> </w:t>
      </w:r>
      <w:hyperlink r:id="rId21" w:history="1">
        <w:r w:rsidRPr="0006721D">
          <w:rPr>
            <w:rStyle w:val="Hypertextovodkaz"/>
            <w:rFonts w:cstheme="minorHAnsi"/>
            <w:color w:val="auto"/>
            <w:u w:val="none"/>
          </w:rPr>
          <w:t>www.lila.cz</w:t>
        </w:r>
      </w:hyperlink>
      <w:r w:rsidRPr="003A0F4E">
        <w:rPr>
          <w:rFonts w:cstheme="minorHAnsi"/>
          <w:i/>
          <w:iCs/>
          <w:color w:val="000000"/>
        </w:rPr>
        <w:t>).</w:t>
      </w:r>
      <w:r w:rsidRPr="003D194F">
        <w:rPr>
          <w:rFonts w:cstheme="minorHAnsi"/>
          <w:color w:val="000000"/>
        </w:rPr>
        <w:t xml:space="preserve"> </w:t>
      </w:r>
    </w:p>
    <w:p w14:paraId="0E9C2975" w14:textId="4D61C989" w:rsidR="00F96DEF" w:rsidRPr="00FD7CDF" w:rsidRDefault="00F96DEF" w:rsidP="00FD7CDF">
      <w:pPr>
        <w:spacing w:after="120" w:line="240" w:lineRule="auto"/>
        <w:jc w:val="both"/>
        <w:rPr>
          <w:rFonts w:cstheme="minorHAnsi"/>
          <w:color w:val="222222"/>
        </w:rPr>
      </w:pPr>
      <w:r w:rsidRPr="003D194F">
        <w:rPr>
          <w:rFonts w:cstheme="minorHAnsi"/>
          <w:color w:val="000000"/>
        </w:rPr>
        <w:t>Mimo tuto činnost poskytuje sociální péči především při řešení krizových situací v rodinách dětí, poradenskou péči rodičům a budoucím pěstounům a spolupráci při organizaci náhradní rodinné péče. Úzce spolupracuje s orgány sociálně právní ochrany dětí a mládeže nebo též s Charitou.</w:t>
      </w:r>
    </w:p>
    <w:p w14:paraId="3A8207C3" w14:textId="7D302855" w:rsidR="00767F79" w:rsidRDefault="00AB2F49" w:rsidP="00767F79">
      <w:pPr>
        <w:pStyle w:val="Nadpis4"/>
      </w:pPr>
      <w:r>
        <w:t>P</w:t>
      </w:r>
      <w:r w:rsidR="00767F79">
        <w:t>odmínky pro život seniorů</w:t>
      </w:r>
    </w:p>
    <w:p w14:paraId="372F5928" w14:textId="12955C90" w:rsidR="002139E0" w:rsidRDefault="000E3151" w:rsidP="00FD7CDF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</w:rPr>
      </w:pPr>
      <w:r w:rsidRPr="00112DA6">
        <w:rPr>
          <w:rFonts w:cstheme="minorHAnsi"/>
          <w:color w:val="000000"/>
        </w:rPr>
        <w:t>Obec plánuje výstavbu sociálního domu / penzionu, má k dispozici vyhrazený prostor vedle hřbitova.</w:t>
      </w:r>
    </w:p>
    <w:p w14:paraId="4D5B8A12" w14:textId="77777777" w:rsidR="002139E0" w:rsidRDefault="002139E0" w:rsidP="002139E0">
      <w:pPr>
        <w:pStyle w:val="Nadpis3"/>
      </w:pPr>
      <w:bookmarkStart w:id="23" w:name="_Toc125979569"/>
      <w:r>
        <w:lastRenderedPageBreak/>
        <w:t>Školství</w:t>
      </w:r>
      <w:bookmarkEnd w:id="23"/>
    </w:p>
    <w:p w14:paraId="4BCCA7EF" w14:textId="23A356FD" w:rsidR="002139E0" w:rsidRPr="00E55399" w:rsidRDefault="002139E0" w:rsidP="002139E0">
      <w:pPr>
        <w:pStyle w:val="Nadpis4"/>
      </w:pPr>
      <w:r w:rsidRPr="00E55399">
        <w:t>Mateřská škola</w:t>
      </w:r>
    </w:p>
    <w:p w14:paraId="0BAD8C88" w14:textId="4568C79C" w:rsidR="00E55399" w:rsidRDefault="00E55399" w:rsidP="00BB179A">
      <w:pPr>
        <w:jc w:val="both"/>
      </w:pPr>
      <w:r>
        <w:t>Mateřská škola byla uvedena do provozu v nově vybudované typizované budově pro 75 dětí v roce 1980. Je umístěna v těsné blízkosti Základní školy a nového sportovního areálu ve velice pěkném a klidném koutu vesnice. 1. 1. 2003 se stala součástí Základní školy. Technický stav je po celkové revitalizaci budovy v roce 2012 a nově vybudované školní zahrady v roce 2014 na velmi dobré úrovni.</w:t>
      </w:r>
    </w:p>
    <w:p w14:paraId="208A4B9A" w14:textId="71185090" w:rsidR="00E55399" w:rsidRPr="00772331" w:rsidRDefault="00E55399" w:rsidP="00BB179A">
      <w:pPr>
        <w:jc w:val="both"/>
        <w:rPr>
          <w:color w:val="FF0000"/>
        </w:rPr>
      </w:pPr>
      <w:r>
        <w:t xml:space="preserve">Budova školy je dvoupodlažní, v současné době </w:t>
      </w:r>
      <w:r w:rsidRPr="00112DA6">
        <w:t>dvoutřídní (Broučci a Koťata).</w:t>
      </w:r>
      <w:r>
        <w:t xml:space="preserve"> Každá třída má samostatný vchod, šatnu, hygienické zázemí, výdejovou kuchyňku a prostornou slunnou hernu. V patře jsou umístěny ložnice dětí. Školu obklopuje prostorná zahrada se vzrostlými listnatými stromy, jejíž součástí je komplex dřevěných i plastových prvků a dvě zastřešená pískoviště, která slouží ke hrám a sportovnímu vyžití dětí při pobytu venku</w:t>
      </w:r>
      <w:r w:rsidRPr="0091242C">
        <w:t xml:space="preserve">. </w:t>
      </w:r>
      <w:r w:rsidR="00772331" w:rsidRPr="0091242C">
        <w:t>Z důvodu navýšení počtu dětí a v návaznosti na plánovanou výstavbu nových rodinných domů, obec započala v roce 2022 rekonstrukci prostor 2. podlaží budovy MŠ, ve kterých bude po dokončení zřízena další třída. Obec spolupracuje s projektovou kanceláří Atelier Walter s.r.o. Brno na vypracování projektové dokumentace na rozšíření kapacity MŠ o další třídu (celkem 4 třídy)   a celkovou rekonstrukci budovy MŠ.</w:t>
      </w:r>
    </w:p>
    <w:p w14:paraId="06C0F4C3" w14:textId="7F5B6C77" w:rsidR="00BF601E" w:rsidRDefault="00BF601E" w:rsidP="00BF601E">
      <w:pPr>
        <w:pStyle w:val="Nadpis4"/>
      </w:pPr>
      <w:r>
        <w:t>Základní škola</w:t>
      </w:r>
    </w:p>
    <w:p w14:paraId="6D237C8F" w14:textId="4037144F" w:rsidR="00FB6309" w:rsidRDefault="008237C8" w:rsidP="001144B9">
      <w:pPr>
        <w:jc w:val="both"/>
      </w:pPr>
      <w:r>
        <w:t xml:space="preserve">V budově ZŠ se začalo vyučovat od 1. září 1951 a je spádovou školou pro děti z Otnic a přilehlých obcí Lovčiček, Bošovic a Milešovic. Budova školy je umístěna na okraji obce s přilehlým lesíkem, dětským hřištěm i velkým sportovním areálem, jenž umožňuje kvalitní sportovní využití. Škola má svou vlastní tělocvičnu. Odborné učebny přírodopisu, fyziky a chemie i hudební či výtvarné výchovy umožňují dětem kvalitní vzdělávání. </w:t>
      </w:r>
    </w:p>
    <w:p w14:paraId="1C12EF4C" w14:textId="556C3D87" w:rsidR="00FB6309" w:rsidRDefault="00FB6309" w:rsidP="001144B9">
      <w:pPr>
        <w:jc w:val="both"/>
      </w:pPr>
      <w:r>
        <w:t xml:space="preserve">Školu v současné době navštěvuje v 15 kmenových třídách 336 žáků. Škola nabízí široký výběr </w:t>
      </w:r>
      <w:r w:rsidR="00077A7F">
        <w:t>kroužků – rukodělné</w:t>
      </w:r>
      <w:r>
        <w:t xml:space="preserve">, sportovní, umělecké i jazykové. </w:t>
      </w:r>
    </w:p>
    <w:p w14:paraId="4D86DAFD" w14:textId="436C4F4F" w:rsidR="001144B9" w:rsidRDefault="007E61F2" w:rsidP="001144B9">
      <w:pPr>
        <w:jc w:val="both"/>
      </w:pPr>
      <w:r>
        <w:t xml:space="preserve">Ve škole jsou v současné době </w:t>
      </w:r>
      <w:r w:rsidR="001144B9">
        <w:t xml:space="preserve">3 </w:t>
      </w:r>
      <w:r>
        <w:t xml:space="preserve">oddělení družiny s celkovou </w:t>
      </w:r>
      <w:r w:rsidRPr="001144B9">
        <w:t xml:space="preserve">kapacitou </w:t>
      </w:r>
      <w:r w:rsidR="001144B9" w:rsidRPr="001144B9">
        <w:t>75</w:t>
      </w:r>
      <w:r w:rsidRPr="001144B9">
        <w:t xml:space="preserve"> </w:t>
      </w:r>
      <w:r>
        <w:t xml:space="preserve">dětí. </w:t>
      </w:r>
      <w:r w:rsidR="001144B9">
        <w:t xml:space="preserve">Paní vychovatelky se snaží po celý školní rok vytvářet zajímavý a pestrý program, který je obsažen ve školním vzdělávacím programu pro školní a zájmové vzdělávání. Je zaměřen na řadu </w:t>
      </w:r>
      <w:r w:rsidR="00077A7F">
        <w:t>obla</w:t>
      </w:r>
      <w:r w:rsidR="001144B9">
        <w:t xml:space="preserve">stí, aby si každé z dětí zde našlo to, co ho zajímá. Najdeme zde složku výtvarnou, pracovní, hudební, zdravotní, tělesnou, přírodovědnou i rozumovou. Dětem </w:t>
      </w:r>
      <w:r w:rsidR="00077A7F">
        <w:t xml:space="preserve">je dopřán </w:t>
      </w:r>
      <w:r w:rsidR="001144B9">
        <w:t xml:space="preserve">prostor pro relaxaci a odpočinek, v rámci zájmových činností pro prohloubení dovedností, pro rozvoj osobnosti i fyzické kondice. </w:t>
      </w:r>
    </w:p>
    <w:p w14:paraId="49660BA9" w14:textId="10D90483" w:rsidR="001144B9" w:rsidRDefault="007E61F2" w:rsidP="001144B9">
      <w:pPr>
        <w:jc w:val="both"/>
      </w:pPr>
      <w:r>
        <w:t xml:space="preserve">Součástí školy je kuchyně s jídelnou, s kapacitou </w:t>
      </w:r>
      <w:r w:rsidR="00FB6309">
        <w:t>c</w:t>
      </w:r>
      <w:r w:rsidR="00112DA6">
        <w:t>c</w:t>
      </w:r>
      <w:r w:rsidR="00FB6309">
        <w:t>a 4</w:t>
      </w:r>
      <w:r w:rsidR="00112DA6">
        <w:t>2</w:t>
      </w:r>
      <w:r w:rsidR="00FB6309">
        <w:t>0</w:t>
      </w:r>
      <w:r>
        <w:t xml:space="preserve"> jídel</w:t>
      </w:r>
      <w:r w:rsidR="00D8660B">
        <w:t xml:space="preserve"> denně</w:t>
      </w:r>
      <w:r>
        <w:t xml:space="preserve">. </w:t>
      </w:r>
    </w:p>
    <w:p w14:paraId="0EF92786" w14:textId="209A5142" w:rsidR="007E61F2" w:rsidRDefault="007E61F2" w:rsidP="007372F4">
      <w:r>
        <w:t>V ZŠ je odloučené pracoviště základní umělecké školy Františka France ve Slavkově u Brna.</w:t>
      </w:r>
    </w:p>
    <w:p w14:paraId="702CF064" w14:textId="6D0C6510" w:rsidR="002720A3" w:rsidRDefault="002720A3" w:rsidP="002720A3">
      <w:pPr>
        <w:pStyle w:val="Nadpis4"/>
      </w:pPr>
      <w:r>
        <w:t>Dostupnost středoškolských a vysokoškolských zařízení</w:t>
      </w:r>
    </w:p>
    <w:p w14:paraId="0D9C9130" w14:textId="3C01F050" w:rsidR="002720A3" w:rsidRPr="002720A3" w:rsidRDefault="007441FE" w:rsidP="00512559">
      <w:pPr>
        <w:spacing w:after="120" w:line="240" w:lineRule="auto"/>
        <w:jc w:val="both"/>
      </w:pPr>
      <w:r>
        <w:t>Ve Slavkově</w:t>
      </w:r>
      <w:r w:rsidR="000479D5">
        <w:t xml:space="preserve"> u Brna</w:t>
      </w:r>
      <w:r>
        <w:t xml:space="preserve"> se nachází Integrovaná střední škola, která nabízí studium několika oborů</w:t>
      </w:r>
      <w:r w:rsidR="002720A3">
        <w:t>:</w:t>
      </w:r>
    </w:p>
    <w:p w14:paraId="4A7AA758" w14:textId="56D554AE" w:rsidR="002720A3" w:rsidRPr="002720A3" w:rsidRDefault="002720A3" w:rsidP="00512559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Calibri" w:hAnsi="Calibri" w:cs="Calibri"/>
          <w:color w:val="000000"/>
        </w:rPr>
      </w:pPr>
      <w:r w:rsidRPr="002720A3">
        <w:rPr>
          <w:rFonts w:ascii="Calibri" w:hAnsi="Calibri" w:cs="Calibri"/>
          <w:color w:val="000000"/>
        </w:rPr>
        <w:t xml:space="preserve">Hotelnictví a turismus (4letý s maturitou) </w:t>
      </w:r>
    </w:p>
    <w:p w14:paraId="5E72AAB1" w14:textId="15DE8FAB" w:rsidR="002720A3" w:rsidRPr="002720A3" w:rsidRDefault="002720A3" w:rsidP="00512559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Calibri" w:hAnsi="Calibri" w:cs="Calibri"/>
          <w:color w:val="000000"/>
        </w:rPr>
      </w:pPr>
      <w:r w:rsidRPr="002720A3">
        <w:rPr>
          <w:rFonts w:ascii="Calibri" w:hAnsi="Calibri" w:cs="Calibri"/>
          <w:color w:val="000000"/>
        </w:rPr>
        <w:t xml:space="preserve">Cukrář, Kuchař-číšník, Mechanik opravář motorových vozidel a Truhlář (3leté s výučním listem) </w:t>
      </w:r>
    </w:p>
    <w:p w14:paraId="700B2C54" w14:textId="1B36AB1E" w:rsidR="002720A3" w:rsidRPr="002720A3" w:rsidRDefault="002720A3" w:rsidP="00512559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52" w:line="240" w:lineRule="auto"/>
        <w:jc w:val="both"/>
        <w:rPr>
          <w:rFonts w:ascii="Calibri" w:hAnsi="Calibri" w:cs="Calibri"/>
          <w:color w:val="000000"/>
        </w:rPr>
      </w:pPr>
      <w:r w:rsidRPr="002720A3">
        <w:rPr>
          <w:rFonts w:ascii="Calibri" w:hAnsi="Calibri" w:cs="Calibri"/>
          <w:color w:val="000000"/>
        </w:rPr>
        <w:t xml:space="preserve">Kuchař-číšník, Mechanik opravář motorových vozidel a Truhlář (1leté zkrácené studium) </w:t>
      </w:r>
    </w:p>
    <w:p w14:paraId="52364342" w14:textId="322A5CA5" w:rsidR="002720A3" w:rsidRPr="002720A3" w:rsidRDefault="002720A3" w:rsidP="00512559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Calibri" w:hAnsi="Calibri" w:cs="Calibri"/>
          <w:color w:val="000000"/>
        </w:rPr>
      </w:pPr>
      <w:r w:rsidRPr="002720A3">
        <w:rPr>
          <w:rFonts w:ascii="Calibri" w:hAnsi="Calibri" w:cs="Calibri"/>
          <w:color w:val="000000"/>
        </w:rPr>
        <w:t xml:space="preserve">Podnikání (2leté nástavbové studium) </w:t>
      </w:r>
    </w:p>
    <w:p w14:paraId="24DD0BD8" w14:textId="611F29F2" w:rsidR="007441FE" w:rsidRPr="007441FE" w:rsidRDefault="007441FE" w:rsidP="002720A3">
      <w:pPr>
        <w:spacing w:after="120" w:line="240" w:lineRule="auto"/>
        <w:jc w:val="both"/>
      </w:pPr>
      <w:r>
        <w:t>Střední školy ve Vyškově nejsou pro studenty z Otnic dobře</w:t>
      </w:r>
      <w:r w:rsidR="000479D5">
        <w:t xml:space="preserve"> dopravně</w:t>
      </w:r>
      <w:r>
        <w:t xml:space="preserve"> dostupné, proto většina využívá blízkosti Brna s širokou nabídkou středoškolského i vysokoškolského vzdělávání.</w:t>
      </w:r>
    </w:p>
    <w:p w14:paraId="297093CA" w14:textId="77777777" w:rsidR="00767F79" w:rsidRDefault="00767F79" w:rsidP="00767F79">
      <w:pPr>
        <w:pStyle w:val="Nadpis3"/>
      </w:pPr>
      <w:bookmarkStart w:id="24" w:name="_Toc125979570"/>
      <w:r>
        <w:lastRenderedPageBreak/>
        <w:t>Kultura a péče o památky</w:t>
      </w:r>
      <w:bookmarkEnd w:id="24"/>
    </w:p>
    <w:p w14:paraId="5EE27EF4" w14:textId="04912C8A" w:rsidR="00767F79" w:rsidRDefault="00AB2F49" w:rsidP="00767F79">
      <w:pPr>
        <w:pStyle w:val="Nadpis4"/>
      </w:pPr>
      <w:r>
        <w:t>P</w:t>
      </w:r>
      <w:r w:rsidR="00767F79">
        <w:t>odmínky pro kulturní aktivity</w:t>
      </w:r>
    </w:p>
    <w:p w14:paraId="204C912A" w14:textId="680D5835" w:rsidR="00C5099E" w:rsidRPr="005C765F" w:rsidRDefault="007441FE" w:rsidP="005C765F">
      <w:pPr>
        <w:spacing w:after="120" w:line="240" w:lineRule="auto"/>
        <w:contextualSpacing/>
        <w:jc w:val="both"/>
      </w:pPr>
      <w:r>
        <w:t>Obec vytváří dobré podmínky pro kulturní aktivity, ať už vhodným zázemím, anebo přímou podporou kulturních akcí a jejich organizátorů.</w:t>
      </w:r>
      <w:r w:rsidR="006D179C">
        <w:t xml:space="preserve"> V letech 2002, 2006 a 2012 obec získala za kulturní život ocenění Modrá stuha v regionálním kole soutěže Vesnice roku Jihomoravského kraje.</w:t>
      </w:r>
    </w:p>
    <w:p w14:paraId="322D36ED" w14:textId="58782EC9" w:rsidR="00767F79" w:rsidRDefault="00AB2F49" w:rsidP="005C765F">
      <w:pPr>
        <w:pStyle w:val="Nadpis4"/>
        <w:spacing w:before="0" w:after="120" w:line="240" w:lineRule="auto"/>
        <w:contextualSpacing/>
      </w:pPr>
      <w:r>
        <w:t>K</w:t>
      </w:r>
      <w:r w:rsidR="00767F79">
        <w:t>ulturní zařízení a jejich návštěvnost</w:t>
      </w:r>
    </w:p>
    <w:p w14:paraId="12981A21" w14:textId="4DCC4B82" w:rsidR="007441FE" w:rsidRDefault="00887EB7" w:rsidP="005C765F">
      <w:pPr>
        <w:spacing w:after="0" w:line="240" w:lineRule="auto"/>
        <w:jc w:val="both"/>
        <w:rPr>
          <w:rFonts w:cstheme="minorHAnsi"/>
          <w:color w:val="000000"/>
        </w:rPr>
      </w:pPr>
      <w:r w:rsidRPr="007441FE">
        <w:rPr>
          <w:rFonts w:cstheme="minorHAnsi"/>
          <w:b/>
          <w:bCs/>
          <w:color w:val="000000"/>
        </w:rPr>
        <w:t>Dělnický dům (kulturní dům)</w:t>
      </w:r>
    </w:p>
    <w:p w14:paraId="70451B14" w14:textId="0BE28491" w:rsidR="007441FE" w:rsidRPr="005C765F" w:rsidRDefault="007441FE" w:rsidP="005C765F">
      <w:pPr>
        <w:spacing w:after="12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Je m</w:t>
      </w:r>
      <w:r w:rsidRPr="003A06D5">
        <w:rPr>
          <w:rFonts w:cstheme="minorHAnsi"/>
          <w:color w:val="000000"/>
        </w:rPr>
        <w:t>ístem pro kulturní vyžití</w:t>
      </w:r>
      <w:r>
        <w:rPr>
          <w:rFonts w:cstheme="minorHAnsi"/>
          <w:color w:val="000000"/>
        </w:rPr>
        <w:t xml:space="preserve"> s kapacitou sálu pro 300 lidí. Byl rekonstruovaný v </w:t>
      </w:r>
      <w:r w:rsidR="003445A3">
        <w:rPr>
          <w:rFonts w:cstheme="minorHAnsi"/>
          <w:color w:val="000000"/>
        </w:rPr>
        <w:t>předchozích</w:t>
      </w:r>
      <w:r>
        <w:rPr>
          <w:rFonts w:cstheme="minorHAnsi"/>
          <w:color w:val="000000"/>
        </w:rPr>
        <w:t xml:space="preserve"> letech. </w:t>
      </w:r>
    </w:p>
    <w:p w14:paraId="4A78469C" w14:textId="279A0B63" w:rsidR="007441FE" w:rsidRDefault="00887EB7" w:rsidP="005C76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7441FE">
        <w:rPr>
          <w:rFonts w:cstheme="minorHAnsi"/>
          <w:b/>
          <w:bCs/>
          <w:color w:val="000000"/>
        </w:rPr>
        <w:t>Katolický dům</w:t>
      </w:r>
    </w:p>
    <w:p w14:paraId="60B227EB" w14:textId="76E2A603" w:rsidR="00887EB7" w:rsidRPr="005C765F" w:rsidRDefault="007441FE" w:rsidP="005C765F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Z</w:t>
      </w:r>
      <w:r w:rsidRPr="003A06D5">
        <w:rPr>
          <w:rFonts w:cstheme="minorHAnsi"/>
          <w:color w:val="000000"/>
        </w:rPr>
        <w:t>ázemím pro setkávání občanů, organizací či spolků</w:t>
      </w:r>
      <w:r>
        <w:rPr>
          <w:rFonts w:cstheme="minorHAnsi"/>
          <w:color w:val="000000"/>
        </w:rPr>
        <w:t xml:space="preserve">. K dispozici jsou </w:t>
      </w:r>
      <w:r w:rsidR="00887EB7" w:rsidRPr="003A06D5">
        <w:rPr>
          <w:rFonts w:cstheme="minorHAnsi"/>
          <w:color w:val="000000"/>
        </w:rPr>
        <w:t>dvě větší místnosti. Toto zázemí využív</w:t>
      </w:r>
      <w:r w:rsidR="008E1716">
        <w:rPr>
          <w:rFonts w:cstheme="minorHAnsi"/>
          <w:color w:val="000000"/>
        </w:rPr>
        <w:t>ají především matky s dětm</w:t>
      </w:r>
      <w:r w:rsidR="0047468A">
        <w:rPr>
          <w:rFonts w:cstheme="minorHAnsi"/>
          <w:color w:val="000000"/>
        </w:rPr>
        <w:t>i</w:t>
      </w:r>
      <w:r w:rsidR="008E1716">
        <w:rPr>
          <w:rFonts w:cstheme="minorHAnsi"/>
          <w:color w:val="000000"/>
        </w:rPr>
        <w:t>.</w:t>
      </w:r>
    </w:p>
    <w:p w14:paraId="65CE51BB" w14:textId="2F8C57C7" w:rsidR="007441FE" w:rsidRPr="007441FE" w:rsidRDefault="007441FE" w:rsidP="005C765F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K</w:t>
      </w:r>
      <w:r w:rsidR="00F96DEF" w:rsidRPr="007441FE">
        <w:rPr>
          <w:b/>
          <w:bCs/>
        </w:rPr>
        <w:t>in</w:t>
      </w:r>
      <w:r w:rsidRPr="007441FE">
        <w:rPr>
          <w:b/>
          <w:bCs/>
        </w:rPr>
        <w:t>o</w:t>
      </w:r>
      <w:r w:rsidR="00F96DEF" w:rsidRPr="007441FE">
        <w:rPr>
          <w:b/>
          <w:bCs/>
        </w:rPr>
        <w:t xml:space="preserve"> </w:t>
      </w:r>
    </w:p>
    <w:p w14:paraId="6BA9057B" w14:textId="5191FFA1" w:rsidR="00CB09E6" w:rsidRDefault="007441FE" w:rsidP="005C765F">
      <w:pPr>
        <w:spacing w:after="120" w:line="240" w:lineRule="auto"/>
        <w:jc w:val="both"/>
      </w:pPr>
      <w:r>
        <w:t>P</w:t>
      </w:r>
      <w:r w:rsidR="00F96DEF">
        <w:t>romítá</w:t>
      </w:r>
      <w:r>
        <w:t>ní probíhá</w:t>
      </w:r>
      <w:r w:rsidR="00F96DEF">
        <w:t xml:space="preserve"> v kulturním domě. </w:t>
      </w:r>
      <w:r w:rsidR="008E1716">
        <w:t>Kino je zcela digitalizované.</w:t>
      </w:r>
    </w:p>
    <w:p w14:paraId="1E5BB5F7" w14:textId="69D65C50" w:rsidR="007441FE" w:rsidRPr="007441FE" w:rsidRDefault="00A8085D" w:rsidP="005C76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7441FE">
        <w:rPr>
          <w:rFonts w:cstheme="minorHAnsi"/>
          <w:b/>
          <w:bCs/>
          <w:color w:val="000000"/>
        </w:rPr>
        <w:t xml:space="preserve">Obecní </w:t>
      </w:r>
      <w:r w:rsidR="00F96DEF" w:rsidRPr="007441FE">
        <w:rPr>
          <w:rFonts w:cstheme="minorHAnsi"/>
          <w:b/>
          <w:bCs/>
          <w:color w:val="000000"/>
        </w:rPr>
        <w:t>knihovna</w:t>
      </w:r>
    </w:p>
    <w:p w14:paraId="2DB0D345" w14:textId="75F019FA" w:rsidR="00CD2B54" w:rsidRPr="00CD2B54" w:rsidRDefault="00F8315A" w:rsidP="005C765F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Disponuje</w:t>
      </w:r>
      <w:r w:rsidR="007441FE">
        <w:rPr>
          <w:rFonts w:cstheme="minorHAnsi"/>
          <w:color w:val="000000"/>
        </w:rPr>
        <w:t xml:space="preserve"> c</w:t>
      </w:r>
      <w:r>
        <w:rPr>
          <w:rFonts w:cstheme="minorHAnsi"/>
          <w:color w:val="000000"/>
        </w:rPr>
        <w:t>c</w:t>
      </w:r>
      <w:r w:rsidR="007441FE">
        <w:rPr>
          <w:rFonts w:cstheme="minorHAnsi"/>
          <w:color w:val="000000"/>
        </w:rPr>
        <w:t>a</w:t>
      </w:r>
      <w:r w:rsidR="00F96DEF" w:rsidRPr="00B31E8D">
        <w:rPr>
          <w:rFonts w:cstheme="minorHAnsi"/>
          <w:color w:val="000000"/>
        </w:rPr>
        <w:t xml:space="preserve"> </w:t>
      </w:r>
      <w:r w:rsidR="008E1716" w:rsidRPr="00657994">
        <w:rPr>
          <w:rFonts w:cstheme="minorHAnsi"/>
          <w:color w:val="000000"/>
        </w:rPr>
        <w:t>5000</w:t>
      </w:r>
      <w:r w:rsidR="00F96DEF" w:rsidRPr="00B31E8D">
        <w:rPr>
          <w:rFonts w:cstheme="minorHAnsi"/>
          <w:color w:val="000000"/>
        </w:rPr>
        <w:t xml:space="preserve"> svazk</w:t>
      </w:r>
      <w:r>
        <w:rPr>
          <w:rFonts w:cstheme="minorHAnsi"/>
          <w:color w:val="000000"/>
        </w:rPr>
        <w:t>y</w:t>
      </w:r>
      <w:r w:rsidR="00F96DEF" w:rsidRPr="00B31E8D">
        <w:rPr>
          <w:rFonts w:cstheme="minorHAnsi"/>
          <w:color w:val="000000"/>
        </w:rPr>
        <w:t xml:space="preserve">, </w:t>
      </w:r>
      <w:r w:rsidR="007441FE">
        <w:rPr>
          <w:rFonts w:cstheme="minorHAnsi"/>
          <w:color w:val="000000"/>
        </w:rPr>
        <w:t>je zde</w:t>
      </w:r>
      <w:r w:rsidR="00F96DEF" w:rsidRPr="00B31E8D">
        <w:rPr>
          <w:rFonts w:cstheme="minorHAnsi"/>
          <w:color w:val="000000"/>
        </w:rPr>
        <w:t xml:space="preserve"> umožněn </w:t>
      </w:r>
      <w:r w:rsidR="001F638D">
        <w:rPr>
          <w:rFonts w:cstheme="minorHAnsi"/>
          <w:color w:val="000000"/>
        </w:rPr>
        <w:t xml:space="preserve">veřejný </w:t>
      </w:r>
      <w:r w:rsidR="00F96DEF" w:rsidRPr="00B31E8D">
        <w:rPr>
          <w:rFonts w:cstheme="minorHAnsi"/>
          <w:color w:val="000000"/>
        </w:rPr>
        <w:t>přístup na internet</w:t>
      </w:r>
      <w:r w:rsidR="008C626B">
        <w:rPr>
          <w:rFonts w:cstheme="minorHAnsi"/>
          <w:color w:val="000000"/>
        </w:rPr>
        <w:t>, tisk a skenování dokumentů</w:t>
      </w:r>
      <w:r w:rsidR="00F96DEF" w:rsidRPr="00B31E8D">
        <w:rPr>
          <w:rFonts w:cstheme="minorHAnsi"/>
          <w:color w:val="000000"/>
        </w:rPr>
        <w:t xml:space="preserve">. </w:t>
      </w:r>
      <w:r w:rsidR="008C626B">
        <w:rPr>
          <w:rFonts w:cstheme="minorHAnsi"/>
          <w:color w:val="000000"/>
        </w:rPr>
        <w:t xml:space="preserve">Čtenářům je k dispozici on-line katalog knih. Knihovna také ve svých prostorech pořádá různé akce – besedy, </w:t>
      </w:r>
      <w:proofErr w:type="spellStart"/>
      <w:r w:rsidR="008C626B">
        <w:rPr>
          <w:rFonts w:cstheme="minorHAnsi"/>
          <w:color w:val="000000"/>
        </w:rPr>
        <w:t>fairtradové</w:t>
      </w:r>
      <w:proofErr w:type="spellEnd"/>
      <w:r w:rsidR="008C626B">
        <w:rPr>
          <w:rFonts w:cstheme="minorHAnsi"/>
          <w:color w:val="000000"/>
        </w:rPr>
        <w:t xml:space="preserve"> pondělky, semináře.</w:t>
      </w:r>
      <w:r w:rsidR="008E1716">
        <w:rPr>
          <w:rFonts w:cstheme="minorHAnsi"/>
          <w:color w:val="000000"/>
        </w:rPr>
        <w:t xml:space="preserve"> V roce 2020 proběhla kompletní rekonstrukce, knihovna byla vybavená novým nábytkem.</w:t>
      </w:r>
    </w:p>
    <w:p w14:paraId="3686FF0C" w14:textId="6E956768" w:rsidR="00767F79" w:rsidRDefault="00AB2F49" w:rsidP="00767F79">
      <w:pPr>
        <w:pStyle w:val="Nadpis4"/>
      </w:pPr>
      <w:r>
        <w:t>K</w:t>
      </w:r>
      <w:r w:rsidR="00767F79">
        <w:t>ulturní aktivity (návštěvnost)</w:t>
      </w:r>
    </w:p>
    <w:p w14:paraId="295697A5" w14:textId="4E43698D" w:rsidR="00807F4A" w:rsidRDefault="00F96DEF" w:rsidP="003C2944">
      <w:pPr>
        <w:spacing w:after="120" w:line="240" w:lineRule="auto"/>
        <w:jc w:val="both"/>
      </w:pPr>
      <w:r>
        <w:t xml:space="preserve">Mezi </w:t>
      </w:r>
      <w:r w:rsidRPr="0091242C">
        <w:t xml:space="preserve">nejvýznamnější akce obce </w:t>
      </w:r>
      <w:r w:rsidR="0047468A" w:rsidRPr="0091242C">
        <w:t>patří</w:t>
      </w:r>
      <w:r w:rsidRPr="0091242C">
        <w:t xml:space="preserve"> </w:t>
      </w:r>
      <w:proofErr w:type="spellStart"/>
      <w:r w:rsidRPr="0091242C">
        <w:t>Aloiské</w:t>
      </w:r>
      <w:proofErr w:type="spellEnd"/>
      <w:r w:rsidRPr="0091242C">
        <w:t xml:space="preserve"> hody</w:t>
      </w:r>
      <w:r w:rsidR="00477CF9" w:rsidRPr="0091242C">
        <w:t xml:space="preserve"> (na svátek sv. Al</w:t>
      </w:r>
      <w:r w:rsidR="0047468A" w:rsidRPr="0091242C">
        <w:t>o</w:t>
      </w:r>
      <w:r w:rsidR="00477CF9" w:rsidRPr="0091242C">
        <w:t xml:space="preserve">ise, </w:t>
      </w:r>
      <w:proofErr w:type="gramStart"/>
      <w:r w:rsidR="00477CF9" w:rsidRPr="0091242C">
        <w:t>21.června</w:t>
      </w:r>
      <w:proofErr w:type="gramEnd"/>
      <w:r w:rsidR="0091242C" w:rsidRPr="0091242C">
        <w:t>).</w:t>
      </w:r>
      <w:r w:rsidRPr="0091242C">
        <w:t xml:space="preserve"> </w:t>
      </w:r>
    </w:p>
    <w:p w14:paraId="35110977" w14:textId="775A73DD" w:rsidR="00477CF9" w:rsidRPr="00807F4A" w:rsidRDefault="00807F4A" w:rsidP="003C2944">
      <w:pPr>
        <w:shd w:val="clear" w:color="auto" w:fill="FFFFFF"/>
        <w:spacing w:after="120" w:line="240" w:lineRule="auto"/>
        <w:jc w:val="both"/>
        <w:rPr>
          <w:rFonts w:eastAsia="Times New Roman" w:cstheme="minorHAnsi"/>
          <w:lang w:eastAsia="cs-CZ"/>
        </w:rPr>
      </w:pPr>
      <w:r w:rsidRPr="00B6435C">
        <w:rPr>
          <w:rFonts w:eastAsia="Times New Roman" w:cstheme="minorHAnsi"/>
          <w:lang w:eastAsia="cs-CZ"/>
        </w:rPr>
        <w:t>Na konci 20.</w:t>
      </w:r>
      <w:r>
        <w:rPr>
          <w:rFonts w:eastAsia="Times New Roman" w:cstheme="minorHAnsi"/>
          <w:lang w:eastAsia="cs-CZ"/>
        </w:rPr>
        <w:t xml:space="preserve"> </w:t>
      </w:r>
      <w:r w:rsidRPr="00B6435C">
        <w:rPr>
          <w:rFonts w:eastAsia="Times New Roman" w:cstheme="minorHAnsi"/>
          <w:lang w:eastAsia="cs-CZ"/>
        </w:rPr>
        <w:t xml:space="preserve">století byla obnovena tradice krojovaných hodů. Kroje byly nejprve kyjovské, později byly na základě historických záznamů rekonstruovány původní </w:t>
      </w:r>
      <w:proofErr w:type="spellStart"/>
      <w:r w:rsidRPr="00B6435C">
        <w:rPr>
          <w:rFonts w:eastAsia="Times New Roman" w:cstheme="minorHAnsi"/>
          <w:lang w:eastAsia="cs-CZ"/>
        </w:rPr>
        <w:t>otnické</w:t>
      </w:r>
      <w:proofErr w:type="spellEnd"/>
      <w:r w:rsidRPr="00B6435C">
        <w:rPr>
          <w:rFonts w:eastAsia="Times New Roman" w:cstheme="minorHAnsi"/>
          <w:lang w:eastAsia="cs-CZ"/>
        </w:rPr>
        <w:t xml:space="preserve"> kroje. </w:t>
      </w:r>
      <w:r w:rsidRPr="00B6435C">
        <w:rPr>
          <w:rFonts w:eastAsia="Times New Roman" w:cstheme="minorHAnsi"/>
          <w:sz w:val="24"/>
          <w:szCs w:val="24"/>
          <w:lang w:eastAsia="cs-CZ"/>
        </w:rPr>
        <w:t>(</w:t>
      </w:r>
      <w:r w:rsidRPr="00B6435C">
        <w:rPr>
          <w:rFonts w:cstheme="minorHAnsi"/>
        </w:rPr>
        <w:t xml:space="preserve">Obec vlastní krojovou výbavu pro </w:t>
      </w:r>
      <w:r w:rsidR="008E1716">
        <w:rPr>
          <w:rFonts w:cstheme="minorHAnsi"/>
        </w:rPr>
        <w:t>18</w:t>
      </w:r>
      <w:r w:rsidRPr="00B6435C">
        <w:rPr>
          <w:rFonts w:cstheme="minorHAnsi"/>
        </w:rPr>
        <w:t xml:space="preserve"> párů.)</w:t>
      </w:r>
      <w:r w:rsidRPr="00B6435C">
        <w:rPr>
          <w:rFonts w:eastAsia="Times New Roman" w:cstheme="minorHAnsi"/>
          <w:lang w:eastAsia="cs-CZ"/>
        </w:rPr>
        <w:t xml:space="preserve">. V posledních letech </w:t>
      </w:r>
      <w:r>
        <w:rPr>
          <w:rFonts w:eastAsia="Times New Roman" w:cstheme="minorHAnsi"/>
          <w:lang w:eastAsia="cs-CZ"/>
        </w:rPr>
        <w:t xml:space="preserve">se </w:t>
      </w:r>
      <w:r w:rsidRPr="00B6435C">
        <w:rPr>
          <w:rFonts w:eastAsia="Times New Roman" w:cstheme="minorHAnsi"/>
          <w:lang w:eastAsia="cs-CZ"/>
        </w:rPr>
        <w:t>tradiční</w:t>
      </w:r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otnické</w:t>
      </w:r>
      <w:proofErr w:type="spellEnd"/>
      <w:r w:rsidRPr="00B6435C">
        <w:rPr>
          <w:rFonts w:eastAsia="Times New Roman" w:cstheme="minorHAnsi"/>
          <w:lang w:eastAsia="cs-CZ"/>
        </w:rPr>
        <w:t xml:space="preserve"> kroje objevují spíše na slavnostních obecních událostech.</w:t>
      </w:r>
    </w:p>
    <w:p w14:paraId="48D00B3D" w14:textId="46F80CD4" w:rsidR="00477CF9" w:rsidRDefault="00F96DEF" w:rsidP="00F96DEF">
      <w:pPr>
        <w:spacing w:after="0" w:line="240" w:lineRule="auto"/>
        <w:contextualSpacing/>
        <w:jc w:val="both"/>
      </w:pPr>
      <w:r>
        <w:t>Dalšími kulturními akcemi jsou</w:t>
      </w:r>
      <w:r w:rsidR="00477CF9">
        <w:t>:</w:t>
      </w:r>
      <w:r>
        <w:t xml:space="preserve"> </w:t>
      </w:r>
    </w:p>
    <w:p w14:paraId="38344F9F" w14:textId="13CB00FE" w:rsidR="00477CF9" w:rsidRPr="00477CF9" w:rsidRDefault="00F96DEF" w:rsidP="00F96DEF">
      <w:pPr>
        <w:spacing w:after="0" w:line="240" w:lineRule="auto"/>
        <w:contextualSpacing/>
        <w:jc w:val="both"/>
        <w:rPr>
          <w:i/>
          <w:iCs/>
        </w:rPr>
      </w:pPr>
      <w:r w:rsidRPr="00477CF9">
        <w:rPr>
          <w:i/>
          <w:iCs/>
        </w:rPr>
        <w:t>Myslivecký ples, Tradiční ostatky</w:t>
      </w:r>
      <w:r w:rsidR="00477CF9" w:rsidRPr="00477CF9">
        <w:rPr>
          <w:i/>
          <w:iCs/>
        </w:rPr>
        <w:t xml:space="preserve">, </w:t>
      </w:r>
      <w:r w:rsidRPr="00477CF9">
        <w:rPr>
          <w:i/>
          <w:iCs/>
        </w:rPr>
        <w:t xml:space="preserve">Posezení u cimbálu, Jarní prodejní výstava květin a zahrádkářských potřeb, Pálení čarodějnic, Ukázka uměleckých řemesel a ručních prací, Vánoční troubení trubačů, diskotéky aj. </w:t>
      </w:r>
    </w:p>
    <w:p w14:paraId="7964DA80" w14:textId="77777777" w:rsidR="00477CF9" w:rsidRDefault="00477CF9" w:rsidP="00F96DEF">
      <w:pPr>
        <w:spacing w:after="0" w:line="240" w:lineRule="auto"/>
        <w:contextualSpacing/>
        <w:jc w:val="both"/>
      </w:pPr>
    </w:p>
    <w:p w14:paraId="2C4750EB" w14:textId="0860F668" w:rsidR="00477CF9" w:rsidRDefault="00F96DEF" w:rsidP="00F96DEF">
      <w:pPr>
        <w:spacing w:after="0" w:line="240" w:lineRule="auto"/>
        <w:contextualSpacing/>
        <w:jc w:val="both"/>
      </w:pPr>
      <w:r>
        <w:t xml:space="preserve">Místní </w:t>
      </w:r>
      <w:r w:rsidR="008E1716">
        <w:t>maminky ve spolupráci s</w:t>
      </w:r>
      <w:r w:rsidR="006679FC">
        <w:t> </w:t>
      </w:r>
      <w:r w:rsidR="008E1716">
        <w:t>obcí</w:t>
      </w:r>
      <w:r w:rsidR="006679FC">
        <w:t xml:space="preserve"> organizují</w:t>
      </w:r>
      <w:r>
        <w:t xml:space="preserve"> během roku několik akcí určených pro děti</w:t>
      </w:r>
      <w:r w:rsidR="00477CF9">
        <w:t xml:space="preserve">: </w:t>
      </w:r>
    </w:p>
    <w:p w14:paraId="06F8FF7D" w14:textId="774AE8CE" w:rsidR="005374D3" w:rsidRPr="00EE5E3D" w:rsidRDefault="00F96DEF" w:rsidP="00DE4833">
      <w:pPr>
        <w:spacing w:after="0" w:line="240" w:lineRule="auto"/>
        <w:contextualSpacing/>
        <w:jc w:val="both"/>
      </w:pPr>
      <w:r w:rsidRPr="00477CF9">
        <w:rPr>
          <w:i/>
          <w:iCs/>
        </w:rPr>
        <w:t xml:space="preserve">Vítání jara se světluškami, Křídové malování, Dětský maškarní ples, Andělskou show aj. </w:t>
      </w:r>
      <w:r w:rsidR="00EE5E3D">
        <w:t>Občanské sdružení ve své klubovně také pořádá letní tábory pro děti, tvořivé dílničky a cvičení.</w:t>
      </w:r>
    </w:p>
    <w:p w14:paraId="52B0C5EC" w14:textId="77777777" w:rsidR="00DE4833" w:rsidRPr="00DE4833" w:rsidRDefault="00DE4833" w:rsidP="00DE4833">
      <w:pPr>
        <w:spacing w:after="0" w:line="240" w:lineRule="auto"/>
        <w:contextualSpacing/>
        <w:jc w:val="both"/>
        <w:rPr>
          <w:i/>
          <w:iCs/>
        </w:rPr>
      </w:pPr>
    </w:p>
    <w:p w14:paraId="7994F62A" w14:textId="021CD433" w:rsidR="00342225" w:rsidRDefault="00342225" w:rsidP="00342225">
      <w:pPr>
        <w:pStyle w:val="Titulek"/>
        <w:keepNext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9</w:t>
      </w:r>
      <w:r w:rsidR="00732C7A">
        <w:rPr>
          <w:noProof/>
        </w:rPr>
        <w:fldChar w:fldCharType="end"/>
      </w:r>
      <w:r>
        <w:t xml:space="preserve"> Turisticky atraktivní akce, počet návštěvníků (zdroj: Obec Otnice, </w:t>
      </w:r>
      <w:proofErr w:type="spellStart"/>
      <w:r>
        <w:t>vl</w:t>
      </w:r>
      <w:proofErr w:type="spellEnd"/>
      <w:r>
        <w:t>. zpracování)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412"/>
      </w:tblGrid>
      <w:tr w:rsidR="00342225" w:rsidRPr="00ED732C" w14:paraId="644DD22D" w14:textId="77777777" w:rsidTr="00342225">
        <w:tc>
          <w:tcPr>
            <w:tcW w:w="2263" w:type="dxa"/>
          </w:tcPr>
          <w:p w14:paraId="62B4AE67" w14:textId="77777777" w:rsidR="00342225" w:rsidRPr="00A17D51" w:rsidRDefault="00342225" w:rsidP="00994D6D">
            <w:r w:rsidRPr="00A17D51">
              <w:t>Akce</w:t>
            </w:r>
          </w:p>
        </w:tc>
        <w:tc>
          <w:tcPr>
            <w:tcW w:w="5387" w:type="dxa"/>
          </w:tcPr>
          <w:p w14:paraId="48939D14" w14:textId="77777777" w:rsidR="00342225" w:rsidRPr="00A17D51" w:rsidRDefault="00342225" w:rsidP="00994D6D">
            <w:r w:rsidRPr="00A17D51">
              <w:t>Popis</w:t>
            </w:r>
          </w:p>
        </w:tc>
        <w:tc>
          <w:tcPr>
            <w:tcW w:w="1412" w:type="dxa"/>
          </w:tcPr>
          <w:p w14:paraId="61FDE52D" w14:textId="77777777" w:rsidR="00342225" w:rsidRPr="00A17D51" w:rsidRDefault="00342225" w:rsidP="00994D6D">
            <w:r w:rsidRPr="00A17D51">
              <w:t>Návštěvnost</w:t>
            </w:r>
          </w:p>
        </w:tc>
      </w:tr>
      <w:tr w:rsidR="00342225" w14:paraId="292CD32B" w14:textId="77777777" w:rsidTr="00342225">
        <w:tc>
          <w:tcPr>
            <w:tcW w:w="2263" w:type="dxa"/>
          </w:tcPr>
          <w:p w14:paraId="1884F898" w14:textId="4F5754D0" w:rsidR="00342225" w:rsidRDefault="00342225" w:rsidP="00994D6D">
            <w:proofErr w:type="spellStart"/>
            <w:r>
              <w:t>Aloiské</w:t>
            </w:r>
            <w:proofErr w:type="spellEnd"/>
            <w:r>
              <w:t xml:space="preserve"> hody</w:t>
            </w:r>
          </w:p>
        </w:tc>
        <w:tc>
          <w:tcPr>
            <w:tcW w:w="5387" w:type="dxa"/>
          </w:tcPr>
          <w:p w14:paraId="40419671" w14:textId="2251F3AF" w:rsidR="00342225" w:rsidRDefault="00472F3C" w:rsidP="00994D6D">
            <w:r>
              <w:t>Tradiční hody slavené na svátek sv. Aloise</w:t>
            </w:r>
            <w:r w:rsidR="00F3237D">
              <w:t>, součástí akce je průvod stárků, hodová zábava a mnoho dalšího.</w:t>
            </w:r>
          </w:p>
        </w:tc>
        <w:tc>
          <w:tcPr>
            <w:tcW w:w="1412" w:type="dxa"/>
          </w:tcPr>
          <w:p w14:paraId="2F3541DF" w14:textId="17C9D639" w:rsidR="00342225" w:rsidRDefault="00DE4833" w:rsidP="00994D6D">
            <w:r>
              <w:t>500</w:t>
            </w:r>
          </w:p>
        </w:tc>
      </w:tr>
      <w:tr w:rsidR="00342225" w14:paraId="51F2835A" w14:textId="77777777" w:rsidTr="00342225">
        <w:tc>
          <w:tcPr>
            <w:tcW w:w="2263" w:type="dxa"/>
          </w:tcPr>
          <w:p w14:paraId="37ADD337" w14:textId="783B0400" w:rsidR="00342225" w:rsidRPr="00342225" w:rsidRDefault="00342225" w:rsidP="00994D6D">
            <w:r w:rsidRPr="00342225">
              <w:t>Babské hody</w:t>
            </w:r>
          </w:p>
        </w:tc>
        <w:tc>
          <w:tcPr>
            <w:tcW w:w="5387" w:type="dxa"/>
          </w:tcPr>
          <w:p w14:paraId="228CC078" w14:textId="510E6C0A" w:rsidR="00342225" w:rsidRDefault="00F3237D" w:rsidP="00994D6D">
            <w:r>
              <w:t>Tradiční hody, kdy jsou v kroji pouze ženy a mají výhradní právo vyzvat muže k tanci. Součástí akce je průvod obcí a taneční zábava.</w:t>
            </w:r>
          </w:p>
        </w:tc>
        <w:tc>
          <w:tcPr>
            <w:tcW w:w="1412" w:type="dxa"/>
          </w:tcPr>
          <w:p w14:paraId="0CC08D1F" w14:textId="1B27D992" w:rsidR="00342225" w:rsidRDefault="006679FC" w:rsidP="00994D6D">
            <w:pPr>
              <w:keepNext/>
            </w:pPr>
            <w:r>
              <w:t>300</w:t>
            </w:r>
          </w:p>
        </w:tc>
      </w:tr>
      <w:tr w:rsidR="00342225" w14:paraId="757ECE26" w14:textId="77777777" w:rsidTr="00342225">
        <w:tc>
          <w:tcPr>
            <w:tcW w:w="2263" w:type="dxa"/>
          </w:tcPr>
          <w:p w14:paraId="5FA5EA29" w14:textId="30FAC69A" w:rsidR="00342225" w:rsidRPr="00342225" w:rsidRDefault="00342225" w:rsidP="00994D6D">
            <w:r w:rsidRPr="00342225">
              <w:t>Jarní prodejní výstava</w:t>
            </w:r>
          </w:p>
        </w:tc>
        <w:tc>
          <w:tcPr>
            <w:tcW w:w="5387" w:type="dxa"/>
          </w:tcPr>
          <w:p w14:paraId="7B151842" w14:textId="208647D6" w:rsidR="00342225" w:rsidRDefault="00F3237D" w:rsidP="00994D6D">
            <w:r>
              <w:t xml:space="preserve">Nabídka ke </w:t>
            </w:r>
            <w:proofErr w:type="gramStart"/>
            <w:r>
              <w:t>shlédnutí</w:t>
            </w:r>
            <w:proofErr w:type="gramEnd"/>
            <w:r>
              <w:t xml:space="preserve"> i k prodeji např. přísady zeleniny, květin, letniček, hnojiva, vše pro dům a zahradu</w:t>
            </w:r>
          </w:p>
        </w:tc>
        <w:tc>
          <w:tcPr>
            <w:tcW w:w="1412" w:type="dxa"/>
          </w:tcPr>
          <w:p w14:paraId="7350955C" w14:textId="75F3D4BE" w:rsidR="00342225" w:rsidRDefault="006679FC" w:rsidP="00994D6D">
            <w:pPr>
              <w:keepNext/>
            </w:pPr>
            <w:r>
              <w:t>1000</w:t>
            </w:r>
          </w:p>
        </w:tc>
      </w:tr>
    </w:tbl>
    <w:p w14:paraId="071B7BC4" w14:textId="77777777" w:rsidR="00807F4A" w:rsidRPr="00477CF9" w:rsidRDefault="00807F4A" w:rsidP="00F96DEF">
      <w:pPr>
        <w:spacing w:after="0" w:line="240" w:lineRule="auto"/>
        <w:contextualSpacing/>
        <w:jc w:val="both"/>
        <w:rPr>
          <w:i/>
          <w:iCs/>
        </w:rPr>
      </w:pPr>
    </w:p>
    <w:p w14:paraId="73F33770" w14:textId="1F2A6E36" w:rsidR="00767F79" w:rsidRDefault="00AB2F49" w:rsidP="00767F79">
      <w:pPr>
        <w:pStyle w:val="Nadpis4"/>
      </w:pPr>
      <w:r>
        <w:t>K</w:t>
      </w:r>
      <w:r w:rsidR="00767F79">
        <w:t xml:space="preserve">ulturní památky </w:t>
      </w:r>
    </w:p>
    <w:p w14:paraId="35E8FF1E" w14:textId="159A8B3D" w:rsidR="00F96DEF" w:rsidRDefault="00F96DEF" w:rsidP="00F96DEF">
      <w:pPr>
        <w:spacing w:after="0" w:line="240" w:lineRule="auto"/>
        <w:contextualSpacing/>
        <w:jc w:val="both"/>
        <w:rPr>
          <w:rFonts w:cstheme="minorHAnsi"/>
          <w:color w:val="222222"/>
        </w:rPr>
      </w:pPr>
      <w:r w:rsidRPr="00A879B5">
        <w:rPr>
          <w:rFonts w:cstheme="minorHAnsi"/>
          <w:color w:val="222222"/>
        </w:rPr>
        <w:t>Pro ochranu architektonických hodnot obce jsou územním plánem vymezeny památky místního významu</w:t>
      </w:r>
      <w:r w:rsidR="007135AD">
        <w:rPr>
          <w:rFonts w:cstheme="minorHAnsi"/>
          <w:color w:val="222222"/>
        </w:rPr>
        <w:t>:</w:t>
      </w:r>
    </w:p>
    <w:p w14:paraId="468FE170" w14:textId="6169A135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lastRenderedPageBreak/>
        <w:t>Farní kostel sv. Aloise (1855-58)</w:t>
      </w:r>
    </w:p>
    <w:p w14:paraId="18C860BA" w14:textId="234C7BB0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Fara (1805)</w:t>
      </w:r>
    </w:p>
    <w:p w14:paraId="5A338DA5" w14:textId="4831D778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Kaple na Pančavě (1895)</w:t>
      </w:r>
    </w:p>
    <w:p w14:paraId="06CDD720" w14:textId="3B23E9D7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Socha sv. Jana Nepomuckého v parku (1918)</w:t>
      </w:r>
    </w:p>
    <w:p w14:paraId="21C2947C" w14:textId="6BCEAF60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Blažkův kříž – na Dědině (1852)</w:t>
      </w:r>
    </w:p>
    <w:p w14:paraId="40C712D1" w14:textId="732AE0A5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Kříž rodiny Svobodovy – u silnice směr Újezd (1896)</w:t>
      </w:r>
    </w:p>
    <w:p w14:paraId="3029B77D" w14:textId="4EF91400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Kříž rodiny Markovy – u silnice směr Milešovice (1806)</w:t>
      </w:r>
    </w:p>
    <w:p w14:paraId="4B710EE6" w14:textId="78829668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 xml:space="preserve">Kříž rodiny Hložkovy – v polní trati na </w:t>
      </w:r>
      <w:proofErr w:type="spellStart"/>
      <w:r w:rsidRPr="001368C5">
        <w:rPr>
          <w:rFonts w:cstheme="minorHAnsi"/>
          <w:color w:val="222222"/>
        </w:rPr>
        <w:t>Hózkéch</w:t>
      </w:r>
      <w:proofErr w:type="spellEnd"/>
      <w:r w:rsidRPr="001368C5">
        <w:rPr>
          <w:rFonts w:cstheme="minorHAnsi"/>
          <w:color w:val="222222"/>
        </w:rPr>
        <w:t xml:space="preserve"> (1913)</w:t>
      </w:r>
    </w:p>
    <w:p w14:paraId="29661D18" w14:textId="73ACC642" w:rsidR="00F96DEF" w:rsidRPr="00F17FE9" w:rsidRDefault="00F96DEF" w:rsidP="00F17FE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Modrý kříž</w:t>
      </w:r>
    </w:p>
    <w:p w14:paraId="4D76E933" w14:textId="2EF957F4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Pomník padlým z I. Světové války</w:t>
      </w:r>
    </w:p>
    <w:p w14:paraId="65DD2E4E" w14:textId="3992778F" w:rsidR="00F96DEF" w:rsidRPr="001368C5" w:rsidRDefault="00F96DEF" w:rsidP="001368C5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Kříž rodiny Kunderovy – na Pančavě (1945)</w:t>
      </w:r>
    </w:p>
    <w:p w14:paraId="4B9F360A" w14:textId="70A71153" w:rsidR="00F96DEF" w:rsidRDefault="00F96DEF" w:rsidP="00F96DEF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color w:val="222222"/>
        </w:rPr>
      </w:pPr>
      <w:r w:rsidRPr="001368C5">
        <w:rPr>
          <w:rFonts w:cstheme="minorHAnsi"/>
          <w:color w:val="222222"/>
        </w:rPr>
        <w:t>Pomník sovětským vojákům (1968)</w:t>
      </w:r>
    </w:p>
    <w:p w14:paraId="54508993" w14:textId="08883990" w:rsidR="00D935B0" w:rsidRPr="00F17FE9" w:rsidRDefault="00D935B0" w:rsidP="00F96DEF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F17FE9">
        <w:rPr>
          <w:rFonts w:cstheme="minorHAnsi"/>
        </w:rPr>
        <w:t>Vzpomínkové místo padlých vojáků RA – U vodárny (</w:t>
      </w:r>
      <w:r w:rsidR="00B03C33" w:rsidRPr="00F17FE9">
        <w:rPr>
          <w:rFonts w:cstheme="minorHAnsi"/>
        </w:rPr>
        <w:t>2000)</w:t>
      </w:r>
    </w:p>
    <w:p w14:paraId="5226C765" w14:textId="4CB79169" w:rsidR="00D935B0" w:rsidRPr="00F17FE9" w:rsidRDefault="00D935B0" w:rsidP="00F96DEF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F17FE9">
        <w:rPr>
          <w:rFonts w:cstheme="minorHAnsi"/>
        </w:rPr>
        <w:t>Altán sv. Huberta v </w:t>
      </w:r>
      <w:proofErr w:type="spellStart"/>
      <w:r w:rsidRPr="00F17FE9">
        <w:rPr>
          <w:rFonts w:cstheme="minorHAnsi"/>
        </w:rPr>
        <w:t>Poltni</w:t>
      </w:r>
      <w:proofErr w:type="spellEnd"/>
      <w:r w:rsidRPr="00F17FE9">
        <w:rPr>
          <w:rFonts w:cstheme="minorHAnsi"/>
        </w:rPr>
        <w:t xml:space="preserve"> (2013)</w:t>
      </w:r>
    </w:p>
    <w:p w14:paraId="23F010E1" w14:textId="4F7FA2D5" w:rsidR="00D935B0" w:rsidRPr="00F17FE9" w:rsidRDefault="00D935B0" w:rsidP="00F96DEF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</w:rPr>
      </w:pPr>
      <w:r w:rsidRPr="00F17FE9">
        <w:rPr>
          <w:rFonts w:cstheme="minorHAnsi"/>
        </w:rPr>
        <w:t>Misijní kříž v parku před ZŠ (2014)</w:t>
      </w:r>
    </w:p>
    <w:p w14:paraId="02259B9B" w14:textId="77777777" w:rsidR="00373D0D" w:rsidRPr="00F17FE9" w:rsidRDefault="00373D0D" w:rsidP="00F17FE9">
      <w:pPr>
        <w:spacing w:after="0" w:line="240" w:lineRule="auto"/>
        <w:jc w:val="both"/>
        <w:rPr>
          <w:rFonts w:cstheme="minorHAnsi"/>
          <w:color w:val="222222"/>
        </w:rPr>
      </w:pPr>
    </w:p>
    <w:p w14:paraId="54A2B9D9" w14:textId="77777777" w:rsidR="00767F79" w:rsidRDefault="00767F79" w:rsidP="00767F79">
      <w:pPr>
        <w:pStyle w:val="Nadpis3"/>
      </w:pPr>
      <w:bookmarkStart w:id="25" w:name="_Toc125979571"/>
      <w:r>
        <w:t>Sport a tělovýchova</w:t>
      </w:r>
      <w:bookmarkEnd w:id="25"/>
    </w:p>
    <w:p w14:paraId="56832169" w14:textId="318B4D43" w:rsidR="00767F79" w:rsidRDefault="00AB2F49" w:rsidP="00767F79">
      <w:pPr>
        <w:pStyle w:val="Nadpis4"/>
      </w:pPr>
      <w:r>
        <w:t>S</w:t>
      </w:r>
      <w:r w:rsidR="00767F79">
        <w:t>portovní a volnočasová zařízení</w:t>
      </w:r>
    </w:p>
    <w:p w14:paraId="2AEA45D8" w14:textId="0FDED9C1" w:rsidR="00A8085D" w:rsidRPr="00AB2D8A" w:rsidRDefault="00A8085D" w:rsidP="00F96DE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b/>
          <w:bCs/>
          <w:color w:val="000000"/>
        </w:rPr>
      </w:pPr>
      <w:r w:rsidRPr="00AB2D8A">
        <w:rPr>
          <w:rFonts w:cstheme="minorHAnsi"/>
          <w:b/>
          <w:bCs/>
          <w:color w:val="000000"/>
        </w:rPr>
        <w:t>Multifunkční</w:t>
      </w:r>
      <w:r w:rsidR="00F96DEF" w:rsidRPr="00AB2D8A">
        <w:rPr>
          <w:rFonts w:cstheme="minorHAnsi"/>
          <w:b/>
          <w:bCs/>
          <w:color w:val="000000"/>
        </w:rPr>
        <w:t xml:space="preserve"> sportovní areál</w:t>
      </w:r>
    </w:p>
    <w:p w14:paraId="56F71559" w14:textId="195D293E" w:rsidR="00A8085D" w:rsidRPr="001368C5" w:rsidRDefault="000038C2" w:rsidP="001368C5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F</w:t>
      </w:r>
      <w:r w:rsidR="00F96DEF" w:rsidRPr="001368C5">
        <w:rPr>
          <w:rFonts w:cstheme="minorHAnsi"/>
          <w:color w:val="000000"/>
        </w:rPr>
        <w:t>otbalové hřiště s umělým povrchem, které splňuje podmínky pro využití i při ligových utkáních</w:t>
      </w:r>
      <w:r w:rsidR="00E856D4" w:rsidRPr="001368C5">
        <w:rPr>
          <w:rFonts w:cstheme="minorHAnsi"/>
          <w:color w:val="000000"/>
        </w:rPr>
        <w:t xml:space="preserve"> (možnost pronájmu)</w:t>
      </w:r>
    </w:p>
    <w:p w14:paraId="438BAFE9" w14:textId="6DF67437" w:rsidR="00A8085D" w:rsidRPr="001368C5" w:rsidRDefault="00622F7E" w:rsidP="001368C5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3</w:t>
      </w:r>
      <w:r w:rsidR="00F96DEF" w:rsidRPr="001368C5">
        <w:rPr>
          <w:rFonts w:cstheme="minorHAnsi"/>
          <w:color w:val="000000"/>
        </w:rPr>
        <w:t xml:space="preserve"> kurty</w:t>
      </w:r>
      <w:r>
        <w:rPr>
          <w:rFonts w:cstheme="minorHAnsi"/>
          <w:color w:val="000000"/>
        </w:rPr>
        <w:t xml:space="preserve"> (možnost pronájmu): tenis, volejbal, nohejbal, malá kopaná</w:t>
      </w:r>
      <w:r w:rsidR="006679FC">
        <w:rPr>
          <w:rFonts w:cstheme="minorHAnsi"/>
          <w:color w:val="000000"/>
        </w:rPr>
        <w:t xml:space="preserve"> – </w:t>
      </w:r>
      <w:r w:rsidR="006679FC" w:rsidRPr="00F17FE9">
        <w:rPr>
          <w:rFonts w:cstheme="minorHAnsi"/>
        </w:rPr>
        <w:t xml:space="preserve">povrch </w:t>
      </w:r>
      <w:r w:rsidR="0047468A" w:rsidRPr="00F17FE9">
        <w:rPr>
          <w:rFonts w:cstheme="minorHAnsi"/>
        </w:rPr>
        <w:t xml:space="preserve">je </w:t>
      </w:r>
      <w:r w:rsidR="006679FC" w:rsidRPr="00F17FE9">
        <w:rPr>
          <w:rFonts w:cstheme="minorHAnsi"/>
        </w:rPr>
        <w:t>ve špatn</w:t>
      </w:r>
      <w:r w:rsidR="0047468A" w:rsidRPr="00F17FE9">
        <w:rPr>
          <w:rFonts w:cstheme="minorHAnsi"/>
        </w:rPr>
        <w:t>é</w:t>
      </w:r>
      <w:r w:rsidR="006679FC" w:rsidRPr="00F17FE9">
        <w:rPr>
          <w:rFonts w:cstheme="minorHAnsi"/>
        </w:rPr>
        <w:t xml:space="preserve">m </w:t>
      </w:r>
      <w:r w:rsidR="006679FC">
        <w:rPr>
          <w:rFonts w:cstheme="minorHAnsi"/>
          <w:color w:val="000000"/>
        </w:rPr>
        <w:t>stavu, nutnost rekonstrukce</w:t>
      </w:r>
    </w:p>
    <w:p w14:paraId="1C7E1A01" w14:textId="41FDDC27" w:rsidR="00A8085D" w:rsidRPr="001368C5" w:rsidRDefault="000038C2" w:rsidP="001368C5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V</w:t>
      </w:r>
      <w:r w:rsidR="00622F7E">
        <w:rPr>
          <w:rFonts w:cstheme="minorHAnsi"/>
          <w:color w:val="000000"/>
        </w:rPr>
        <w:t xml:space="preserve">íceúčelové </w:t>
      </w:r>
      <w:r w:rsidR="00F96DEF" w:rsidRPr="001368C5">
        <w:rPr>
          <w:rFonts w:cstheme="minorHAnsi"/>
          <w:color w:val="000000"/>
        </w:rPr>
        <w:t xml:space="preserve">hřiště </w:t>
      </w:r>
      <w:r w:rsidR="00A8085D" w:rsidRPr="001368C5">
        <w:rPr>
          <w:rFonts w:cstheme="minorHAnsi"/>
          <w:color w:val="000000"/>
        </w:rPr>
        <w:t>s </w:t>
      </w:r>
      <w:r w:rsidR="00622F7E">
        <w:rPr>
          <w:rFonts w:cstheme="minorHAnsi"/>
          <w:color w:val="000000"/>
        </w:rPr>
        <w:t>asfaltovým</w:t>
      </w:r>
      <w:r w:rsidR="00A8085D" w:rsidRPr="001368C5">
        <w:rPr>
          <w:rFonts w:cstheme="minorHAnsi"/>
          <w:color w:val="000000"/>
        </w:rPr>
        <w:t xml:space="preserve"> povrchem</w:t>
      </w:r>
      <w:r w:rsidR="00622F7E">
        <w:rPr>
          <w:rFonts w:cstheme="minorHAnsi"/>
          <w:color w:val="000000"/>
        </w:rPr>
        <w:t xml:space="preserve">, volně přístupné </w:t>
      </w:r>
      <w:r w:rsidR="0087140C" w:rsidRPr="001368C5">
        <w:rPr>
          <w:rFonts w:cstheme="minorHAnsi"/>
          <w:color w:val="000000"/>
        </w:rPr>
        <w:t>(</w:t>
      </w:r>
      <w:r w:rsidR="00622F7E">
        <w:rPr>
          <w:rFonts w:cstheme="minorHAnsi"/>
          <w:color w:val="000000"/>
        </w:rPr>
        <w:t>házená, tenis, košíková, možnost využít cvičnou tenisovou zeď</w:t>
      </w:r>
      <w:r w:rsidR="0087140C" w:rsidRPr="001368C5">
        <w:rPr>
          <w:rFonts w:cstheme="minorHAnsi"/>
          <w:color w:val="000000"/>
        </w:rPr>
        <w:t>)</w:t>
      </w:r>
    </w:p>
    <w:p w14:paraId="0DBFC253" w14:textId="77777777" w:rsidR="00E856D4" w:rsidRDefault="00E856D4" w:rsidP="00F96DE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/>
        </w:rPr>
      </w:pPr>
    </w:p>
    <w:p w14:paraId="7B89AF42" w14:textId="08762D46" w:rsidR="00E856D4" w:rsidRDefault="00E856D4" w:rsidP="00F96DE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/>
        </w:rPr>
      </w:pPr>
      <w:r w:rsidRPr="00AB2D8A">
        <w:rPr>
          <w:rFonts w:cstheme="minorHAnsi"/>
          <w:b/>
          <w:bCs/>
          <w:color w:val="000000"/>
        </w:rPr>
        <w:t>Tělocvična ZŠ</w:t>
      </w:r>
      <w:r>
        <w:rPr>
          <w:rFonts w:cstheme="minorHAnsi"/>
          <w:color w:val="000000"/>
        </w:rPr>
        <w:t xml:space="preserve"> (stolní tenis, florbal, cvičení rodičů s dětmi, fotbalová příprava, volejbal, aerobik, a další)</w:t>
      </w:r>
    </w:p>
    <w:p w14:paraId="1CA093BD" w14:textId="0FCAD344" w:rsidR="00E856D4" w:rsidRDefault="00E856D4" w:rsidP="00F96DE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/>
        </w:rPr>
      </w:pPr>
    </w:p>
    <w:p w14:paraId="282BFAD3" w14:textId="77777777" w:rsidR="00655992" w:rsidRDefault="00655992" w:rsidP="00655992">
      <w:pPr>
        <w:keepNext/>
        <w:autoSpaceDE w:val="0"/>
        <w:autoSpaceDN w:val="0"/>
        <w:adjustRightInd w:val="0"/>
        <w:spacing w:after="0" w:line="240" w:lineRule="auto"/>
        <w:contextualSpacing/>
        <w:jc w:val="both"/>
      </w:pPr>
      <w:r>
        <w:rPr>
          <w:rFonts w:cstheme="minorHAnsi"/>
          <w:noProof/>
          <w:color w:val="000000"/>
          <w:lang w:eastAsia="cs-CZ"/>
        </w:rPr>
        <w:lastRenderedPageBreak/>
        <w:drawing>
          <wp:inline distT="0" distB="0" distL="0" distR="0" wp14:anchorId="094A06A2" wp14:editId="40E16EB7">
            <wp:extent cx="5760720" cy="4277995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6856" w14:textId="78A944AB" w:rsidR="00655992" w:rsidRDefault="00655992" w:rsidP="00AC5DAD">
      <w:pPr>
        <w:pStyle w:val="Titulek"/>
        <w:jc w:val="both"/>
        <w:rPr>
          <w:rFonts w:cstheme="minorHAnsi"/>
          <w:color w:val="000000"/>
        </w:rPr>
      </w:pPr>
      <w:r>
        <w:t xml:space="preserve">Obrázek </w:t>
      </w:r>
      <w:r w:rsidR="00732C7A">
        <w:fldChar w:fldCharType="begin"/>
      </w:r>
      <w:r w:rsidR="00732C7A">
        <w:instrText xml:space="preserve"> SEQ Obrázek \* ARABIC </w:instrText>
      </w:r>
      <w:r w:rsidR="00732C7A">
        <w:fldChar w:fldCharType="separate"/>
      </w:r>
      <w:r w:rsidR="0064722C">
        <w:rPr>
          <w:noProof/>
        </w:rPr>
        <w:t>6</w:t>
      </w:r>
      <w:r w:rsidR="00732C7A">
        <w:rPr>
          <w:noProof/>
        </w:rPr>
        <w:fldChar w:fldCharType="end"/>
      </w:r>
      <w:r>
        <w:t xml:space="preserve"> Poloha sportovišť v Otnicích (zdroj: mapy.cz, vlastní zpracování)</w:t>
      </w:r>
    </w:p>
    <w:p w14:paraId="481FC341" w14:textId="652E1B69" w:rsidR="00F96DEF" w:rsidRDefault="00F96DEF" w:rsidP="00AC5DA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/>
        </w:rPr>
      </w:pPr>
      <w:r w:rsidRPr="0000653D">
        <w:rPr>
          <w:rFonts w:cstheme="minorHAnsi"/>
          <w:color w:val="000000"/>
        </w:rPr>
        <w:t xml:space="preserve">V územním plánu je zahrnuto rozšíření dalších cca </w:t>
      </w:r>
      <w:r w:rsidRPr="00F17FE9">
        <w:rPr>
          <w:rFonts w:cstheme="minorHAnsi"/>
        </w:rPr>
        <w:t>120</w:t>
      </w:r>
      <w:r w:rsidR="00D935B0" w:rsidRPr="00F17FE9">
        <w:rPr>
          <w:rFonts w:cstheme="minorHAnsi"/>
        </w:rPr>
        <w:t>0</w:t>
      </w:r>
      <w:r w:rsidRPr="00F17FE9">
        <w:rPr>
          <w:rFonts w:cstheme="minorHAnsi"/>
        </w:rPr>
        <w:t xml:space="preserve"> m</w:t>
      </w:r>
      <w:r w:rsidR="006679FC" w:rsidRPr="00F17FE9">
        <w:rPr>
          <w:rFonts w:cstheme="minorHAnsi"/>
          <w:vertAlign w:val="superscript"/>
        </w:rPr>
        <w:t>2</w:t>
      </w:r>
      <w:r w:rsidRPr="00F17FE9">
        <w:rPr>
          <w:rFonts w:cstheme="minorHAnsi"/>
        </w:rPr>
        <w:t xml:space="preserve"> </w:t>
      </w:r>
      <w:r w:rsidRPr="0000653D">
        <w:rPr>
          <w:rFonts w:cstheme="minorHAnsi"/>
          <w:color w:val="000000"/>
        </w:rPr>
        <w:t>sportovního areálu.</w:t>
      </w:r>
    </w:p>
    <w:p w14:paraId="148EA167" w14:textId="77777777" w:rsidR="00AC5DAD" w:rsidRPr="00AC5DAD" w:rsidRDefault="00AC5DAD" w:rsidP="00AC5DA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/>
        </w:rPr>
      </w:pPr>
    </w:p>
    <w:p w14:paraId="7FA59DC6" w14:textId="325712F7" w:rsidR="00767F79" w:rsidRDefault="00AB2F49" w:rsidP="00767F79">
      <w:pPr>
        <w:pStyle w:val="Nadpis4"/>
      </w:pPr>
      <w:r>
        <w:t>H</w:t>
      </w:r>
      <w:r w:rsidR="00767F79">
        <w:t>řiště a prostory pro neorganizované setkávání dětí</w:t>
      </w:r>
    </w:p>
    <w:p w14:paraId="07830F0F" w14:textId="49449115" w:rsidR="0087140C" w:rsidRPr="001368C5" w:rsidRDefault="0087140C" w:rsidP="001368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  <w:color w:val="000000"/>
        </w:rPr>
      </w:pPr>
      <w:r w:rsidRPr="001368C5">
        <w:rPr>
          <w:rFonts w:cstheme="minorHAnsi"/>
          <w:color w:val="000000"/>
        </w:rPr>
        <w:t>Dětské hřiště, ul. Nová</w:t>
      </w:r>
    </w:p>
    <w:p w14:paraId="7CF4D048" w14:textId="2E1F8760" w:rsidR="0087140C" w:rsidRPr="001368C5" w:rsidRDefault="0087140C" w:rsidP="001368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  <w:color w:val="000000"/>
        </w:rPr>
      </w:pPr>
      <w:r w:rsidRPr="001368C5">
        <w:rPr>
          <w:rFonts w:cstheme="minorHAnsi"/>
          <w:color w:val="000000"/>
        </w:rPr>
        <w:t>Dětské hřiště, ul. Dědina</w:t>
      </w:r>
    </w:p>
    <w:p w14:paraId="0A9935E2" w14:textId="67E23826" w:rsidR="0087140C" w:rsidRPr="001368C5" w:rsidRDefault="0087140C" w:rsidP="001368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  <w:color w:val="000000"/>
        </w:rPr>
      </w:pPr>
      <w:r w:rsidRPr="001368C5">
        <w:rPr>
          <w:rFonts w:cstheme="minorHAnsi"/>
          <w:color w:val="000000"/>
        </w:rPr>
        <w:t>Dětské hřiště v parku sv. Jana Nepomuckého</w:t>
      </w:r>
    </w:p>
    <w:p w14:paraId="6C90FD74" w14:textId="42C38AFE" w:rsidR="0087140C" w:rsidRPr="0091242C" w:rsidRDefault="0087140C" w:rsidP="001368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</w:rPr>
      </w:pPr>
      <w:r w:rsidRPr="0091242C">
        <w:rPr>
          <w:rFonts w:cstheme="minorHAnsi"/>
        </w:rPr>
        <w:t>Dětské hřiště u fotbalového hřiště</w:t>
      </w:r>
    </w:p>
    <w:p w14:paraId="62B81D0B" w14:textId="4045B85B" w:rsidR="006679FC" w:rsidRPr="0091242C" w:rsidRDefault="006679FC" w:rsidP="001368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</w:rPr>
      </w:pPr>
      <w:r w:rsidRPr="0091242C">
        <w:rPr>
          <w:rFonts w:cstheme="minorHAnsi"/>
        </w:rPr>
        <w:t>Dětské hřiště u hřbitova</w:t>
      </w:r>
    </w:p>
    <w:p w14:paraId="4DBE6010" w14:textId="2F1C8203" w:rsidR="0047468A" w:rsidRPr="0091242C" w:rsidRDefault="0047468A" w:rsidP="001368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</w:rPr>
      </w:pPr>
      <w:proofErr w:type="spellStart"/>
      <w:r w:rsidRPr="0091242C">
        <w:rPr>
          <w:rFonts w:cstheme="minorHAnsi"/>
        </w:rPr>
        <w:t>Workoutové</w:t>
      </w:r>
      <w:proofErr w:type="spellEnd"/>
      <w:r w:rsidRPr="0091242C">
        <w:rPr>
          <w:rFonts w:cstheme="minorHAnsi"/>
        </w:rPr>
        <w:t xml:space="preserve"> hřiště ul. Školní</w:t>
      </w:r>
    </w:p>
    <w:p w14:paraId="1BF51F5D" w14:textId="77777777" w:rsidR="00D609E5" w:rsidRPr="001368C5" w:rsidRDefault="00D609E5" w:rsidP="00D609E5">
      <w:pPr>
        <w:pStyle w:val="Odstavecseseznamem"/>
        <w:spacing w:after="0" w:line="240" w:lineRule="auto"/>
        <w:jc w:val="both"/>
        <w:rPr>
          <w:rFonts w:cstheme="minorHAnsi"/>
          <w:color w:val="000000"/>
        </w:rPr>
      </w:pPr>
    </w:p>
    <w:p w14:paraId="0FA2A39A" w14:textId="4BB2B149" w:rsidR="00767F79" w:rsidRDefault="00AB2F49" w:rsidP="00767F79">
      <w:pPr>
        <w:pStyle w:val="Nadpis4"/>
      </w:pPr>
      <w:r>
        <w:t>S</w:t>
      </w:r>
      <w:r w:rsidR="00767F79">
        <w:t>portovní kluby, sportovní a volnočasové aktivity</w:t>
      </w:r>
    </w:p>
    <w:p w14:paraId="460F0168" w14:textId="7070FF94" w:rsidR="00CD2B54" w:rsidRDefault="00CD2B54" w:rsidP="00CD2B54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</w:pPr>
      <w:r>
        <w:t>K</w:t>
      </w:r>
      <w:r w:rsidR="00F96DEF">
        <w:t>ulečníkový klub, který se nachází v přilehlých prostorách Kulturního domu.</w:t>
      </w:r>
      <w:r>
        <w:t xml:space="preserve"> </w:t>
      </w:r>
    </w:p>
    <w:p w14:paraId="64A9A21E" w14:textId="5E0F80D5" w:rsidR="00F96DEF" w:rsidRDefault="00CD2B54" w:rsidP="00CD2B54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</w:pPr>
      <w:r>
        <w:t>Kynologický klub</w:t>
      </w:r>
    </w:p>
    <w:p w14:paraId="3F591913" w14:textId="2FFDD607" w:rsidR="00767F79" w:rsidRDefault="00767F79" w:rsidP="00767F79"/>
    <w:p w14:paraId="3CD6A973" w14:textId="77777777" w:rsidR="00CD2B54" w:rsidRDefault="00CD2B54" w:rsidP="00CD2B54">
      <w:pPr>
        <w:pStyle w:val="Nadpis3"/>
      </w:pPr>
      <w:bookmarkStart w:id="26" w:name="_Toc125979572"/>
      <w:r>
        <w:t>Shrnutí kapitoly Vybavenost obce</w:t>
      </w:r>
      <w:bookmarkEnd w:id="2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D2B54" w:rsidRPr="00711CD7" w14:paraId="3CC2B325" w14:textId="77777777" w:rsidTr="00994D6D">
        <w:tc>
          <w:tcPr>
            <w:tcW w:w="4531" w:type="dxa"/>
          </w:tcPr>
          <w:p w14:paraId="122F70E1" w14:textId="77777777" w:rsidR="00CD2B54" w:rsidRPr="00711CD7" w:rsidRDefault="00CD2B54" w:rsidP="00994D6D">
            <w:pPr>
              <w:rPr>
                <w:b/>
                <w:bCs/>
              </w:rPr>
            </w:pPr>
            <w:r>
              <w:rPr>
                <w:b/>
                <w:bCs/>
              </w:rPr>
              <w:t>Pozitiva</w:t>
            </w:r>
          </w:p>
        </w:tc>
        <w:tc>
          <w:tcPr>
            <w:tcW w:w="4531" w:type="dxa"/>
          </w:tcPr>
          <w:p w14:paraId="410A21E2" w14:textId="77777777" w:rsidR="00CD2B54" w:rsidRPr="009F4AB2" w:rsidRDefault="00CD2B54" w:rsidP="00994D6D">
            <w:pPr>
              <w:rPr>
                <w:b/>
                <w:bCs/>
              </w:rPr>
            </w:pPr>
            <w:r w:rsidRPr="009F4AB2">
              <w:rPr>
                <w:b/>
                <w:bCs/>
              </w:rPr>
              <w:t>Negativa</w:t>
            </w:r>
          </w:p>
        </w:tc>
      </w:tr>
      <w:tr w:rsidR="00CD2B54" w14:paraId="57F1660C" w14:textId="77777777" w:rsidTr="00994D6D">
        <w:tc>
          <w:tcPr>
            <w:tcW w:w="4531" w:type="dxa"/>
          </w:tcPr>
          <w:p w14:paraId="145F5654" w14:textId="77777777" w:rsidR="00CD2B54" w:rsidRPr="009F4AB2" w:rsidRDefault="00CD2B54" w:rsidP="00CD2B54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9F4AB2">
              <w:t>Zajištění základních a dostupnost speciálních zdravotních služeb</w:t>
            </w:r>
          </w:p>
          <w:p w14:paraId="287F9DB9" w14:textId="77777777" w:rsidR="00CD2B54" w:rsidRPr="009F4AB2" w:rsidRDefault="00CD2B54" w:rsidP="00CD2B54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9F4AB2">
              <w:t>Funkční systém sociálních služeb v součinnosti s ORP</w:t>
            </w:r>
          </w:p>
          <w:p w14:paraId="42D28771" w14:textId="77777777" w:rsidR="00CD2B54" w:rsidRPr="009F4AB2" w:rsidRDefault="00CD2B54" w:rsidP="00CD2B54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9F4AB2">
              <w:t>Zajištění mateřského a základního školství přímo v obci</w:t>
            </w:r>
          </w:p>
          <w:p w14:paraId="21A2CD99" w14:textId="77777777" w:rsidR="00CD2B54" w:rsidRPr="009F4AB2" w:rsidRDefault="00CD2B54" w:rsidP="00CD2B54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9F4AB2">
              <w:t>Vybavenost ZŠ</w:t>
            </w:r>
          </w:p>
          <w:p w14:paraId="7DB62E5C" w14:textId="77777777" w:rsidR="00CD2B54" w:rsidRPr="009F4AB2" w:rsidRDefault="00CD2B54" w:rsidP="00CD2B54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9F4AB2">
              <w:lastRenderedPageBreak/>
              <w:t>Množství sportovních zařízení</w:t>
            </w:r>
          </w:p>
          <w:p w14:paraId="511D8013" w14:textId="77777777" w:rsidR="00CD2B54" w:rsidRPr="009F4AB2" w:rsidRDefault="00CD2B54" w:rsidP="00CD2B54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9F4AB2">
              <w:t>Nadstandardní kulturní aktivity v obci</w:t>
            </w:r>
          </w:p>
          <w:p w14:paraId="73C72E18" w14:textId="77777777" w:rsidR="00CD2B54" w:rsidRPr="00CD2B54" w:rsidRDefault="00CD2B54" w:rsidP="00CD2B54">
            <w:pPr>
              <w:pStyle w:val="Odstavecseseznamem"/>
              <w:numPr>
                <w:ilvl w:val="0"/>
                <w:numId w:val="8"/>
              </w:numPr>
              <w:ind w:left="316" w:hanging="219"/>
              <w:rPr>
                <w:color w:val="808080" w:themeColor="background1" w:themeShade="80"/>
              </w:rPr>
            </w:pPr>
            <w:r w:rsidRPr="009F4AB2">
              <w:t>Pestrá škála volnočasových aktivit a kroužků pro děti</w:t>
            </w:r>
          </w:p>
        </w:tc>
        <w:tc>
          <w:tcPr>
            <w:tcW w:w="4531" w:type="dxa"/>
          </w:tcPr>
          <w:p w14:paraId="2A6604D6" w14:textId="77777777" w:rsidR="00CD2B54" w:rsidRPr="009F4AB2" w:rsidRDefault="00CD2B54" w:rsidP="00CD2B54">
            <w:pPr>
              <w:pStyle w:val="Odstavecseseznamem"/>
              <w:numPr>
                <w:ilvl w:val="0"/>
                <w:numId w:val="8"/>
              </w:numPr>
              <w:ind w:left="322" w:hanging="219"/>
            </w:pPr>
            <w:r w:rsidRPr="009F4AB2">
              <w:lastRenderedPageBreak/>
              <w:t>Absence pobytového zařízení pro seniory přímo v obci</w:t>
            </w:r>
          </w:p>
          <w:p w14:paraId="26D43CBE" w14:textId="784C09A6" w:rsidR="00CD2B54" w:rsidRDefault="00CD2B54" w:rsidP="00CD2B54">
            <w:pPr>
              <w:pStyle w:val="Odstavecseseznamem"/>
              <w:numPr>
                <w:ilvl w:val="0"/>
                <w:numId w:val="8"/>
              </w:numPr>
              <w:ind w:left="322" w:hanging="219"/>
            </w:pPr>
            <w:r w:rsidRPr="009F4AB2">
              <w:t>Hraniční kapacita MŠ</w:t>
            </w:r>
          </w:p>
          <w:p w14:paraId="181B2609" w14:textId="638DD415" w:rsidR="00D935B0" w:rsidRPr="00F17FE9" w:rsidRDefault="00D935B0" w:rsidP="00CD2B54">
            <w:pPr>
              <w:pStyle w:val="Odstavecseseznamem"/>
              <w:numPr>
                <w:ilvl w:val="0"/>
                <w:numId w:val="8"/>
              </w:numPr>
              <w:ind w:left="322" w:hanging="219"/>
            </w:pPr>
            <w:r w:rsidRPr="00F17FE9">
              <w:t>Chybí zubní lékař</w:t>
            </w:r>
          </w:p>
          <w:p w14:paraId="10B05674" w14:textId="6368BC80" w:rsidR="00CD2B54" w:rsidRPr="009F4AB2" w:rsidRDefault="00CD2B54" w:rsidP="00F22B42">
            <w:pPr>
              <w:pStyle w:val="Odstavecseseznamem"/>
              <w:ind w:left="322"/>
            </w:pPr>
          </w:p>
        </w:tc>
      </w:tr>
    </w:tbl>
    <w:p w14:paraId="380898B2" w14:textId="77777777" w:rsidR="00CD2B54" w:rsidRDefault="00CD2B54" w:rsidP="00767F79"/>
    <w:p w14:paraId="6E0928D5" w14:textId="02138BAD" w:rsidR="00767F79" w:rsidRDefault="00767F79" w:rsidP="00767F79">
      <w:pPr>
        <w:pStyle w:val="Nadpis2"/>
      </w:pPr>
      <w:bookmarkStart w:id="27" w:name="_Toc125979573"/>
      <w:r>
        <w:t>Životní prostředí</w:t>
      </w:r>
      <w:bookmarkEnd w:id="27"/>
    </w:p>
    <w:p w14:paraId="675C2078" w14:textId="77777777" w:rsidR="00767F79" w:rsidRDefault="00767F79" w:rsidP="00767F79">
      <w:pPr>
        <w:pStyle w:val="Nadpis3"/>
      </w:pPr>
      <w:bookmarkStart w:id="28" w:name="_Toc125979574"/>
      <w:r>
        <w:t>Stav životního prostředí</w:t>
      </w:r>
      <w:bookmarkEnd w:id="28"/>
    </w:p>
    <w:p w14:paraId="545694D4" w14:textId="2D3350ED" w:rsidR="00767F79" w:rsidRDefault="00AB2F49" w:rsidP="00767F79">
      <w:pPr>
        <w:pStyle w:val="Nadpis4"/>
      </w:pPr>
      <w:r>
        <w:t>P</w:t>
      </w:r>
      <w:r w:rsidR="00767F79">
        <w:t>ůdní fond, členění, kvalita, míra ohrožení erozí</w:t>
      </w:r>
    </w:p>
    <w:p w14:paraId="21B0F013" w14:textId="6A38DB50" w:rsidR="005A1777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D95A08">
        <w:rPr>
          <w:rFonts w:cstheme="minorHAnsi"/>
          <w:color w:val="000000"/>
        </w:rPr>
        <w:t xml:space="preserve">Obec Otnice má zpracovanou </w:t>
      </w:r>
      <w:r w:rsidRPr="00DF45FE">
        <w:rPr>
          <w:rFonts w:cstheme="minorHAnsi"/>
          <w:color w:val="000000"/>
        </w:rPr>
        <w:t>koncepci ochrany přírody a krajiny obce Otnice.</w:t>
      </w:r>
      <w:r w:rsidRPr="00D95A08">
        <w:rPr>
          <w:rFonts w:cstheme="minorHAnsi"/>
          <w:color w:val="000000"/>
        </w:rPr>
        <w:t xml:space="preserve"> Z celkové katastrální plochy obce zabírá většinu orná</w:t>
      </w:r>
      <w:r>
        <w:rPr>
          <w:rFonts w:cstheme="minorHAnsi"/>
          <w:color w:val="000000"/>
        </w:rPr>
        <w:t>,</w:t>
      </w:r>
      <w:r w:rsidRPr="00D95A08">
        <w:rPr>
          <w:rFonts w:cstheme="minorHAnsi"/>
          <w:color w:val="000000"/>
        </w:rPr>
        <w:t xml:space="preserve"> a ještě více zemědělská půda, podrobněji, viz </w:t>
      </w:r>
      <w:r w:rsidR="00B7397F">
        <w:rPr>
          <w:rFonts w:cstheme="minorHAnsi"/>
          <w:color w:val="000000"/>
        </w:rPr>
        <w:t>graf níže</w:t>
      </w:r>
      <w:r w:rsidRPr="00D95A08">
        <w:rPr>
          <w:rFonts w:cstheme="minorHAnsi"/>
          <w:color w:val="000000"/>
        </w:rPr>
        <w:t xml:space="preserve">. </w:t>
      </w:r>
      <w:r w:rsidR="008A6216">
        <w:rPr>
          <w:rFonts w:cstheme="minorHAnsi"/>
          <w:color w:val="000000"/>
        </w:rPr>
        <w:t xml:space="preserve"> </w:t>
      </w:r>
      <w:r w:rsidRPr="00D95A08">
        <w:rPr>
          <w:rFonts w:cstheme="minorHAnsi"/>
          <w:color w:val="000000"/>
        </w:rPr>
        <w:t xml:space="preserve">Většina území patří do povodí </w:t>
      </w:r>
      <w:proofErr w:type="spellStart"/>
      <w:r w:rsidRPr="00D95A08">
        <w:rPr>
          <w:rFonts w:cstheme="minorHAnsi"/>
          <w:color w:val="000000"/>
        </w:rPr>
        <w:t>Otnického</w:t>
      </w:r>
      <w:proofErr w:type="spellEnd"/>
      <w:r w:rsidRPr="00D95A08">
        <w:rPr>
          <w:rFonts w:cstheme="minorHAnsi"/>
          <w:color w:val="000000"/>
        </w:rPr>
        <w:t xml:space="preserve"> potoka, k dalším drobným vodním tokům můžeme zařadit i </w:t>
      </w:r>
      <w:proofErr w:type="spellStart"/>
      <w:r w:rsidRPr="00D95A08">
        <w:rPr>
          <w:rFonts w:cstheme="minorHAnsi"/>
          <w:color w:val="000000"/>
        </w:rPr>
        <w:t>Bošovický</w:t>
      </w:r>
      <w:proofErr w:type="spellEnd"/>
      <w:r w:rsidRPr="00D95A08">
        <w:rPr>
          <w:rFonts w:cstheme="minorHAnsi"/>
          <w:color w:val="000000"/>
        </w:rPr>
        <w:t xml:space="preserve"> a Lovčický potok. </w:t>
      </w:r>
      <w:r w:rsidR="00E677E5">
        <w:rPr>
          <w:rFonts w:cstheme="minorHAnsi"/>
          <w:color w:val="000000"/>
        </w:rPr>
        <w:t>Po pozemkových úpravách v r. 2020 došlo k vybudování biokoridoru a biocentra, obec na vlastní náklady realizuje výsadbu zeleně v </w:t>
      </w:r>
      <w:proofErr w:type="spellStart"/>
      <w:r w:rsidR="00E677E5">
        <w:rPr>
          <w:rFonts w:cstheme="minorHAnsi"/>
          <w:color w:val="000000"/>
        </w:rPr>
        <w:t>intravilánu</w:t>
      </w:r>
      <w:proofErr w:type="spellEnd"/>
      <w:r w:rsidR="00E677E5">
        <w:rPr>
          <w:rFonts w:cstheme="minorHAnsi"/>
          <w:color w:val="000000"/>
        </w:rPr>
        <w:t xml:space="preserve"> i </w:t>
      </w:r>
      <w:proofErr w:type="spellStart"/>
      <w:r w:rsidR="00E677E5">
        <w:rPr>
          <w:rFonts w:cstheme="minorHAnsi"/>
          <w:color w:val="000000"/>
        </w:rPr>
        <w:t>extravilánu</w:t>
      </w:r>
      <w:proofErr w:type="spellEnd"/>
      <w:r w:rsidR="00E677E5">
        <w:rPr>
          <w:rFonts w:cstheme="minorHAnsi"/>
          <w:color w:val="000000"/>
        </w:rPr>
        <w:t xml:space="preserve"> obce.</w:t>
      </w:r>
    </w:p>
    <w:p w14:paraId="4BF5DFAC" w14:textId="3292B5D5" w:rsidR="008A6216" w:rsidRDefault="008A6216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131E0CA5" w14:textId="2B511FCE" w:rsidR="00FF78BA" w:rsidRDefault="008A6216" w:rsidP="00FF78BA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cstheme="minorHAnsi"/>
        </w:rPr>
        <w:t>Celková výměra pozemků činí 870,2 ha, z toho zemědělská půda činí 706,7 ha, nezemědělská pak 163,4 ha.</w:t>
      </w:r>
      <w:r>
        <w:t xml:space="preserve"> </w:t>
      </w:r>
      <w:r w:rsidR="00FF78BA">
        <w:t xml:space="preserve"> Koeficient ekologické stability (tedy poměr tzv. stabilních a nestabilních krajinotvorných prvků v dané lokalitě) je v Otnicích velmi nízký (0,1). Hodnota řešeného koeficientu v rámci zkoumaného území vypovídá o tom, že Otnice jsou území, kde došlo k maximálnímu narušení přírodních struktur a kde u základních ekologických funkcí musí docházet k jejich intenzivnímu a trvalému nahrazování technickými zásahy (Míchal, 1985).</w:t>
      </w:r>
    </w:p>
    <w:p w14:paraId="6DDB5A24" w14:textId="77777777" w:rsidR="00FF78BA" w:rsidRDefault="00FF78BA" w:rsidP="008A6216">
      <w:pPr>
        <w:autoSpaceDE w:val="0"/>
        <w:autoSpaceDN w:val="0"/>
        <w:adjustRightInd w:val="0"/>
        <w:spacing w:after="0" w:line="240" w:lineRule="auto"/>
        <w:jc w:val="both"/>
      </w:pPr>
    </w:p>
    <w:p w14:paraId="12ADA64F" w14:textId="77777777" w:rsidR="008A6216" w:rsidRDefault="008A6216" w:rsidP="008A6216">
      <w:pPr>
        <w:autoSpaceDE w:val="0"/>
        <w:autoSpaceDN w:val="0"/>
        <w:adjustRightInd w:val="0"/>
        <w:spacing w:after="0" w:line="240" w:lineRule="auto"/>
        <w:jc w:val="both"/>
      </w:pPr>
    </w:p>
    <w:p w14:paraId="2AD1D69A" w14:textId="6C49B28C" w:rsidR="008A6216" w:rsidRDefault="002E33D3" w:rsidP="008A6216">
      <w:pPr>
        <w:keepNext/>
      </w:pPr>
      <w:r>
        <w:rPr>
          <w:noProof/>
          <w:lang w:eastAsia="cs-CZ"/>
        </w:rPr>
        <w:drawing>
          <wp:inline distT="0" distB="0" distL="0" distR="0" wp14:anchorId="62539540" wp14:editId="6887E106">
            <wp:extent cx="4657164" cy="3254188"/>
            <wp:effectExtent l="0" t="0" r="10160" b="3810"/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id="{0BDF3DE0-E417-408E-A829-82FB754244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F22AABC" w14:textId="5C7949C7" w:rsidR="008A6216" w:rsidRDefault="008A6216" w:rsidP="008A6216">
      <w:pPr>
        <w:pStyle w:val="Titulek"/>
      </w:pPr>
      <w:r>
        <w:t xml:space="preserve">Obrázek </w:t>
      </w:r>
      <w:r w:rsidR="00732C7A">
        <w:fldChar w:fldCharType="begin"/>
      </w:r>
      <w:r w:rsidR="00732C7A">
        <w:instrText xml:space="preserve"> SEQ Obrázek \* ARABIC </w:instrText>
      </w:r>
      <w:r w:rsidR="00732C7A">
        <w:fldChar w:fldCharType="separate"/>
      </w:r>
      <w:r w:rsidR="0064722C">
        <w:rPr>
          <w:noProof/>
        </w:rPr>
        <w:t>7</w:t>
      </w:r>
      <w:r w:rsidR="00732C7A">
        <w:rPr>
          <w:noProof/>
        </w:rPr>
        <w:fldChar w:fldCharType="end"/>
      </w:r>
      <w:r>
        <w:t xml:space="preserve"> Druhy pozemků a jejich výměra v ha (zdroj: ČSÚ, Veřejná databáze k </w:t>
      </w:r>
      <w:proofErr w:type="gramStart"/>
      <w:r>
        <w:t>31.12.20</w:t>
      </w:r>
      <w:r w:rsidR="002E33D3">
        <w:t>21</w:t>
      </w:r>
      <w:proofErr w:type="gramEnd"/>
      <w:r>
        <w:t>)</w:t>
      </w:r>
    </w:p>
    <w:p w14:paraId="0993F151" w14:textId="1A82F276" w:rsidR="00F96DEF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D95A08">
        <w:rPr>
          <w:rFonts w:cstheme="minorHAnsi"/>
          <w:color w:val="000000"/>
        </w:rPr>
        <w:t xml:space="preserve">U potoka hrozí zanášení, je proto potřeba ho udržovat a pravidelně čistit. Při přívalových deštích je obec ohrožena zvyšováním hladiny a kvůli členitosti terénu a špatnému hospodaření na zemědělských pozemcích může dojít k vylití potoka či ke splachu půdních částic z polí. Obec spolupracuje s Povodím Moravy. Poslední větší povodeň byla zaznamenána v r. 1975, kdy se potok rozlil v ulici Chaloupky a do rodinných domů. V této souvislosti hrozí i eroze půdy. V letech 2000-2003 byla provedena revitalizace sítě </w:t>
      </w:r>
      <w:proofErr w:type="spellStart"/>
      <w:r w:rsidRPr="00D95A08">
        <w:rPr>
          <w:rFonts w:cstheme="minorHAnsi"/>
          <w:color w:val="000000"/>
        </w:rPr>
        <w:t>Otnického</w:t>
      </w:r>
      <w:proofErr w:type="spellEnd"/>
      <w:r w:rsidRPr="00D95A08">
        <w:rPr>
          <w:rFonts w:cstheme="minorHAnsi"/>
          <w:color w:val="000000"/>
        </w:rPr>
        <w:t xml:space="preserve"> potoka a vznikly 1 průtočná nádrž, 1 neprůtočná a </w:t>
      </w:r>
      <w:r w:rsidR="00E677E5">
        <w:rPr>
          <w:rFonts w:cstheme="minorHAnsi"/>
          <w:color w:val="000000"/>
        </w:rPr>
        <w:t>dva</w:t>
      </w:r>
      <w:r w:rsidRPr="00D95A08">
        <w:rPr>
          <w:rFonts w:cstheme="minorHAnsi"/>
          <w:color w:val="000000"/>
        </w:rPr>
        <w:t xml:space="preserve"> mokřady. </w:t>
      </w:r>
    </w:p>
    <w:p w14:paraId="0B9D6541" w14:textId="77777777" w:rsidR="00F96DEF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7475FA46" w14:textId="78673F35" w:rsidR="00F96DEF" w:rsidRPr="00FF78BA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D95A08">
        <w:rPr>
          <w:rFonts w:cstheme="minorHAnsi"/>
          <w:color w:val="000000"/>
        </w:rPr>
        <w:lastRenderedPageBreak/>
        <w:t xml:space="preserve">Za účelem ochrany ploch před erozí došlo k navržení řady řešení, např. vybudování nádrže s retenční rezervou, zatravnění a zalesnění nejohroženějších lokalit, tvorba ochranných příkopů a jiné (Koncepce ochrany přírody a krajiny obce Otnice, 2011). </w:t>
      </w:r>
      <w:r w:rsidRPr="00B7397F">
        <w:rPr>
          <w:rFonts w:cstheme="minorHAnsi"/>
          <w:color w:val="000000"/>
        </w:rPr>
        <w:t>Řešení nab</w:t>
      </w:r>
      <w:r w:rsidR="00E677E5">
        <w:rPr>
          <w:rFonts w:cstheme="minorHAnsi"/>
          <w:color w:val="000000"/>
        </w:rPr>
        <w:t>ídly</w:t>
      </w:r>
      <w:r w:rsidRPr="00B7397F">
        <w:rPr>
          <w:rFonts w:cstheme="minorHAnsi"/>
          <w:color w:val="000000"/>
        </w:rPr>
        <w:t xml:space="preserve"> pozemkové úpravy ve formě výsadby zeleně a biokoridor</w:t>
      </w:r>
      <w:r w:rsidR="00E677E5">
        <w:rPr>
          <w:rFonts w:cstheme="minorHAnsi"/>
          <w:color w:val="000000"/>
        </w:rPr>
        <w:t>ů</w:t>
      </w:r>
      <w:r w:rsidRPr="00B7397F">
        <w:rPr>
          <w:rFonts w:cstheme="minorHAnsi"/>
          <w:color w:val="000000"/>
        </w:rPr>
        <w:t>.</w:t>
      </w:r>
      <w:r w:rsidR="001A640C" w:rsidRPr="00B7397F">
        <w:rPr>
          <w:rFonts w:cstheme="minorHAnsi"/>
          <w:color w:val="000000"/>
        </w:rPr>
        <w:t xml:space="preserve"> </w:t>
      </w:r>
      <w:r w:rsidR="00531DA2">
        <w:rPr>
          <w:rFonts w:cstheme="minorHAnsi"/>
          <w:color w:val="000000"/>
        </w:rPr>
        <w:t>Pozemkové úpravy byly ukončeny v roce 2018 po čtyřletém procesu.</w:t>
      </w:r>
    </w:p>
    <w:p w14:paraId="38C8F294" w14:textId="77777777" w:rsidR="00EE6EFF" w:rsidRPr="00F96DEF" w:rsidRDefault="00EE6EFF" w:rsidP="00EE6EFF">
      <w:pPr>
        <w:autoSpaceDE w:val="0"/>
        <w:autoSpaceDN w:val="0"/>
        <w:adjustRightInd w:val="0"/>
        <w:spacing w:after="0" w:line="240" w:lineRule="auto"/>
        <w:jc w:val="both"/>
      </w:pPr>
    </w:p>
    <w:p w14:paraId="18985ED0" w14:textId="532EC2C1" w:rsidR="00767F79" w:rsidRDefault="00AB2F49" w:rsidP="00767F79">
      <w:pPr>
        <w:pStyle w:val="Nadpis4"/>
      </w:pPr>
      <w:r>
        <w:t>P</w:t>
      </w:r>
      <w:r w:rsidR="00767F79">
        <w:t>ozemkové úpravy v</w:t>
      </w:r>
      <w:r w:rsidR="00F96DEF">
        <w:t> </w:t>
      </w:r>
      <w:r w:rsidR="00767F79">
        <w:t>obci</w:t>
      </w:r>
    </w:p>
    <w:p w14:paraId="08CDC8FC" w14:textId="470B62F6" w:rsidR="006B45E2" w:rsidRPr="001506A3" w:rsidRDefault="006B45E2" w:rsidP="006B45E2">
      <w:pPr>
        <w:jc w:val="both"/>
      </w:pPr>
      <w:r w:rsidRPr="005F4C7C">
        <w:t>Obec má zpracovaný Územní plán z </w:t>
      </w:r>
      <w:r w:rsidRPr="00034868">
        <w:t xml:space="preserve">roku </w:t>
      </w:r>
      <w:r>
        <w:t>2008</w:t>
      </w:r>
      <w:r w:rsidRPr="00034868">
        <w:t xml:space="preserve"> </w:t>
      </w:r>
      <w:r w:rsidRPr="005F4C7C">
        <w:t>ve znění změn</w:t>
      </w:r>
      <w:r>
        <w:t>y z roku 2011, která byla přijata v návaznosti na zákon č. 183/2006 Sb., o územním plánování a stavebním řádu (stavební zákon).</w:t>
      </w:r>
      <w:r w:rsidR="00566B0A">
        <w:t xml:space="preserve"> Pozemkové úpravy byly ukončeny koncem roku 2018.</w:t>
      </w:r>
    </w:p>
    <w:p w14:paraId="287A0437" w14:textId="43F24D97" w:rsidR="00767F79" w:rsidRDefault="00AB2F49" w:rsidP="00767F79">
      <w:pPr>
        <w:pStyle w:val="Nadpis4"/>
      </w:pPr>
      <w:r>
        <w:t>K</w:t>
      </w:r>
      <w:r w:rsidR="00767F79">
        <w:t>valita ovzduší</w:t>
      </w:r>
    </w:p>
    <w:p w14:paraId="41976DC6" w14:textId="6BD81825" w:rsidR="00F96DEF" w:rsidRDefault="00E677E5" w:rsidP="003232B7">
      <w:pPr>
        <w:spacing w:after="0" w:line="240" w:lineRule="auto"/>
        <w:contextualSpacing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Kvalita ovzduší je dobrá, kapacita kontejnerů na bioodpad je dostatečná a obyvatelé tím pádem nejsou nuceni </w:t>
      </w:r>
      <w:r w:rsidR="001D720E">
        <w:rPr>
          <w:rFonts w:cstheme="minorHAnsi"/>
          <w:color w:val="000000"/>
        </w:rPr>
        <w:t>pálit trávu a klestí.</w:t>
      </w:r>
    </w:p>
    <w:p w14:paraId="29662A34" w14:textId="77777777" w:rsidR="003232B7" w:rsidRPr="003232B7" w:rsidRDefault="003232B7" w:rsidP="003232B7">
      <w:pPr>
        <w:spacing w:after="0" w:line="240" w:lineRule="auto"/>
        <w:contextualSpacing/>
        <w:jc w:val="both"/>
        <w:rPr>
          <w:rFonts w:cstheme="minorHAnsi"/>
          <w:color w:val="000000"/>
        </w:rPr>
      </w:pPr>
    </w:p>
    <w:p w14:paraId="6C0083BA" w14:textId="5D6B3D5C" w:rsidR="00767F79" w:rsidRDefault="00AB2F49" w:rsidP="00767F79">
      <w:pPr>
        <w:pStyle w:val="Nadpis4"/>
      </w:pPr>
      <w:r>
        <w:t>K</w:t>
      </w:r>
      <w:r w:rsidR="00767F79">
        <w:t>valita vody v tocích a vodních plochách</w:t>
      </w:r>
    </w:p>
    <w:p w14:paraId="761DCA29" w14:textId="440E9E91" w:rsidR="00F96DEF" w:rsidRDefault="00F96DEF" w:rsidP="003232B7">
      <w:pPr>
        <w:spacing w:after="0" w:line="240" w:lineRule="auto"/>
        <w:contextualSpacing/>
        <w:jc w:val="both"/>
        <w:rPr>
          <w:rFonts w:cstheme="minorHAnsi"/>
          <w:color w:val="222222"/>
        </w:rPr>
      </w:pPr>
      <w:r w:rsidRPr="00C95DA4">
        <w:rPr>
          <w:rFonts w:cstheme="minorHAnsi"/>
          <w:color w:val="222222"/>
        </w:rPr>
        <w:t xml:space="preserve">Podle souhrnné zprávy, kterou vydává Povodí Moravy, </w:t>
      </w:r>
      <w:proofErr w:type="spellStart"/>
      <w:proofErr w:type="gramStart"/>
      <w:r w:rsidRPr="00C95DA4">
        <w:rPr>
          <w:rFonts w:cstheme="minorHAnsi"/>
          <w:color w:val="222222"/>
        </w:rPr>
        <w:t>s.p</w:t>
      </w:r>
      <w:proofErr w:type="spellEnd"/>
      <w:r w:rsidRPr="00C95DA4">
        <w:rPr>
          <w:rFonts w:cstheme="minorHAnsi"/>
          <w:color w:val="222222"/>
        </w:rPr>
        <w:t>.</w:t>
      </w:r>
      <w:proofErr w:type="gramEnd"/>
      <w:r w:rsidRPr="00C95DA4">
        <w:rPr>
          <w:rFonts w:cstheme="minorHAnsi"/>
          <w:color w:val="222222"/>
        </w:rPr>
        <w:t xml:space="preserve"> „Ročenka</w:t>
      </w:r>
      <w:r>
        <w:rPr>
          <w:rFonts w:cstheme="minorHAnsi"/>
          <w:color w:val="222222"/>
        </w:rPr>
        <w:t xml:space="preserve"> jakosti povrchových vod v povodí Moravy 2017-2018“ byly v </w:t>
      </w:r>
      <w:proofErr w:type="spellStart"/>
      <w:r>
        <w:rPr>
          <w:rFonts w:cstheme="minorHAnsi"/>
          <w:color w:val="222222"/>
        </w:rPr>
        <w:t>Otnickém</w:t>
      </w:r>
      <w:proofErr w:type="spellEnd"/>
      <w:r>
        <w:rPr>
          <w:rFonts w:cstheme="minorHAnsi"/>
          <w:color w:val="222222"/>
        </w:rPr>
        <w:t xml:space="preserve"> potoku u všech sledovaných a hodnocených základních ukazatelů hodnoty přípustného znečištění stanoveného v nařízení vlády č. 401/2015 Sb. ve dvouletí 2017-18 překročeny.</w:t>
      </w:r>
    </w:p>
    <w:p w14:paraId="7FE5EFCC" w14:textId="77777777" w:rsidR="003232B7" w:rsidRPr="003232B7" w:rsidRDefault="003232B7" w:rsidP="003232B7">
      <w:pPr>
        <w:spacing w:after="0" w:line="240" w:lineRule="auto"/>
        <w:contextualSpacing/>
        <w:jc w:val="both"/>
        <w:rPr>
          <w:rFonts w:cstheme="minorHAnsi"/>
          <w:color w:val="222222"/>
        </w:rPr>
      </w:pPr>
    </w:p>
    <w:p w14:paraId="6ACA56ED" w14:textId="7B2CFBF2" w:rsidR="00767F79" w:rsidRDefault="00AB2F49" w:rsidP="00767F79">
      <w:pPr>
        <w:pStyle w:val="Nadpis4"/>
      </w:pPr>
      <w:r>
        <w:t>M</w:t>
      </w:r>
      <w:r w:rsidR="00767F79">
        <w:t>íra ohrožení hlukem, protihluková opatření</w:t>
      </w:r>
    </w:p>
    <w:p w14:paraId="2C17C40C" w14:textId="1F4E6CC4" w:rsidR="00C538F8" w:rsidRPr="00F96DEF" w:rsidRDefault="00F96DEF" w:rsidP="00C538F8">
      <w:pPr>
        <w:spacing w:after="0" w:line="240" w:lineRule="auto"/>
        <w:contextualSpacing/>
        <w:jc w:val="both"/>
      </w:pPr>
      <w:r>
        <w:t xml:space="preserve">Obec je dlouhodobě vystavena hlukové a prašné zátěži. Na ní se významnou měrou podílí betonárka </w:t>
      </w:r>
      <w:r w:rsidR="001D720E">
        <w:t>DITON</w:t>
      </w:r>
      <w:r>
        <w:t xml:space="preserve">, a také poměrně intenzivní doprava, způsobená především průjezdem kamionů, nákladních automobilů a zemědělských strojů. </w:t>
      </w:r>
    </w:p>
    <w:p w14:paraId="6F75B2B6" w14:textId="3921D28C" w:rsidR="00767F79" w:rsidRDefault="00AB2F49" w:rsidP="00767F79">
      <w:pPr>
        <w:pStyle w:val="Nadpis4"/>
      </w:pPr>
      <w:r>
        <w:t>V</w:t>
      </w:r>
      <w:r w:rsidR="00767F79">
        <w:t>ýznamné zdroje znečištění</w:t>
      </w:r>
    </w:p>
    <w:p w14:paraId="311A9A55" w14:textId="612AFFC0" w:rsidR="008677CF" w:rsidRDefault="00F96DEF" w:rsidP="00D703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416912">
        <w:rPr>
          <w:rFonts w:cstheme="minorHAnsi"/>
          <w:color w:val="000000"/>
        </w:rPr>
        <w:t xml:space="preserve">V minulosti se v obci, (ve směru na obec Lovčičky) </w:t>
      </w:r>
      <w:r>
        <w:rPr>
          <w:rFonts w:cstheme="minorHAnsi"/>
          <w:color w:val="000000"/>
        </w:rPr>
        <w:t xml:space="preserve">v areálu bývalé cihelny </w:t>
      </w:r>
      <w:r w:rsidRPr="00416912">
        <w:rPr>
          <w:rFonts w:cstheme="minorHAnsi"/>
          <w:color w:val="000000"/>
        </w:rPr>
        <w:t>nacházela skládka</w:t>
      </w:r>
      <w:r>
        <w:rPr>
          <w:rFonts w:cstheme="minorHAnsi"/>
          <w:color w:val="000000"/>
        </w:rPr>
        <w:t xml:space="preserve">. </w:t>
      </w:r>
      <w:r w:rsidRPr="001D720E">
        <w:rPr>
          <w:rFonts w:cstheme="minorHAnsi"/>
          <w:color w:val="000000"/>
        </w:rPr>
        <w:t>Ta byla v roce 1995 uzavřena a v současné době se na ni v rámci rekultivace naváží hlína.</w:t>
      </w:r>
    </w:p>
    <w:p w14:paraId="49C8D190" w14:textId="77777777" w:rsidR="00D703B6" w:rsidRPr="00D703B6" w:rsidRDefault="00D703B6" w:rsidP="00D703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8FCCB05" w14:textId="77777777" w:rsidR="00767F79" w:rsidRDefault="00767F79" w:rsidP="00767F79">
      <w:pPr>
        <w:pStyle w:val="Nadpis3"/>
      </w:pPr>
      <w:bookmarkStart w:id="29" w:name="_Toc125979575"/>
      <w:r>
        <w:t>Ochrana životního prostředí</w:t>
      </w:r>
      <w:bookmarkEnd w:id="29"/>
    </w:p>
    <w:p w14:paraId="05054EB2" w14:textId="5FA2A22F" w:rsidR="00767F79" w:rsidRDefault="00AB2F49" w:rsidP="00767F79">
      <w:pPr>
        <w:pStyle w:val="Nadpis4"/>
      </w:pPr>
      <w:r>
        <w:t>C</w:t>
      </w:r>
      <w:r w:rsidR="00767F79">
        <w:t xml:space="preserve">hráněná území, jejich charakter, rozloha </w:t>
      </w:r>
      <w:proofErr w:type="spellStart"/>
      <w:r w:rsidR="00767F79">
        <w:t>atd</w:t>
      </w:r>
      <w:proofErr w:type="spellEnd"/>
    </w:p>
    <w:p w14:paraId="6DD8BE31" w14:textId="77777777" w:rsidR="00F96DEF" w:rsidRPr="00B00628" w:rsidRDefault="00F96DEF" w:rsidP="00F96DEF">
      <w:pPr>
        <w:spacing w:after="0" w:line="240" w:lineRule="auto"/>
        <w:contextualSpacing/>
        <w:jc w:val="both"/>
        <w:rPr>
          <w:rFonts w:cstheme="minorHAnsi"/>
          <w:color w:val="222222"/>
        </w:rPr>
      </w:pPr>
      <w:r>
        <w:t>Území obce spadá do ochranného pásma vodního zdroje: OP zdroj přírodních minerálních vod I. a II. stupně Šaratice.</w:t>
      </w:r>
    </w:p>
    <w:p w14:paraId="2F055B4F" w14:textId="77777777" w:rsidR="00F96DEF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16912">
        <w:rPr>
          <w:rFonts w:cstheme="minorHAnsi"/>
        </w:rPr>
        <w:t>Obec je součástí přírodního parku Ždánický les. Přírodní park Ždánický les se rozkládá na území okresů Vyškov, Hodonín, Kroměříž a Břeclav v oblasti Středomoravských Karpat a má rozlohu 68 km². Byl zřízen 24. dubna 1996 jako klidová oblast přírodního parku. Jsou zde enklávy bukových a dubových porostů a dále zachovalý komplex nivních luk. Nachází se zde množství chráněných rostlin a živočichů</w:t>
      </w:r>
      <w:r>
        <w:rPr>
          <w:rFonts w:cstheme="minorHAnsi"/>
        </w:rPr>
        <w:t>.</w:t>
      </w:r>
    </w:p>
    <w:p w14:paraId="7B8CA2C3" w14:textId="77777777" w:rsidR="00F96DEF" w:rsidRPr="00416912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D4D1477" w14:textId="5E800939" w:rsidR="00F96DEF" w:rsidRPr="00416912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16912">
        <w:rPr>
          <w:rFonts w:cstheme="minorHAnsi"/>
        </w:rPr>
        <w:t>Přes katastrální území obce je veden nadregionální a lokální územní systém ekologické stability.</w:t>
      </w:r>
    </w:p>
    <w:p w14:paraId="7116FC5C" w14:textId="77777777" w:rsidR="00F96DEF" w:rsidRDefault="00F96DEF" w:rsidP="00F96DEF">
      <w:pPr>
        <w:spacing w:after="0" w:line="240" w:lineRule="auto"/>
        <w:contextualSpacing/>
        <w:jc w:val="both"/>
        <w:rPr>
          <w:rFonts w:cstheme="minorHAnsi"/>
        </w:rPr>
      </w:pPr>
    </w:p>
    <w:p w14:paraId="19DC3B2D" w14:textId="781FA7A4" w:rsidR="00F96DEF" w:rsidRDefault="001D720E" w:rsidP="00F96DEF">
      <w:pPr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Na území katastru obce se od roku 2021 nachází významný krajinný prvek – mokřad u Otnic, který je jedním </w:t>
      </w:r>
      <w:proofErr w:type="gramStart"/>
      <w:r>
        <w:rPr>
          <w:rFonts w:cstheme="minorHAnsi"/>
        </w:rPr>
        <w:t>ze</w:t>
      </w:r>
      <w:proofErr w:type="gramEnd"/>
      <w:r>
        <w:rPr>
          <w:rFonts w:cstheme="minorHAnsi"/>
        </w:rPr>
        <w:t xml:space="preserve"> 3 míst v České republice, kde byl zachycen výskyt žábronožky panonské</w:t>
      </w:r>
      <w:r w:rsidR="00F96DEF" w:rsidRPr="00416912">
        <w:rPr>
          <w:rFonts w:cstheme="minorHAnsi"/>
        </w:rPr>
        <w:t>. Střety rozvojových záměrů obce s ochranou přírody nejsou, ani problémy ochrany přírody v obci.</w:t>
      </w:r>
    </w:p>
    <w:p w14:paraId="72C7AB51" w14:textId="77777777" w:rsidR="001A640C" w:rsidRPr="00416912" w:rsidRDefault="001A640C" w:rsidP="00F96DEF">
      <w:pPr>
        <w:spacing w:after="0" w:line="240" w:lineRule="auto"/>
        <w:contextualSpacing/>
        <w:jc w:val="both"/>
        <w:rPr>
          <w:rFonts w:cstheme="minorHAnsi"/>
        </w:rPr>
      </w:pPr>
    </w:p>
    <w:p w14:paraId="1A6915B8" w14:textId="77777777" w:rsidR="001A640C" w:rsidRDefault="001A640C" w:rsidP="001A640C">
      <w:pPr>
        <w:pStyle w:val="Nadpis3"/>
      </w:pPr>
      <w:bookmarkStart w:id="30" w:name="_Toc125979576"/>
      <w:r>
        <w:t>Shrnutí kapitoly Životní prostředí</w:t>
      </w:r>
      <w:bookmarkEnd w:id="3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A640C" w:rsidRPr="00711CD7" w14:paraId="0DB91C96" w14:textId="77777777" w:rsidTr="00994D6D">
        <w:tc>
          <w:tcPr>
            <w:tcW w:w="4531" w:type="dxa"/>
          </w:tcPr>
          <w:p w14:paraId="4C72FE66" w14:textId="77777777" w:rsidR="001A640C" w:rsidRPr="00711CD7" w:rsidRDefault="001A640C" w:rsidP="00994D6D">
            <w:pPr>
              <w:rPr>
                <w:b/>
                <w:bCs/>
              </w:rPr>
            </w:pPr>
            <w:r>
              <w:rPr>
                <w:b/>
                <w:bCs/>
              </w:rPr>
              <w:t>Pozitiva</w:t>
            </w:r>
          </w:p>
        </w:tc>
        <w:tc>
          <w:tcPr>
            <w:tcW w:w="4531" w:type="dxa"/>
          </w:tcPr>
          <w:p w14:paraId="72965EA0" w14:textId="77777777" w:rsidR="001A640C" w:rsidRPr="00711CD7" w:rsidRDefault="001A640C" w:rsidP="00994D6D">
            <w:pPr>
              <w:rPr>
                <w:b/>
                <w:bCs/>
              </w:rPr>
            </w:pPr>
            <w:r>
              <w:rPr>
                <w:b/>
                <w:bCs/>
              </w:rPr>
              <w:t>Negativa</w:t>
            </w:r>
          </w:p>
        </w:tc>
      </w:tr>
      <w:tr w:rsidR="001A640C" w14:paraId="36D4E20E" w14:textId="77777777" w:rsidTr="00F17FE9">
        <w:trPr>
          <w:trHeight w:val="274"/>
        </w:trPr>
        <w:tc>
          <w:tcPr>
            <w:tcW w:w="4531" w:type="dxa"/>
          </w:tcPr>
          <w:p w14:paraId="118A4EBB" w14:textId="77777777" w:rsidR="001A640C" w:rsidRPr="00D46354" w:rsidRDefault="001A640C" w:rsidP="001A640C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D46354">
              <w:t>Snaha o odborný přístup k péči o krajinu</w:t>
            </w:r>
          </w:p>
          <w:p w14:paraId="01FB242B" w14:textId="77777777" w:rsidR="001A640C" w:rsidRPr="00D46354" w:rsidRDefault="001A640C" w:rsidP="001A640C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D46354">
              <w:t>Realizace projektů v obci i okolní krajině</w:t>
            </w:r>
          </w:p>
          <w:p w14:paraId="1138020B" w14:textId="77777777" w:rsidR="001A640C" w:rsidRPr="00B03C33" w:rsidRDefault="00D46354" w:rsidP="001A640C">
            <w:pPr>
              <w:pStyle w:val="Odstavecseseznamem"/>
              <w:numPr>
                <w:ilvl w:val="0"/>
                <w:numId w:val="8"/>
              </w:numPr>
              <w:ind w:left="316" w:hanging="219"/>
              <w:rPr>
                <w:color w:val="808080" w:themeColor="background1" w:themeShade="80"/>
              </w:rPr>
            </w:pPr>
            <w:r w:rsidRPr="00D46354">
              <w:t>Lokální biokoridory</w:t>
            </w:r>
          </w:p>
          <w:p w14:paraId="1AA73CFF" w14:textId="1E2912CC" w:rsidR="00B03C33" w:rsidRPr="001A640C" w:rsidRDefault="00B03C33" w:rsidP="001A640C">
            <w:pPr>
              <w:pStyle w:val="Odstavecseseznamem"/>
              <w:numPr>
                <w:ilvl w:val="0"/>
                <w:numId w:val="8"/>
              </w:numPr>
              <w:ind w:left="316" w:hanging="219"/>
              <w:rPr>
                <w:color w:val="808080" w:themeColor="background1" w:themeShade="80"/>
              </w:rPr>
            </w:pPr>
            <w:r w:rsidRPr="00F17FE9">
              <w:t>Rostěnice a.s. hospodaří v pásovém režimu</w:t>
            </w:r>
          </w:p>
        </w:tc>
        <w:tc>
          <w:tcPr>
            <w:tcW w:w="4531" w:type="dxa"/>
          </w:tcPr>
          <w:p w14:paraId="2961F289" w14:textId="52E63AEF" w:rsidR="001A640C" w:rsidRPr="00D71543" w:rsidRDefault="001A640C" w:rsidP="001A640C">
            <w:pPr>
              <w:pStyle w:val="Odstavecseseznamem"/>
              <w:numPr>
                <w:ilvl w:val="0"/>
                <w:numId w:val="8"/>
              </w:numPr>
              <w:ind w:left="322" w:hanging="219"/>
            </w:pPr>
            <w:r w:rsidRPr="00D71543">
              <w:t>Ohrožení hlukem (průtah</w:t>
            </w:r>
            <w:r w:rsidR="00D71543" w:rsidRPr="00D71543">
              <w:t xml:space="preserve"> obcí</w:t>
            </w:r>
            <w:r w:rsidRPr="00D71543">
              <w:t>)</w:t>
            </w:r>
          </w:p>
          <w:p w14:paraId="2DA23A00" w14:textId="77777777" w:rsidR="001A640C" w:rsidRPr="00D71543" w:rsidRDefault="001A640C" w:rsidP="001A640C">
            <w:pPr>
              <w:pStyle w:val="Odstavecseseznamem"/>
              <w:numPr>
                <w:ilvl w:val="0"/>
                <w:numId w:val="8"/>
              </w:numPr>
              <w:ind w:left="322" w:hanging="219"/>
            </w:pPr>
            <w:r w:rsidRPr="00D71543">
              <w:t>Vodní a větrná eroze</w:t>
            </w:r>
          </w:p>
          <w:p w14:paraId="302F8717" w14:textId="77777777" w:rsidR="001A640C" w:rsidRPr="00B03C33" w:rsidRDefault="001A640C" w:rsidP="001A640C">
            <w:pPr>
              <w:pStyle w:val="Odstavecseseznamem"/>
              <w:numPr>
                <w:ilvl w:val="0"/>
                <w:numId w:val="8"/>
              </w:numPr>
              <w:ind w:left="322" w:hanging="219"/>
              <w:rPr>
                <w:color w:val="808080" w:themeColor="background1" w:themeShade="80"/>
              </w:rPr>
            </w:pPr>
            <w:r w:rsidRPr="00D71543">
              <w:t xml:space="preserve">Nedostatečná opatření k zadržení vody v krajině </w:t>
            </w:r>
          </w:p>
          <w:p w14:paraId="4397EFBC" w14:textId="1F72EC46" w:rsidR="00B03C33" w:rsidRPr="001A640C" w:rsidRDefault="00B03C33" w:rsidP="00B03C33">
            <w:pPr>
              <w:pStyle w:val="Odstavecseseznamem"/>
              <w:numPr>
                <w:ilvl w:val="0"/>
                <w:numId w:val="8"/>
              </w:numPr>
              <w:ind w:left="322" w:hanging="219"/>
              <w:rPr>
                <w:color w:val="808080" w:themeColor="background1" w:themeShade="80"/>
              </w:rPr>
            </w:pPr>
            <w:r w:rsidRPr="00F17FE9">
              <w:lastRenderedPageBreak/>
              <w:t>Obdělávání půdy velkými stroji způsobuje likvidaci drobné fauny</w:t>
            </w:r>
          </w:p>
        </w:tc>
      </w:tr>
    </w:tbl>
    <w:p w14:paraId="6A8EEC2A" w14:textId="1555F93A" w:rsidR="00767F79" w:rsidRDefault="00767F79" w:rsidP="00767F79">
      <w:pPr>
        <w:pStyle w:val="Nadpis2"/>
      </w:pPr>
      <w:bookmarkStart w:id="31" w:name="_Toc125979577"/>
      <w:r>
        <w:lastRenderedPageBreak/>
        <w:t>Správa obce</w:t>
      </w:r>
      <w:bookmarkEnd w:id="31"/>
    </w:p>
    <w:p w14:paraId="228247B0" w14:textId="77777777" w:rsidR="00767F79" w:rsidRDefault="00767F79" w:rsidP="00767F79">
      <w:pPr>
        <w:pStyle w:val="Nadpis3"/>
      </w:pPr>
      <w:bookmarkStart w:id="32" w:name="_Toc125979578"/>
      <w:r>
        <w:t>Obecní úřad a kompetence obce</w:t>
      </w:r>
      <w:bookmarkEnd w:id="32"/>
    </w:p>
    <w:p w14:paraId="7B04F03E" w14:textId="283826E5" w:rsidR="00767F79" w:rsidRDefault="00AB2F49" w:rsidP="00C87191">
      <w:pPr>
        <w:pStyle w:val="Nadpis4"/>
        <w:spacing w:before="120" w:line="240" w:lineRule="auto"/>
        <w:contextualSpacing/>
      </w:pPr>
      <w:r>
        <w:t>T</w:t>
      </w:r>
      <w:r w:rsidR="00767F79">
        <w:t>yp obecního úřadu (obec, pověřený obecní úřad, ORP), rozsah správního obvodu</w:t>
      </w:r>
    </w:p>
    <w:p w14:paraId="7B1C4689" w14:textId="796EE003" w:rsidR="00C87191" w:rsidRPr="00F96DEF" w:rsidRDefault="00063D96" w:rsidP="00C87191">
      <w:pPr>
        <w:spacing w:before="120" w:after="0" w:line="240" w:lineRule="auto"/>
        <w:contextualSpacing/>
        <w:jc w:val="both"/>
      </w:pPr>
      <w:r w:rsidRPr="00FC0429">
        <w:rPr>
          <w:rFonts w:cstheme="minorHAnsi"/>
          <w:color w:val="000000"/>
        </w:rPr>
        <w:t xml:space="preserve">Obec úředně spadá pod obec s rozšířenou působností Slavkov u Brna, kde je pověřený úřad, stavební úřad. </w:t>
      </w:r>
      <w:r w:rsidR="00F96DEF">
        <w:t>Obecní úřad vykonává úkoly v samostatné působnosti obce, které mu uloží zastupitelstvo obce. Zastupitelstvo má 11 členů</w:t>
      </w:r>
      <w:r w:rsidR="001A640C">
        <w:t>.</w:t>
      </w:r>
    </w:p>
    <w:p w14:paraId="07817B67" w14:textId="50D1DF6D" w:rsidR="00767F79" w:rsidRDefault="00AB2F49" w:rsidP="00C87191">
      <w:pPr>
        <w:pStyle w:val="Nadpis4"/>
        <w:spacing w:before="120" w:after="120" w:line="240" w:lineRule="auto"/>
        <w:contextualSpacing/>
      </w:pPr>
      <w:r>
        <w:t>S</w:t>
      </w:r>
      <w:r w:rsidR="00767F79">
        <w:t>právní činnosti, které obec vykonává pro jiné obce</w:t>
      </w:r>
    </w:p>
    <w:p w14:paraId="1E7528C6" w14:textId="0AD3762B" w:rsidR="00F96DEF" w:rsidRPr="00F96DEF" w:rsidRDefault="00F96DEF" w:rsidP="00C87191">
      <w:pPr>
        <w:spacing w:before="120" w:after="120" w:line="240" w:lineRule="auto"/>
        <w:contextualSpacing/>
        <w:jc w:val="both"/>
      </w:pPr>
      <w:r>
        <w:t>V obci je matrika, kterou využívají ještě obce Bošovice, Lovčičky a Milešovice.</w:t>
      </w:r>
    </w:p>
    <w:p w14:paraId="0D67E215" w14:textId="6FBFBB0D" w:rsidR="00767F79" w:rsidRDefault="00AB2F49" w:rsidP="00C87191">
      <w:pPr>
        <w:pStyle w:val="Nadpis4"/>
        <w:spacing w:before="120" w:after="120" w:line="240" w:lineRule="auto"/>
        <w:contextualSpacing/>
      </w:pPr>
      <w:r>
        <w:t>P</w:t>
      </w:r>
      <w:r w:rsidR="00767F79">
        <w:t>očet zaměstnanců obce</w:t>
      </w:r>
    </w:p>
    <w:p w14:paraId="2977E659" w14:textId="6CEB335D" w:rsidR="008677CF" w:rsidRPr="008677CF" w:rsidRDefault="001A640C" w:rsidP="00C87191">
      <w:pPr>
        <w:spacing w:before="120" w:after="120" w:line="240" w:lineRule="auto"/>
        <w:contextualSpacing/>
        <w:jc w:val="both"/>
      </w:pPr>
      <w:r>
        <w:t xml:space="preserve">V obci </w:t>
      </w:r>
      <w:r w:rsidR="001647DC">
        <w:t>působí uvolněný starosta a místostarosta a 8 zaměstnanců (2 úřednice, knihovnice, uklízečka, 4 zaměstnanci v provozu obce).</w:t>
      </w:r>
    </w:p>
    <w:p w14:paraId="6558F3ED" w14:textId="161E5F03" w:rsidR="00767F79" w:rsidRDefault="00AB2F49" w:rsidP="00C87191">
      <w:pPr>
        <w:pStyle w:val="Nadpis4"/>
        <w:spacing w:before="120" w:after="120" w:line="240" w:lineRule="auto"/>
        <w:contextualSpacing/>
      </w:pPr>
      <w:r>
        <w:t>V</w:t>
      </w:r>
      <w:r w:rsidR="00767F79">
        <w:t>yužívání veřejně prospěšných prací</w:t>
      </w:r>
    </w:p>
    <w:p w14:paraId="262FC30B" w14:textId="7E84B15C" w:rsidR="001647DC" w:rsidRPr="001647DC" w:rsidRDefault="001647DC" w:rsidP="001647DC">
      <w:r>
        <w:t xml:space="preserve">V minulosti obec vyžívala možnost uplatnění nezaměstnaných občanů prostřednictvím veřejně prospěšných prací, </w:t>
      </w:r>
      <w:r w:rsidR="00AA1791">
        <w:t xml:space="preserve">o jejím využití v budoucnosti se ale neuvažuje. </w:t>
      </w:r>
    </w:p>
    <w:p w14:paraId="2092C30F" w14:textId="419D0FFD" w:rsidR="00767F79" w:rsidRDefault="00AB2F49" w:rsidP="00C87191">
      <w:pPr>
        <w:pStyle w:val="Nadpis4"/>
        <w:spacing w:before="120" w:after="120" w:line="240" w:lineRule="auto"/>
        <w:contextualSpacing/>
      </w:pPr>
      <w:r>
        <w:t>O</w:t>
      </w:r>
      <w:r w:rsidR="00767F79">
        <w:t>rganizace zřizované obcí, jejich hlavní aktivity</w:t>
      </w:r>
    </w:p>
    <w:p w14:paraId="417B2B10" w14:textId="42457BCF" w:rsidR="00F96DEF" w:rsidRPr="00A33F72" w:rsidRDefault="00F96DEF" w:rsidP="00A33F72">
      <w:pPr>
        <w:spacing w:before="120" w:after="120" w:line="240" w:lineRule="auto"/>
        <w:contextualSpacing/>
        <w:jc w:val="both"/>
        <w:rPr>
          <w:rFonts w:cstheme="minorHAnsi"/>
          <w:color w:val="222222"/>
        </w:rPr>
      </w:pPr>
      <w:r>
        <w:t>Obec je zřizovatelem Základní a Mateřské školy v Otnicích.</w:t>
      </w:r>
    </w:p>
    <w:p w14:paraId="3951E8DF" w14:textId="77777777" w:rsidR="00767F79" w:rsidRDefault="00767F79" w:rsidP="00C87191">
      <w:pPr>
        <w:pStyle w:val="Nadpis3"/>
        <w:spacing w:before="120" w:after="120" w:line="240" w:lineRule="auto"/>
        <w:contextualSpacing/>
      </w:pPr>
      <w:bookmarkStart w:id="33" w:name="_Toc125979579"/>
      <w:r>
        <w:t>Hospodaření a majetek obce</w:t>
      </w:r>
      <w:bookmarkEnd w:id="33"/>
    </w:p>
    <w:p w14:paraId="165F855C" w14:textId="1FACAE68" w:rsidR="00767F79" w:rsidRDefault="00AB2F49" w:rsidP="00C87191">
      <w:pPr>
        <w:pStyle w:val="Nadpis4"/>
        <w:spacing w:before="120" w:after="120" w:line="240" w:lineRule="auto"/>
        <w:contextualSpacing/>
      </w:pPr>
      <w:r>
        <w:t>B</w:t>
      </w:r>
      <w:r w:rsidR="00767F79">
        <w:t>ilance rozpočtového hospodaření v posledních letech</w:t>
      </w:r>
      <w:r w:rsidR="00B03C33">
        <w:t xml:space="preserve">  </w:t>
      </w:r>
    </w:p>
    <w:p w14:paraId="5A4E8DBF" w14:textId="3AEDC3D4" w:rsidR="002F1D89" w:rsidRDefault="002F1D89" w:rsidP="00E90287">
      <w:pPr>
        <w:pStyle w:val="Titulek"/>
        <w:keepNext/>
        <w:jc w:val="center"/>
      </w:pPr>
      <w:r>
        <w:t xml:space="preserve">Tabulka </w:t>
      </w:r>
      <w:r w:rsidR="00732C7A">
        <w:fldChar w:fldCharType="begin"/>
      </w:r>
      <w:r w:rsidR="00732C7A">
        <w:instrText xml:space="preserve"> SEQ Tabulka \* ARABIC </w:instrText>
      </w:r>
      <w:r w:rsidR="00732C7A">
        <w:fldChar w:fldCharType="separate"/>
      </w:r>
      <w:r w:rsidR="0064722C">
        <w:rPr>
          <w:noProof/>
        </w:rPr>
        <w:t>10</w:t>
      </w:r>
      <w:r w:rsidR="00732C7A">
        <w:rPr>
          <w:noProof/>
        </w:rPr>
        <w:fldChar w:fldCharType="end"/>
      </w:r>
      <w:r>
        <w:t xml:space="preserve"> Bilance rozpočtového hospodaření v letech 2015-20</w:t>
      </w:r>
      <w:r w:rsidR="00E90287">
        <w:t>21</w:t>
      </w:r>
      <w:r>
        <w:t xml:space="preserve"> (zdroj: monitor.statnipokladna.cz)</w:t>
      </w:r>
    </w:p>
    <w:p w14:paraId="767F14B6" w14:textId="318648CF" w:rsidR="002F1D89" w:rsidRDefault="00182562" w:rsidP="00F96DE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/>
          <w:iCs/>
          <w:color w:val="222222"/>
          <w:lang w:eastAsia="cs-CZ"/>
        </w:rPr>
      </w:pPr>
      <w:r w:rsidRPr="00182562">
        <w:rPr>
          <w:noProof/>
          <w:lang w:eastAsia="cs-CZ"/>
        </w:rPr>
        <w:drawing>
          <wp:inline distT="0" distB="0" distL="0" distR="0" wp14:anchorId="60D41785" wp14:editId="2C687FE9">
            <wp:extent cx="5760720" cy="1950085"/>
            <wp:effectExtent l="0" t="0" r="0" b="0"/>
            <wp:docPr id="14939814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66BA" w14:textId="77777777" w:rsidR="00E90287" w:rsidRDefault="00E90287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22440F7" w14:textId="3EAB9C2E" w:rsidR="00F96DEF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C22F40">
        <w:rPr>
          <w:rFonts w:cstheme="minorHAnsi"/>
          <w:color w:val="000000"/>
        </w:rPr>
        <w:t xml:space="preserve">Základní informace </w:t>
      </w:r>
      <w:r>
        <w:rPr>
          <w:rFonts w:cstheme="minorHAnsi"/>
          <w:color w:val="000000"/>
        </w:rPr>
        <w:t>o</w:t>
      </w:r>
      <w:r w:rsidRPr="00C22F40">
        <w:rPr>
          <w:rFonts w:cstheme="minorHAnsi"/>
          <w:color w:val="000000"/>
        </w:rPr>
        <w:t xml:space="preserve"> hospodaření obce j</w:t>
      </w:r>
      <w:r>
        <w:rPr>
          <w:rFonts w:cstheme="minorHAnsi"/>
          <w:color w:val="000000"/>
        </w:rPr>
        <w:t>sou</w:t>
      </w:r>
      <w:r w:rsidRPr="00C22F40">
        <w:rPr>
          <w:rFonts w:cstheme="minorHAnsi"/>
          <w:color w:val="000000"/>
        </w:rPr>
        <w:t xml:space="preserve"> zaznamenán</w:t>
      </w:r>
      <w:r>
        <w:rPr>
          <w:rFonts w:cstheme="minorHAnsi"/>
          <w:color w:val="000000"/>
        </w:rPr>
        <w:t>y</w:t>
      </w:r>
      <w:r w:rsidRPr="00C22F40">
        <w:rPr>
          <w:rFonts w:cstheme="minorHAnsi"/>
          <w:color w:val="000000"/>
        </w:rPr>
        <w:t xml:space="preserve"> v následujících grafech vycházejících z dat evidovaných Ministerstvem financí České republiky, které sleduje zejména příjmy, výdaje v jejich základním členění a výsledek hospodaření, tedy saldo příjmů a výdajů. </w:t>
      </w:r>
    </w:p>
    <w:p w14:paraId="23DD3181" w14:textId="77777777" w:rsidR="00F96DEF" w:rsidRPr="00C22F40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6ABE7B2" w14:textId="74C48C56" w:rsidR="005E3E60" w:rsidRDefault="00414715" w:rsidP="005E3E60">
      <w:pPr>
        <w:keepNext/>
      </w:pPr>
      <w:r>
        <w:rPr>
          <w:noProof/>
          <w:lang w:eastAsia="cs-CZ"/>
        </w:rPr>
        <w:lastRenderedPageBreak/>
        <w:drawing>
          <wp:inline distT="0" distB="0" distL="0" distR="0" wp14:anchorId="2272E8AC" wp14:editId="0EB2BDE6">
            <wp:extent cx="5684520" cy="2773680"/>
            <wp:effectExtent l="0" t="0" r="11430" b="762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CA1EAD2C-1225-4A62-876B-C91B8A1544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noProof/>
        </w:rPr>
        <w:t xml:space="preserve"> </w:t>
      </w:r>
    </w:p>
    <w:p w14:paraId="2ECC9DAB" w14:textId="09952017" w:rsidR="00F96DEF" w:rsidRDefault="005E3E60" w:rsidP="005E3E60">
      <w:pPr>
        <w:pStyle w:val="Titulek"/>
      </w:pPr>
      <w:r>
        <w:t xml:space="preserve">Obrázek </w:t>
      </w:r>
      <w:r w:rsidR="00732C7A">
        <w:fldChar w:fldCharType="begin"/>
      </w:r>
      <w:r w:rsidR="00732C7A">
        <w:instrText xml:space="preserve"> SEQ Obrázek \* ARABIC </w:instrText>
      </w:r>
      <w:r w:rsidR="00732C7A">
        <w:fldChar w:fldCharType="separate"/>
      </w:r>
      <w:r w:rsidR="0064722C">
        <w:rPr>
          <w:noProof/>
        </w:rPr>
        <w:t>8</w:t>
      </w:r>
      <w:r w:rsidR="00732C7A">
        <w:rPr>
          <w:noProof/>
        </w:rPr>
        <w:fldChar w:fldCharType="end"/>
      </w:r>
      <w:r>
        <w:t xml:space="preserve"> Saldo příjmů a výdajů 2015-20</w:t>
      </w:r>
      <w:r w:rsidR="00414715">
        <w:t>21</w:t>
      </w:r>
      <w:r>
        <w:t xml:space="preserve"> (zdroj: monitor.statnipokladna.cz)</w:t>
      </w:r>
    </w:p>
    <w:p w14:paraId="4FCD78D1" w14:textId="72EA2F92" w:rsidR="00F96DEF" w:rsidRDefault="00414715" w:rsidP="00C1003B">
      <w:pPr>
        <w:jc w:val="center"/>
      </w:pPr>
      <w:r>
        <w:rPr>
          <w:noProof/>
          <w:lang w:eastAsia="cs-CZ"/>
        </w:rPr>
        <w:drawing>
          <wp:inline distT="0" distB="0" distL="0" distR="0" wp14:anchorId="2DB4C01B" wp14:editId="1D2FDF1D">
            <wp:extent cx="5684520" cy="2804160"/>
            <wp:effectExtent l="0" t="0" r="11430" b="1524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73F75E65-AD05-4CD1-B6D8-B4436A2A21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noProof/>
        </w:rPr>
        <w:t xml:space="preserve"> </w:t>
      </w:r>
    </w:p>
    <w:p w14:paraId="361585D5" w14:textId="77777777" w:rsidR="00F96DEF" w:rsidRPr="00480712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C28C2E7" w14:textId="24E34A05" w:rsidR="00F96DEF" w:rsidRDefault="00414715" w:rsidP="00C1003B">
      <w:pPr>
        <w:jc w:val="center"/>
      </w:pPr>
      <w:r>
        <w:rPr>
          <w:noProof/>
          <w:lang w:eastAsia="cs-CZ"/>
        </w:rPr>
        <w:drawing>
          <wp:inline distT="0" distB="0" distL="0" distR="0" wp14:anchorId="3E9B67A6" wp14:editId="5C2954E7">
            <wp:extent cx="5760720" cy="2484120"/>
            <wp:effectExtent l="0" t="0" r="11430" b="1143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7BDF6D9D-03C7-4429-A579-183E99AA89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98BE5CC" w14:textId="5BB20CDA" w:rsidR="00767F79" w:rsidRPr="00615B2F" w:rsidRDefault="00AB2F49" w:rsidP="00767F79">
      <w:pPr>
        <w:pStyle w:val="Nadpis4"/>
      </w:pPr>
      <w:r w:rsidRPr="00615B2F">
        <w:lastRenderedPageBreak/>
        <w:t>Z</w:t>
      </w:r>
      <w:r w:rsidR="00767F79" w:rsidRPr="00615B2F">
        <w:t>ískané nenárokové dotace v posledních 5 letech</w:t>
      </w:r>
    </w:p>
    <w:p w14:paraId="6BCBA760" w14:textId="77777777" w:rsidR="00615B2F" w:rsidRDefault="00615B2F" w:rsidP="00615B2F">
      <w:r>
        <w:t>2017</w:t>
      </w:r>
    </w:p>
    <w:p w14:paraId="7EE10921" w14:textId="37B572C9" w:rsidR="00615B2F" w:rsidRDefault="00615B2F" w:rsidP="00615B2F">
      <w:pPr>
        <w:pStyle w:val="Odstavecseseznamem"/>
        <w:numPr>
          <w:ilvl w:val="0"/>
          <w:numId w:val="35"/>
        </w:numPr>
      </w:pPr>
      <w:r>
        <w:t>Požární vozidlo IVECO, 300.000, -Kč, JMK</w:t>
      </w:r>
    </w:p>
    <w:p w14:paraId="1A282F8D" w14:textId="0D7F1057" w:rsidR="00615B2F" w:rsidRDefault="00615B2F" w:rsidP="00615B2F">
      <w:pPr>
        <w:pStyle w:val="Odstavecseseznamem"/>
        <w:numPr>
          <w:ilvl w:val="0"/>
          <w:numId w:val="35"/>
        </w:numPr>
      </w:pPr>
      <w:r>
        <w:t>Požární vozidlo IVECO, 450.000, -Kč, GŘ HZS ČR</w:t>
      </w:r>
    </w:p>
    <w:p w14:paraId="12B4F1BE" w14:textId="658897A9" w:rsidR="00615B2F" w:rsidRDefault="00615B2F" w:rsidP="00615B2F">
      <w:pPr>
        <w:pStyle w:val="Odstavecseseznamem"/>
        <w:numPr>
          <w:ilvl w:val="0"/>
          <w:numId w:val="35"/>
        </w:numPr>
      </w:pPr>
      <w:r>
        <w:t>Výdaje JSDH, 14.609, -Kč, JMK</w:t>
      </w:r>
    </w:p>
    <w:p w14:paraId="42AABE5F" w14:textId="73E48B42" w:rsidR="00615B2F" w:rsidRDefault="00615B2F" w:rsidP="00615B2F">
      <w:pPr>
        <w:pStyle w:val="Odstavecseseznamem"/>
        <w:numPr>
          <w:ilvl w:val="0"/>
          <w:numId w:val="35"/>
        </w:numPr>
      </w:pPr>
      <w:r>
        <w:t>Vesnice roku 2017, 25.000, -Kč, JMK</w:t>
      </w:r>
    </w:p>
    <w:p w14:paraId="2B560CC4" w14:textId="53FCF522" w:rsidR="00615B2F" w:rsidRDefault="00615B2F" w:rsidP="00615B2F">
      <w:pPr>
        <w:pStyle w:val="Odstavecseseznamem"/>
        <w:numPr>
          <w:ilvl w:val="0"/>
          <w:numId w:val="35"/>
        </w:numPr>
      </w:pPr>
      <w:r>
        <w:t>Chodník Dědina, 50.000, -Kč, JMK</w:t>
      </w:r>
    </w:p>
    <w:p w14:paraId="1F349545" w14:textId="77777777" w:rsidR="00615B2F" w:rsidRDefault="00615B2F" w:rsidP="00615B2F">
      <w:r>
        <w:t>2018</w:t>
      </w:r>
    </w:p>
    <w:p w14:paraId="3F4F3848" w14:textId="642D3937" w:rsidR="00615B2F" w:rsidRDefault="00615B2F" w:rsidP="00615B2F">
      <w:pPr>
        <w:pStyle w:val="Odstavecseseznamem"/>
        <w:numPr>
          <w:ilvl w:val="0"/>
          <w:numId w:val="35"/>
        </w:numPr>
      </w:pPr>
      <w:r>
        <w:t>Obnova hřbitovní cesty, 298.920, -Kč, Ministerstvo zemědělství</w:t>
      </w:r>
    </w:p>
    <w:p w14:paraId="5D2EEF2E" w14:textId="435BE72C" w:rsidR="00615B2F" w:rsidRDefault="00615B2F" w:rsidP="00615B2F">
      <w:pPr>
        <w:pStyle w:val="Odstavecseseznamem"/>
        <w:numPr>
          <w:ilvl w:val="0"/>
          <w:numId w:val="35"/>
        </w:numPr>
      </w:pPr>
      <w:r>
        <w:t>Kopírka do knihovny, 39.000, -Kč, JMK</w:t>
      </w:r>
    </w:p>
    <w:p w14:paraId="6C9AAD6C" w14:textId="53410378" w:rsidR="00615B2F" w:rsidRDefault="00615B2F" w:rsidP="00615B2F">
      <w:pPr>
        <w:pStyle w:val="Odstavecseseznamem"/>
        <w:numPr>
          <w:ilvl w:val="0"/>
          <w:numId w:val="35"/>
        </w:numPr>
      </w:pPr>
      <w:r>
        <w:t>Výdaje pro JSDH, 112.000, -Kč, JMK</w:t>
      </w:r>
    </w:p>
    <w:p w14:paraId="04FBEFCA" w14:textId="77777777" w:rsidR="00615B2F" w:rsidRDefault="00615B2F" w:rsidP="00615B2F">
      <w:r>
        <w:t>2019</w:t>
      </w:r>
    </w:p>
    <w:p w14:paraId="502ACD0F" w14:textId="7BBF4397" w:rsidR="00615B2F" w:rsidRDefault="00615B2F" w:rsidP="00615B2F">
      <w:pPr>
        <w:pStyle w:val="Odstavecseseznamem"/>
        <w:numPr>
          <w:ilvl w:val="0"/>
          <w:numId w:val="35"/>
        </w:numPr>
      </w:pPr>
      <w:r>
        <w:t>PD rybník Na Zumru, 50.000, -Kč, JMK</w:t>
      </w:r>
    </w:p>
    <w:p w14:paraId="15098687" w14:textId="2E51B306" w:rsidR="00615B2F" w:rsidRDefault="00615B2F" w:rsidP="00615B2F">
      <w:pPr>
        <w:pStyle w:val="Odstavecseseznamem"/>
        <w:numPr>
          <w:ilvl w:val="0"/>
          <w:numId w:val="35"/>
        </w:numPr>
      </w:pPr>
      <w:r>
        <w:t>Výdaje pro JSDH, 143.000, -Kč, JMK</w:t>
      </w:r>
    </w:p>
    <w:p w14:paraId="297AA6DC" w14:textId="77777777" w:rsidR="00615B2F" w:rsidRDefault="00615B2F" w:rsidP="00615B2F">
      <w:r>
        <w:t>2020</w:t>
      </w:r>
    </w:p>
    <w:p w14:paraId="61601A24" w14:textId="77777777" w:rsidR="00615B2F" w:rsidRDefault="00615B2F" w:rsidP="00615B2F">
      <w:pPr>
        <w:pStyle w:val="Odstavecseseznamem"/>
        <w:numPr>
          <w:ilvl w:val="0"/>
          <w:numId w:val="35"/>
        </w:numPr>
      </w:pPr>
      <w:r>
        <w:t>Založení vybraných krajinných prvků, 19.533.332,56 Kč, MŽP</w:t>
      </w:r>
    </w:p>
    <w:p w14:paraId="3ED7B736" w14:textId="77777777" w:rsidR="00615B2F" w:rsidRDefault="00615B2F" w:rsidP="00615B2F">
      <w:r>
        <w:t>2021</w:t>
      </w:r>
    </w:p>
    <w:p w14:paraId="749C6E2D" w14:textId="77777777" w:rsidR="00615B2F" w:rsidRDefault="00615B2F" w:rsidP="00615B2F">
      <w:pPr>
        <w:pStyle w:val="Odstavecseseznamem"/>
        <w:numPr>
          <w:ilvl w:val="0"/>
          <w:numId w:val="35"/>
        </w:numPr>
      </w:pPr>
      <w:r>
        <w:t>Hospodaření se srážkovou vodou, 1.104.751,05 Kč, MŽP</w:t>
      </w:r>
    </w:p>
    <w:p w14:paraId="303BB334" w14:textId="54D3399F" w:rsidR="00615B2F" w:rsidRDefault="00615B2F" w:rsidP="00615B2F">
      <w:pPr>
        <w:pStyle w:val="Odstavecseseznamem"/>
        <w:numPr>
          <w:ilvl w:val="0"/>
          <w:numId w:val="35"/>
        </w:numPr>
      </w:pPr>
      <w:r>
        <w:t>Vybavení JSDH, 87.000, -Kč, JMK</w:t>
      </w:r>
    </w:p>
    <w:p w14:paraId="0E083E21" w14:textId="28933933" w:rsidR="00F96DEF" w:rsidRPr="00615B2F" w:rsidRDefault="00615B2F" w:rsidP="00615B2F">
      <w:pPr>
        <w:pStyle w:val="Odstavecseseznamem"/>
        <w:numPr>
          <w:ilvl w:val="0"/>
          <w:numId w:val="35"/>
        </w:numPr>
      </w:pPr>
      <w:r>
        <w:t xml:space="preserve">Výdaje JSDH na rok 2021, 6.400, -Kč, JMK </w:t>
      </w:r>
    </w:p>
    <w:p w14:paraId="58A3EB4C" w14:textId="40032AB9" w:rsidR="00F96DEF" w:rsidRPr="00F96DEF" w:rsidRDefault="00F96DEF" w:rsidP="00F96DEF"/>
    <w:p w14:paraId="36FBB8F9" w14:textId="5E294602" w:rsidR="00767F79" w:rsidRDefault="00AB2F49" w:rsidP="00767F79">
      <w:pPr>
        <w:pStyle w:val="Nadpis4"/>
      </w:pPr>
      <w:r>
        <w:t>F</w:t>
      </w:r>
      <w:r w:rsidR="00767F79">
        <w:t>inanční majetek obce</w:t>
      </w:r>
    </w:p>
    <w:p w14:paraId="1F076702" w14:textId="51BF3F90" w:rsidR="0075686F" w:rsidRDefault="00D9534A" w:rsidP="0075686F">
      <w:pPr>
        <w:keepNext/>
      </w:pPr>
      <w:r>
        <w:rPr>
          <w:noProof/>
          <w:lang w:eastAsia="cs-CZ"/>
        </w:rPr>
        <w:drawing>
          <wp:inline distT="0" distB="0" distL="0" distR="0" wp14:anchorId="30F66010" wp14:editId="7C786923">
            <wp:extent cx="5760720" cy="2447925"/>
            <wp:effectExtent l="0" t="0" r="11430" b="9525"/>
            <wp:docPr id="139044813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92D6CF42-16CC-481B-93B0-FC4335D82C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3123A3C" w14:textId="4EC6169A" w:rsidR="00F96DEF" w:rsidRDefault="0075686F" w:rsidP="00D9534A">
      <w:pPr>
        <w:pStyle w:val="Titulek"/>
        <w:jc w:val="center"/>
      </w:pPr>
      <w:r>
        <w:t xml:space="preserve">Obrázek </w:t>
      </w:r>
      <w:r w:rsidR="00732C7A">
        <w:fldChar w:fldCharType="begin"/>
      </w:r>
      <w:r w:rsidR="00732C7A">
        <w:instrText xml:space="preserve"> SEQ Ob</w:instrText>
      </w:r>
      <w:r w:rsidR="00732C7A">
        <w:instrText xml:space="preserve">rázek \* ARABIC </w:instrText>
      </w:r>
      <w:r w:rsidR="00732C7A">
        <w:fldChar w:fldCharType="separate"/>
      </w:r>
      <w:r w:rsidR="0064722C">
        <w:rPr>
          <w:noProof/>
        </w:rPr>
        <w:t>9</w:t>
      </w:r>
      <w:r w:rsidR="00732C7A">
        <w:rPr>
          <w:noProof/>
        </w:rPr>
        <w:fldChar w:fldCharType="end"/>
      </w:r>
      <w:r>
        <w:t xml:space="preserve"> Finanční majetek obce 2015-20</w:t>
      </w:r>
      <w:r w:rsidR="00D9534A">
        <w:t>21</w:t>
      </w:r>
      <w:r>
        <w:t xml:space="preserve"> (zdroj: monitor.statnipokladna.cz)</w:t>
      </w:r>
    </w:p>
    <w:p w14:paraId="752D1175" w14:textId="77777777" w:rsidR="00DF45FE" w:rsidRDefault="0075686F" w:rsidP="00F96DEF">
      <w:r>
        <w:t>Finanční majetek obce k 31. 12. 20</w:t>
      </w:r>
      <w:r w:rsidR="001D720E">
        <w:t>21</w:t>
      </w:r>
      <w:r w:rsidR="00DF45FE">
        <w:t>:</w:t>
      </w:r>
    </w:p>
    <w:p w14:paraId="14139434" w14:textId="041BFB10" w:rsidR="0075686F" w:rsidRDefault="00DF45FE" w:rsidP="00F96DEF">
      <w:r>
        <w:t>Bankovní účty: 54.134.586,98 Kč</w:t>
      </w:r>
    </w:p>
    <w:p w14:paraId="407B558D" w14:textId="55997246" w:rsidR="00DF45FE" w:rsidRDefault="00DF45FE" w:rsidP="00F96DEF">
      <w:r>
        <w:t>Pokladna: 5.505, - Kč</w:t>
      </w:r>
    </w:p>
    <w:p w14:paraId="39438E7A" w14:textId="6AB99EF2" w:rsidR="00DF45FE" w:rsidRPr="00F96DEF" w:rsidRDefault="00DF45FE" w:rsidP="00F96DEF">
      <w:r>
        <w:lastRenderedPageBreak/>
        <w:t>Akcie: 16.472.243, - Kč</w:t>
      </w:r>
    </w:p>
    <w:p w14:paraId="71F3F794" w14:textId="388A76FC" w:rsidR="00767F79" w:rsidRDefault="00AB2F49" w:rsidP="00767F79">
      <w:pPr>
        <w:pStyle w:val="Nadpis4"/>
      </w:pPr>
      <w:r>
        <w:t>N</w:t>
      </w:r>
      <w:r w:rsidR="00767F79">
        <w:t>emovitý majetek obce</w:t>
      </w:r>
    </w:p>
    <w:p w14:paraId="33036B5A" w14:textId="1D6CC9A8" w:rsidR="00615B2F" w:rsidRPr="00615B2F" w:rsidRDefault="00615B2F" w:rsidP="00615B2F">
      <w:r>
        <w:t>Nemovitý majetek obce k </w:t>
      </w:r>
      <w:proofErr w:type="gramStart"/>
      <w:r>
        <w:t>31.12.2021</w:t>
      </w:r>
      <w:proofErr w:type="gramEnd"/>
      <w:r>
        <w:t>:</w:t>
      </w:r>
    </w:p>
    <w:p w14:paraId="3180B206" w14:textId="77777777" w:rsidR="00615B2F" w:rsidRDefault="00615B2F" w:rsidP="00615B2F">
      <w:pPr>
        <w:pStyle w:val="Odstavecseseznamem"/>
        <w:numPr>
          <w:ilvl w:val="0"/>
          <w:numId w:val="35"/>
        </w:numPr>
      </w:pPr>
      <w:r>
        <w:t>Pozemky</w:t>
      </w:r>
      <w:r>
        <w:tab/>
      </w:r>
      <w:r>
        <w:tab/>
      </w:r>
      <w:r>
        <w:tab/>
      </w:r>
      <w:r>
        <w:tab/>
        <w:t>22.720.455,-Kč</w:t>
      </w:r>
    </w:p>
    <w:p w14:paraId="313A5005" w14:textId="3C06A4CC" w:rsidR="00615B2F" w:rsidRDefault="00615B2F" w:rsidP="00615B2F">
      <w:pPr>
        <w:pStyle w:val="Odstavecseseznamem"/>
        <w:numPr>
          <w:ilvl w:val="0"/>
          <w:numId w:val="35"/>
        </w:numPr>
      </w:pPr>
      <w:r>
        <w:t>Stavby</w:t>
      </w:r>
      <w:r>
        <w:tab/>
      </w:r>
      <w:r>
        <w:tab/>
      </w:r>
      <w:r>
        <w:tab/>
      </w:r>
      <w:r>
        <w:tab/>
        <w:t xml:space="preserve">            178.496.889, -Kč</w:t>
      </w:r>
    </w:p>
    <w:p w14:paraId="251CA05E" w14:textId="4D6C3E3F" w:rsidR="00615B2F" w:rsidRDefault="00615B2F" w:rsidP="00615B2F">
      <w:pPr>
        <w:pStyle w:val="Odstavecseseznamem"/>
        <w:numPr>
          <w:ilvl w:val="0"/>
          <w:numId w:val="35"/>
        </w:numPr>
      </w:pPr>
      <w:r>
        <w:t>DNM (software, ocenitelná práva)          1.328.428,-Kč</w:t>
      </w:r>
    </w:p>
    <w:p w14:paraId="468676C7" w14:textId="77777777" w:rsidR="00926B08" w:rsidRDefault="00926B08" w:rsidP="00F96DEF">
      <w:pPr>
        <w:autoSpaceDE w:val="0"/>
        <w:autoSpaceDN w:val="0"/>
        <w:adjustRightInd w:val="0"/>
        <w:spacing w:after="142" w:line="240" w:lineRule="auto"/>
        <w:jc w:val="both"/>
        <w:rPr>
          <w:rFonts w:cstheme="minorHAnsi"/>
          <w:color w:val="000000"/>
        </w:rPr>
      </w:pPr>
    </w:p>
    <w:p w14:paraId="376DE1C7" w14:textId="1F150D66" w:rsidR="00767F79" w:rsidRDefault="00AB2F49" w:rsidP="00767F79">
      <w:pPr>
        <w:pStyle w:val="Nadpis4"/>
      </w:pPr>
      <w:r>
        <w:t>V</w:t>
      </w:r>
      <w:r w:rsidR="00767F79">
        <w:t>lastní hospodářská činnost obce</w:t>
      </w:r>
    </w:p>
    <w:p w14:paraId="459F5CDB" w14:textId="1ACC560E" w:rsidR="00F96DEF" w:rsidRPr="005E45D3" w:rsidRDefault="00F96DEF" w:rsidP="00F96DEF">
      <w:pPr>
        <w:autoSpaceDE w:val="0"/>
        <w:autoSpaceDN w:val="0"/>
        <w:adjustRightInd w:val="0"/>
        <w:spacing w:after="142" w:line="240" w:lineRule="auto"/>
        <w:jc w:val="both"/>
        <w:rPr>
          <w:rFonts w:cstheme="minorHAnsi"/>
          <w:color w:val="000000"/>
        </w:rPr>
      </w:pPr>
      <w:r w:rsidRPr="005E45D3">
        <w:rPr>
          <w:rFonts w:cstheme="minorHAnsi"/>
          <w:color w:val="000000"/>
        </w:rPr>
        <w:t xml:space="preserve">Obec budovy </w:t>
      </w:r>
      <w:r w:rsidR="00E52774">
        <w:rPr>
          <w:rFonts w:cstheme="minorHAnsi"/>
          <w:color w:val="000000"/>
        </w:rPr>
        <w:t xml:space="preserve">ve svém vlastnictví </w:t>
      </w:r>
      <w:r w:rsidRPr="005E45D3">
        <w:rPr>
          <w:rFonts w:cstheme="minorHAnsi"/>
          <w:color w:val="000000"/>
        </w:rPr>
        <w:t>účelově pronajímá zájmovým organizacím, školám a právnickým osobám.</w:t>
      </w:r>
      <w:r w:rsidR="006701E5">
        <w:rPr>
          <w:rFonts w:cstheme="minorHAnsi"/>
          <w:color w:val="000000"/>
        </w:rPr>
        <w:t xml:space="preserve"> Jinou vlastní hospodářskou činnost obec neprovozuje.</w:t>
      </w:r>
    </w:p>
    <w:p w14:paraId="0DBA1BF9" w14:textId="36C1368E" w:rsidR="00F96DEF" w:rsidRDefault="00F96DEF" w:rsidP="00F96D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5E45D3">
        <w:rPr>
          <w:rFonts w:cstheme="minorHAnsi"/>
          <w:color w:val="000000"/>
        </w:rPr>
        <w:t>K hospodaření obce přispívají také finanční prostředky z dotací. Obec Otnice získává nejčastěji dotace z Jihomoravského kraje, které jsou využívány na veřejnou správu, dále pak dotace z Úřadu práce na podporu zaměstnanosti v obci. Dotace jsou pro obec také nezbytné při investicích do veřejných budov</w:t>
      </w:r>
      <w:r w:rsidR="00B84402">
        <w:rPr>
          <w:rFonts w:cstheme="minorHAnsi"/>
          <w:color w:val="000000"/>
        </w:rPr>
        <w:t xml:space="preserve"> a dalšího nemovitého majetku</w:t>
      </w:r>
      <w:r w:rsidRPr="005E45D3">
        <w:rPr>
          <w:rFonts w:cstheme="minorHAnsi"/>
          <w:color w:val="000000"/>
        </w:rPr>
        <w:t xml:space="preserve">. </w:t>
      </w:r>
    </w:p>
    <w:p w14:paraId="0D7B5042" w14:textId="32741A6D" w:rsidR="00767F79" w:rsidRDefault="00AB2F49" w:rsidP="00767F79">
      <w:pPr>
        <w:pStyle w:val="Nadpis4"/>
      </w:pPr>
      <w:r>
        <w:t>E</w:t>
      </w:r>
      <w:r w:rsidR="00767F79">
        <w:t>konomické výsledky hospodaření zřizovaných organizací</w:t>
      </w:r>
    </w:p>
    <w:p w14:paraId="014E22DA" w14:textId="3BE8EC2C" w:rsidR="00926B08" w:rsidRDefault="001854BC" w:rsidP="001854BC">
      <w:pPr>
        <w:keepNext/>
        <w:jc w:val="center"/>
      </w:pPr>
      <w:r>
        <w:rPr>
          <w:noProof/>
          <w:lang w:eastAsia="cs-CZ"/>
        </w:rPr>
        <w:drawing>
          <wp:inline distT="0" distB="0" distL="0" distR="0" wp14:anchorId="71B93AEF" wp14:editId="6A16D2B1">
            <wp:extent cx="4881283" cy="3612769"/>
            <wp:effectExtent l="0" t="0" r="14605" b="6985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585E0ADA-5A2B-4F45-9BAE-A87AAF01A1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B269633" w14:textId="3C52FFCC" w:rsidR="00F96DEF" w:rsidRDefault="00926B08" w:rsidP="001854BC">
      <w:pPr>
        <w:pStyle w:val="Titulek"/>
        <w:jc w:val="center"/>
      </w:pPr>
      <w:r>
        <w:t xml:space="preserve">Obrázek </w:t>
      </w:r>
      <w:r w:rsidR="00732C7A">
        <w:fldChar w:fldCharType="begin"/>
      </w:r>
      <w:r w:rsidR="00732C7A">
        <w:instrText xml:space="preserve"> SEQ Obrázek \* ARABIC </w:instrText>
      </w:r>
      <w:r w:rsidR="00732C7A">
        <w:fldChar w:fldCharType="separate"/>
      </w:r>
      <w:r w:rsidR="0064722C">
        <w:rPr>
          <w:noProof/>
        </w:rPr>
        <w:t>10</w:t>
      </w:r>
      <w:r w:rsidR="00732C7A">
        <w:rPr>
          <w:noProof/>
        </w:rPr>
        <w:fldChar w:fldCharType="end"/>
      </w:r>
      <w:r>
        <w:t xml:space="preserve"> Hospodaření příspěvkové organizace Základní škola a Mateřská škola Otnice 2015-20</w:t>
      </w:r>
      <w:r w:rsidR="001854BC">
        <w:t>21</w:t>
      </w:r>
      <w:r>
        <w:t xml:space="preserve"> (zdroj: monitor.statnipokladna.cz)</w:t>
      </w:r>
    </w:p>
    <w:p w14:paraId="4EC2B9F6" w14:textId="77777777" w:rsidR="00767F79" w:rsidRDefault="00767F79" w:rsidP="00767F79">
      <w:pPr>
        <w:pStyle w:val="Nadpis3"/>
      </w:pPr>
      <w:bookmarkStart w:id="34" w:name="_Toc125979580"/>
      <w:r>
        <w:t>Bezpečnost</w:t>
      </w:r>
      <w:bookmarkEnd w:id="34"/>
    </w:p>
    <w:p w14:paraId="1F64DEDF" w14:textId="1EB8E4B4" w:rsidR="00767F79" w:rsidRDefault="00AB2F49" w:rsidP="00767F79">
      <w:pPr>
        <w:pStyle w:val="Nadpis4"/>
      </w:pPr>
      <w:r>
        <w:t>Ř</w:t>
      </w:r>
      <w:r w:rsidR="00767F79">
        <w:t>ízení krizových situací (krizový plán, povodňový plán)</w:t>
      </w:r>
    </w:p>
    <w:p w14:paraId="32983EDE" w14:textId="60D21CA0" w:rsidR="00806F96" w:rsidRDefault="00806F96" w:rsidP="009728D5">
      <w:r>
        <w:t>K řízení krizových situací má obec zpracovanou krizovou dokumentaci:</w:t>
      </w:r>
    </w:p>
    <w:p w14:paraId="77A11444" w14:textId="2C817BFD" w:rsidR="00806F96" w:rsidRPr="009728D5" w:rsidRDefault="00806F96" w:rsidP="009728D5">
      <w:r>
        <w:t>- Povodňový plán obce Otnice (2017)</w:t>
      </w:r>
    </w:p>
    <w:p w14:paraId="7BC6D5F1" w14:textId="3F801D20" w:rsidR="00767F79" w:rsidRDefault="00AB2F49" w:rsidP="00767F79">
      <w:pPr>
        <w:pStyle w:val="Nadpis4"/>
      </w:pPr>
      <w:r>
        <w:t>R</w:t>
      </w:r>
      <w:r w:rsidR="00767F79">
        <w:t>izika živelních pohrom a jejich předcházení</w:t>
      </w:r>
    </w:p>
    <w:p w14:paraId="4F05966A" w14:textId="5C1AE8B3" w:rsidR="000744E3" w:rsidRPr="008677CF" w:rsidRDefault="00643E1B" w:rsidP="00B12EA0">
      <w:pPr>
        <w:jc w:val="both"/>
      </w:pPr>
      <w:r>
        <w:t>Obec k</w:t>
      </w:r>
      <w:r w:rsidR="000744E3">
        <w:t xml:space="preserve"> předcházení vzniku povodní </w:t>
      </w:r>
      <w:r>
        <w:t xml:space="preserve">na svém území </w:t>
      </w:r>
      <w:r w:rsidR="000744E3">
        <w:t xml:space="preserve">v uplynulém desetiletí přijala některé opatření, zejména zpracování nového povodňového plánu. </w:t>
      </w:r>
    </w:p>
    <w:p w14:paraId="160A82F4" w14:textId="214B9864" w:rsidR="00767F79" w:rsidRDefault="00AB2F49" w:rsidP="00767F79">
      <w:pPr>
        <w:pStyle w:val="Nadpis4"/>
      </w:pPr>
      <w:r>
        <w:lastRenderedPageBreak/>
        <w:t>Z</w:t>
      </w:r>
      <w:r w:rsidR="00767F79">
        <w:t>ačlenění do integrovaného záchranného systému</w:t>
      </w:r>
    </w:p>
    <w:p w14:paraId="6C21FA3C" w14:textId="7FE5ED43" w:rsidR="009728D5" w:rsidRDefault="009728D5" w:rsidP="003232B7">
      <w:pPr>
        <w:spacing w:after="0" w:line="240" w:lineRule="auto"/>
        <w:contextualSpacing/>
        <w:jc w:val="both"/>
        <w:rPr>
          <w:rFonts w:cstheme="minorHAnsi"/>
          <w:color w:val="222222"/>
        </w:rPr>
      </w:pPr>
      <w:r w:rsidRPr="00DF0B54">
        <w:rPr>
          <w:rFonts w:cstheme="minorHAnsi"/>
          <w:color w:val="222222"/>
        </w:rPr>
        <w:t xml:space="preserve">Obec nemá obecní policii. </w:t>
      </w:r>
      <w:r w:rsidR="00B03C33" w:rsidRPr="00F17FE9">
        <w:rPr>
          <w:rFonts w:cstheme="minorHAnsi"/>
        </w:rPr>
        <w:t xml:space="preserve">Přestupkové řízení vykonává </w:t>
      </w:r>
      <w:proofErr w:type="spellStart"/>
      <w:r w:rsidR="00B03C33" w:rsidRPr="00F17FE9">
        <w:rPr>
          <w:rFonts w:cstheme="minorHAnsi"/>
        </w:rPr>
        <w:t>MěÚ</w:t>
      </w:r>
      <w:proofErr w:type="spellEnd"/>
      <w:r w:rsidR="00B03C33" w:rsidRPr="00F17FE9">
        <w:rPr>
          <w:rFonts w:cstheme="minorHAnsi"/>
        </w:rPr>
        <w:t xml:space="preserve"> Slavkov u Brna.</w:t>
      </w:r>
      <w:r w:rsidRPr="00F17FE9">
        <w:rPr>
          <w:rFonts w:cstheme="minorHAnsi"/>
        </w:rPr>
        <w:t xml:space="preserve"> V </w:t>
      </w:r>
      <w:r>
        <w:rPr>
          <w:rFonts w:cstheme="minorHAnsi"/>
          <w:color w:val="222222"/>
        </w:rPr>
        <w:t xml:space="preserve">Otnicích působí </w:t>
      </w:r>
      <w:r w:rsidRPr="00A62B41">
        <w:rPr>
          <w:rFonts w:cstheme="minorHAnsi"/>
          <w:color w:val="222222"/>
        </w:rPr>
        <w:t>sbor dobrovolných hasičů</w:t>
      </w:r>
      <w:r>
        <w:rPr>
          <w:rFonts w:cstheme="minorHAnsi"/>
          <w:color w:val="222222"/>
        </w:rPr>
        <w:t xml:space="preserve"> </w:t>
      </w:r>
      <w:r w:rsidRPr="00225BD7">
        <w:rPr>
          <w:rFonts w:cstheme="minorHAnsi"/>
          <w:color w:val="222222"/>
        </w:rPr>
        <w:t>s aktivní výjezd</w:t>
      </w:r>
      <w:r w:rsidR="002361EF">
        <w:rPr>
          <w:rFonts w:cstheme="minorHAnsi"/>
          <w:color w:val="222222"/>
        </w:rPr>
        <w:t>nou</w:t>
      </w:r>
      <w:r w:rsidRPr="00225BD7">
        <w:rPr>
          <w:rFonts w:cstheme="minorHAnsi"/>
          <w:color w:val="222222"/>
        </w:rPr>
        <w:t xml:space="preserve"> jednotkou.</w:t>
      </w:r>
      <w:r>
        <w:rPr>
          <w:rFonts w:cstheme="minorHAnsi"/>
          <w:color w:val="222222"/>
        </w:rPr>
        <w:t xml:space="preserve"> Dále je obec pokryta integrovaný záchranným systémem Jihomoravského kraje.</w:t>
      </w:r>
    </w:p>
    <w:p w14:paraId="5741FF5F" w14:textId="77777777" w:rsidR="003232B7" w:rsidRPr="003232B7" w:rsidRDefault="003232B7" w:rsidP="003232B7">
      <w:pPr>
        <w:spacing w:after="0" w:line="240" w:lineRule="auto"/>
        <w:contextualSpacing/>
        <w:jc w:val="both"/>
        <w:rPr>
          <w:rFonts w:cstheme="minorHAnsi"/>
          <w:color w:val="222222"/>
        </w:rPr>
      </w:pPr>
    </w:p>
    <w:p w14:paraId="2C4E7C9F" w14:textId="15B0142C" w:rsidR="00767F79" w:rsidRDefault="00AB2F49" w:rsidP="00767F79">
      <w:pPr>
        <w:pStyle w:val="Nadpis4"/>
      </w:pPr>
      <w:r>
        <w:t>V</w:t>
      </w:r>
      <w:r w:rsidR="00767F79">
        <w:t>arování obyvatel před nebezpečím (zejména živelním)</w:t>
      </w:r>
    </w:p>
    <w:p w14:paraId="160350B5" w14:textId="77C639F3" w:rsidR="003232B7" w:rsidRDefault="00643E1B" w:rsidP="003232B7">
      <w:pPr>
        <w:spacing w:after="0" w:line="240" w:lineRule="auto"/>
        <w:contextualSpacing/>
        <w:jc w:val="both"/>
      </w:pPr>
      <w:r>
        <w:t>V</w:t>
      </w:r>
      <w:r w:rsidR="001B372B">
        <w:t xml:space="preserve"> rámci společného projektu DSO Ždánický les a </w:t>
      </w:r>
      <w:proofErr w:type="spellStart"/>
      <w:r w:rsidR="001B372B">
        <w:t>Politaví</w:t>
      </w:r>
      <w:proofErr w:type="spellEnd"/>
      <w:r w:rsidR="001B372B">
        <w:t xml:space="preserve"> </w:t>
      </w:r>
      <w:r>
        <w:t xml:space="preserve">obec </w:t>
      </w:r>
      <w:r w:rsidR="001B372B">
        <w:t>pořídila v roce 201</w:t>
      </w:r>
      <w:r w:rsidR="00806F96">
        <w:t>7</w:t>
      </w:r>
      <w:r w:rsidR="001B372B">
        <w:t xml:space="preserve"> nový bezdrátový rozhlas, který slouží jako systém varování a vyrozumění obyvatelstva. Kromě tohoto elektronického systému je v obci plně funkční akustická siréna </w:t>
      </w:r>
      <w:r w:rsidR="001B372B" w:rsidRPr="00643E1B">
        <w:t xml:space="preserve">a obec také využívá systém rozesílání informativních </w:t>
      </w:r>
      <w:proofErr w:type="spellStart"/>
      <w:r w:rsidR="001B372B" w:rsidRPr="00643E1B">
        <w:t>sms</w:t>
      </w:r>
      <w:proofErr w:type="spellEnd"/>
      <w:r w:rsidR="001B372B" w:rsidRPr="00643E1B">
        <w:t xml:space="preserve"> občanům, kteří se do tohoto systému přihlásí.</w:t>
      </w:r>
    </w:p>
    <w:p w14:paraId="0E98C90D" w14:textId="77777777" w:rsidR="001B372B" w:rsidRPr="003232B7" w:rsidRDefault="001B372B" w:rsidP="003232B7">
      <w:pPr>
        <w:spacing w:after="0" w:line="240" w:lineRule="auto"/>
        <w:contextualSpacing/>
        <w:jc w:val="both"/>
        <w:rPr>
          <w:rFonts w:cstheme="minorHAnsi"/>
          <w:color w:val="000000"/>
        </w:rPr>
      </w:pPr>
    </w:p>
    <w:p w14:paraId="5A0F9928" w14:textId="2B97CBFA" w:rsidR="00767F79" w:rsidRDefault="00AB2F49" w:rsidP="00767F79">
      <w:pPr>
        <w:pStyle w:val="Nadpis4"/>
      </w:pPr>
      <w:r>
        <w:t>M</w:t>
      </w:r>
      <w:r w:rsidR="00767F79">
        <w:t>íra kriminality</w:t>
      </w:r>
    </w:p>
    <w:p w14:paraId="3BF1C5C2" w14:textId="47CFDE99" w:rsidR="009728D5" w:rsidRDefault="009728D5" w:rsidP="00D62010">
      <w:pPr>
        <w:spacing w:after="0" w:line="240" w:lineRule="auto"/>
        <w:contextualSpacing/>
        <w:jc w:val="both"/>
        <w:rPr>
          <w:rFonts w:cstheme="minorHAnsi"/>
          <w:i/>
          <w:iCs/>
          <w:color w:val="222222"/>
        </w:rPr>
      </w:pPr>
      <w:r>
        <w:t xml:space="preserve">Kriminalita je srovnatelná s okolními obcemi. Obec spadá do obvodního oddělení Policie ČR Slavkov u Brna, kde </w:t>
      </w:r>
      <w:r w:rsidRPr="00824655">
        <w:t>bylo za období leden-prosinec 20</w:t>
      </w:r>
      <w:r w:rsidR="008A45EF">
        <w:t>2</w:t>
      </w:r>
      <w:r w:rsidRPr="00824655">
        <w:t>1 evidováno celkem 14</w:t>
      </w:r>
      <w:r w:rsidR="007B61DB">
        <w:t>6</w:t>
      </w:r>
      <w:r w:rsidRPr="00824655">
        <w:t xml:space="preserve"> </w:t>
      </w:r>
      <w:r w:rsidR="007B61DB">
        <w:t xml:space="preserve">přečinů. </w:t>
      </w:r>
      <w:r w:rsidRPr="00824655">
        <w:t>Z tohoto počtu je 9</w:t>
      </w:r>
      <w:r w:rsidR="007B61DB">
        <w:t>3 skutků</w:t>
      </w:r>
      <w:r w:rsidRPr="00824655">
        <w:t xml:space="preserve"> objasněno (objasněnost trestných činů tedy </w:t>
      </w:r>
      <w:r w:rsidR="007B61DB">
        <w:t xml:space="preserve">byla </w:t>
      </w:r>
      <w:r w:rsidRPr="00824655">
        <w:t>6</w:t>
      </w:r>
      <w:r w:rsidR="007B61DB">
        <w:t>3,7</w:t>
      </w:r>
      <w:r w:rsidRPr="00824655">
        <w:t xml:space="preserve"> %).</w:t>
      </w:r>
    </w:p>
    <w:p w14:paraId="1759C18C" w14:textId="77777777" w:rsidR="003232B7" w:rsidRPr="003232B7" w:rsidRDefault="003232B7" w:rsidP="003232B7">
      <w:pPr>
        <w:spacing w:after="0" w:line="240" w:lineRule="auto"/>
        <w:contextualSpacing/>
        <w:jc w:val="both"/>
        <w:rPr>
          <w:rFonts w:cstheme="minorHAnsi"/>
          <w:i/>
          <w:iCs/>
          <w:color w:val="222222"/>
        </w:rPr>
      </w:pPr>
    </w:p>
    <w:p w14:paraId="2373729E" w14:textId="7CEC83EE" w:rsidR="00767F79" w:rsidRDefault="00AB2F49" w:rsidP="00767F79">
      <w:pPr>
        <w:pStyle w:val="Nadpis4"/>
      </w:pPr>
      <w:r>
        <w:t>A</w:t>
      </w:r>
      <w:r w:rsidR="00767F79">
        <w:t>ktivity zaměřené na prevenci kriminality</w:t>
      </w:r>
    </w:p>
    <w:p w14:paraId="5E3B12C0" w14:textId="5D42A8F8" w:rsidR="003232B7" w:rsidRDefault="001B372B" w:rsidP="001B372B">
      <w:pPr>
        <w:autoSpaceDE w:val="0"/>
        <w:autoSpaceDN w:val="0"/>
        <w:adjustRightInd w:val="0"/>
        <w:spacing w:after="0" w:line="240" w:lineRule="auto"/>
        <w:jc w:val="both"/>
      </w:pPr>
      <w:r>
        <w:t>Obec nerealizuje koordinovaný program prevence kriminality.</w:t>
      </w:r>
      <w:r w:rsidR="009B611D">
        <w:t xml:space="preserve"> V této oblasti vyvíjí aktivity ZŠ.</w:t>
      </w:r>
      <w:r>
        <w:t xml:space="preserve"> V jednotlivých případech se zaměřuje na prevenci kriminality na seniorech, popř. informuje o aktuálních rizicích prostřednictvím obecního rozhlasu.</w:t>
      </w:r>
    </w:p>
    <w:p w14:paraId="575D5955" w14:textId="77777777" w:rsidR="001B372B" w:rsidRPr="003232B7" w:rsidRDefault="001B372B" w:rsidP="001B372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1F00DE22" w14:textId="23944A97" w:rsidR="00767F79" w:rsidRDefault="00AB2F49" w:rsidP="00767F79">
      <w:pPr>
        <w:pStyle w:val="Nadpis4"/>
      </w:pPr>
      <w:r>
        <w:t>P</w:t>
      </w:r>
      <w:r w:rsidR="00767F79">
        <w:t>očet skutečností řešených přestupkovou komisí /rok</w:t>
      </w:r>
    </w:p>
    <w:p w14:paraId="3BD8581D" w14:textId="41CCD640" w:rsidR="003232B7" w:rsidRPr="009728D5" w:rsidRDefault="008A45EF" w:rsidP="003232B7">
      <w:pPr>
        <w:spacing w:after="0" w:line="240" w:lineRule="auto"/>
        <w:contextualSpacing/>
        <w:jc w:val="both"/>
      </w:pPr>
      <w:r>
        <w:t>V obci Otnice bylo dle evidence v roce 2021 spácháno 23 přestupků a 12 přečinů, největší podíl měly přestupky a přečiny v dopravě. Oproti roku 2020 došlo k poklesu trestné činnosti o jeden skutek.</w:t>
      </w:r>
    </w:p>
    <w:p w14:paraId="7F5683CE" w14:textId="77777777" w:rsidR="00767F79" w:rsidRDefault="00767F79" w:rsidP="00767F79">
      <w:pPr>
        <w:pStyle w:val="Nadpis3"/>
      </w:pPr>
      <w:bookmarkStart w:id="35" w:name="_Toc125979581"/>
      <w:r>
        <w:t>Vnější vztahy a vazby</w:t>
      </w:r>
      <w:bookmarkEnd w:id="35"/>
    </w:p>
    <w:p w14:paraId="350B84A6" w14:textId="32209DBD" w:rsidR="00767F79" w:rsidRDefault="00AB2F49" w:rsidP="00767F79">
      <w:pPr>
        <w:pStyle w:val="Nadpis4"/>
      </w:pPr>
      <w:r>
        <w:t>Č</w:t>
      </w:r>
      <w:r w:rsidR="00767F79">
        <w:t>lenství obce v organizacích a sdruženích</w:t>
      </w:r>
    </w:p>
    <w:p w14:paraId="54390AEA" w14:textId="48335124" w:rsidR="009728D5" w:rsidRPr="00FC0429" w:rsidRDefault="009728D5" w:rsidP="009728D5">
      <w:pPr>
        <w:spacing w:after="0" w:line="240" w:lineRule="auto"/>
        <w:jc w:val="both"/>
        <w:rPr>
          <w:rFonts w:cstheme="minorHAnsi"/>
          <w:color w:val="222222"/>
        </w:rPr>
      </w:pPr>
      <w:r w:rsidRPr="00FC0429">
        <w:rPr>
          <w:rFonts w:cstheme="minorHAnsi"/>
          <w:color w:val="000000"/>
        </w:rPr>
        <w:t xml:space="preserve">Obec je členem DSO Ždánický les a </w:t>
      </w:r>
      <w:proofErr w:type="spellStart"/>
      <w:r w:rsidRPr="00FC0429">
        <w:rPr>
          <w:rFonts w:cstheme="minorHAnsi"/>
          <w:color w:val="000000"/>
        </w:rPr>
        <w:t>Politaví</w:t>
      </w:r>
      <w:proofErr w:type="spellEnd"/>
      <w:r w:rsidRPr="00FC0429">
        <w:rPr>
          <w:rFonts w:cstheme="minorHAnsi"/>
          <w:color w:val="000000"/>
        </w:rPr>
        <w:t xml:space="preserve">, MAS Slavkovské </w:t>
      </w:r>
      <w:proofErr w:type="gramStart"/>
      <w:r w:rsidRPr="00FC0429">
        <w:rPr>
          <w:rFonts w:cstheme="minorHAnsi"/>
          <w:color w:val="000000"/>
        </w:rPr>
        <w:t xml:space="preserve">Bojiště, </w:t>
      </w:r>
      <w:proofErr w:type="spellStart"/>
      <w:r w:rsidRPr="00FC0429">
        <w:rPr>
          <w:rFonts w:cstheme="minorHAnsi"/>
          <w:color w:val="000000"/>
        </w:rPr>
        <w:t>z.s</w:t>
      </w:r>
      <w:proofErr w:type="spellEnd"/>
      <w:r w:rsidRPr="00FC0429">
        <w:rPr>
          <w:rFonts w:cstheme="minorHAnsi"/>
          <w:color w:val="000000"/>
        </w:rPr>
        <w:t>.</w:t>
      </w:r>
      <w:proofErr w:type="gramEnd"/>
      <w:r w:rsidRPr="00FC0429">
        <w:rPr>
          <w:rFonts w:cstheme="minorHAnsi"/>
          <w:color w:val="000000"/>
        </w:rPr>
        <w:t xml:space="preserve">, Obec Otnice je také členem Dobrovolného svazku obcí Region </w:t>
      </w:r>
      <w:proofErr w:type="spellStart"/>
      <w:r w:rsidRPr="00FC0429">
        <w:rPr>
          <w:rFonts w:cstheme="minorHAnsi"/>
          <w:color w:val="000000"/>
        </w:rPr>
        <w:t>Cezava</w:t>
      </w:r>
      <w:proofErr w:type="spellEnd"/>
      <w:r w:rsidRPr="00FC0429">
        <w:rPr>
          <w:rFonts w:cstheme="minorHAnsi"/>
          <w:color w:val="000000"/>
        </w:rPr>
        <w:t xml:space="preserve"> se </w:t>
      </w:r>
      <w:r w:rsidRPr="0091242C">
        <w:rPr>
          <w:rFonts w:cstheme="minorHAnsi"/>
        </w:rPr>
        <w:t xml:space="preserve">sídlem </w:t>
      </w:r>
      <w:r w:rsidR="00051F2E" w:rsidRPr="0091242C">
        <w:rPr>
          <w:rFonts w:cstheme="minorHAnsi"/>
        </w:rPr>
        <w:t xml:space="preserve">v </w:t>
      </w:r>
      <w:proofErr w:type="spellStart"/>
      <w:r w:rsidR="00051F2E" w:rsidRPr="0091242C">
        <w:rPr>
          <w:rFonts w:cstheme="minorHAnsi"/>
        </w:rPr>
        <w:t>Telnici</w:t>
      </w:r>
      <w:proofErr w:type="spellEnd"/>
      <w:r w:rsidRPr="00FC0429">
        <w:rPr>
          <w:rFonts w:cstheme="minorHAnsi"/>
          <w:color w:val="000000"/>
        </w:rPr>
        <w:t xml:space="preserve">, který se nachází na západ od DSO Ždánický les a </w:t>
      </w:r>
      <w:proofErr w:type="spellStart"/>
      <w:r w:rsidRPr="00FC0429">
        <w:rPr>
          <w:rFonts w:cstheme="minorHAnsi"/>
          <w:color w:val="000000"/>
        </w:rPr>
        <w:t>Politaví</w:t>
      </w:r>
      <w:proofErr w:type="spellEnd"/>
      <w:r w:rsidRPr="00FC0429">
        <w:rPr>
          <w:rFonts w:cstheme="minorHAnsi"/>
          <w:color w:val="000000"/>
        </w:rPr>
        <w:t>.</w:t>
      </w:r>
    </w:p>
    <w:p w14:paraId="2B649C22" w14:textId="77777777" w:rsidR="009728D5" w:rsidRDefault="009728D5" w:rsidP="009728D5">
      <w:pPr>
        <w:spacing w:after="0" w:line="240" w:lineRule="auto"/>
        <w:contextualSpacing/>
        <w:jc w:val="both"/>
        <w:rPr>
          <w:rFonts w:cstheme="minorHAnsi"/>
          <w:color w:val="222222"/>
        </w:rPr>
      </w:pPr>
    </w:p>
    <w:p w14:paraId="4661F054" w14:textId="77777777" w:rsidR="009728D5" w:rsidRPr="00FC0429" w:rsidRDefault="009728D5" w:rsidP="009728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</w:rPr>
      </w:pPr>
      <w:r w:rsidRPr="00FC0429">
        <w:rPr>
          <w:rFonts w:cstheme="minorHAnsi"/>
          <w:i/>
          <w:iCs/>
          <w:color w:val="000000"/>
        </w:rPr>
        <w:t xml:space="preserve">DSO Ždánický les a </w:t>
      </w:r>
      <w:proofErr w:type="spellStart"/>
      <w:r w:rsidRPr="00FC0429">
        <w:rPr>
          <w:rFonts w:cstheme="minorHAnsi"/>
          <w:i/>
          <w:iCs/>
          <w:color w:val="000000"/>
        </w:rPr>
        <w:t>Politaví</w:t>
      </w:r>
      <w:proofErr w:type="spellEnd"/>
      <w:r w:rsidRPr="00FC0429">
        <w:rPr>
          <w:rFonts w:cstheme="minorHAnsi"/>
          <w:i/>
          <w:iCs/>
          <w:color w:val="000000"/>
        </w:rPr>
        <w:t xml:space="preserve"> </w:t>
      </w:r>
    </w:p>
    <w:p w14:paraId="364D98F0" w14:textId="77777777" w:rsidR="009728D5" w:rsidRDefault="009728D5" w:rsidP="009728D5">
      <w:pPr>
        <w:spacing w:after="0" w:line="240" w:lineRule="auto"/>
        <w:contextualSpacing/>
        <w:jc w:val="both"/>
        <w:rPr>
          <w:rFonts w:cstheme="minorHAnsi"/>
          <w:color w:val="000000"/>
        </w:rPr>
      </w:pPr>
      <w:r w:rsidRPr="00FC0429">
        <w:rPr>
          <w:rFonts w:cstheme="minorHAnsi"/>
          <w:color w:val="000000"/>
        </w:rPr>
        <w:t xml:space="preserve">Mikroregion se nachází v oblasti východního Brněnska, na pomezí tzv. Hanáckého Slovácka a Hané. Vznikl v roce 1996 a sdružuje celkem 27 obcí, které leží v okrese Vyškov a Hodonín. K jeho základním cílům patří především získávání finančních prostředků pro uskutečňování společných projektů, propagace svazku jako celku, vytváření společných strategických dokumentů a studií, opravy historických a církevních staveb, podpora vybudování cyklostezek či snaha o udržení a rozvoj folklórních a historických tradic (DSO Ždánický les a </w:t>
      </w:r>
      <w:proofErr w:type="spellStart"/>
      <w:r w:rsidRPr="00FC0429">
        <w:rPr>
          <w:rFonts w:cstheme="minorHAnsi"/>
          <w:color w:val="000000"/>
        </w:rPr>
        <w:t>Politaví</w:t>
      </w:r>
      <w:proofErr w:type="spellEnd"/>
      <w:r w:rsidRPr="00FC0429">
        <w:rPr>
          <w:rFonts w:cstheme="minorHAnsi"/>
          <w:color w:val="000000"/>
        </w:rPr>
        <w:t>, dostupné z http://www.politavi.cz/).</w:t>
      </w:r>
    </w:p>
    <w:p w14:paraId="59F10188" w14:textId="77777777" w:rsidR="009728D5" w:rsidRPr="00FC0429" w:rsidRDefault="009728D5" w:rsidP="009728D5">
      <w:pPr>
        <w:spacing w:after="0" w:line="240" w:lineRule="auto"/>
        <w:contextualSpacing/>
        <w:jc w:val="both"/>
        <w:rPr>
          <w:rFonts w:cstheme="minorHAnsi"/>
          <w:color w:val="222222"/>
        </w:rPr>
      </w:pPr>
    </w:p>
    <w:p w14:paraId="0DD4B027" w14:textId="77777777" w:rsidR="009728D5" w:rsidRPr="00FC0429" w:rsidRDefault="009728D5" w:rsidP="009728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</w:rPr>
      </w:pPr>
      <w:r w:rsidRPr="00FC0429">
        <w:rPr>
          <w:rFonts w:cstheme="minorHAnsi"/>
          <w:i/>
          <w:iCs/>
          <w:color w:val="000000"/>
        </w:rPr>
        <w:t xml:space="preserve">DSO Region </w:t>
      </w:r>
      <w:proofErr w:type="spellStart"/>
      <w:r w:rsidRPr="00FC0429">
        <w:rPr>
          <w:rFonts w:cstheme="minorHAnsi"/>
          <w:i/>
          <w:iCs/>
          <w:color w:val="000000"/>
        </w:rPr>
        <w:t>Cezava</w:t>
      </w:r>
      <w:proofErr w:type="spellEnd"/>
      <w:r w:rsidRPr="00FC0429">
        <w:rPr>
          <w:rFonts w:cstheme="minorHAnsi"/>
          <w:i/>
          <w:iCs/>
          <w:color w:val="000000"/>
        </w:rPr>
        <w:t xml:space="preserve"> </w:t>
      </w:r>
    </w:p>
    <w:p w14:paraId="3376714E" w14:textId="3CE571DF" w:rsidR="009728D5" w:rsidRPr="00FC0429" w:rsidRDefault="009728D5" w:rsidP="009728D5">
      <w:pPr>
        <w:spacing w:after="0" w:line="240" w:lineRule="auto"/>
        <w:contextualSpacing/>
        <w:jc w:val="both"/>
        <w:rPr>
          <w:rFonts w:cstheme="minorHAnsi"/>
        </w:rPr>
      </w:pPr>
      <w:r w:rsidRPr="00FC0429">
        <w:rPr>
          <w:rFonts w:cstheme="minorHAnsi"/>
          <w:color w:val="000000"/>
        </w:rPr>
        <w:t xml:space="preserve">Mikroregion leží na rozhraní dvou regionů – hanáckého Slovácka a Brněnska a spojuje obce okresů Brno-venkov, Břeclav a Vyškov. Svazek obcí vznikl v roce 2002 a v současné době je v něm </w:t>
      </w:r>
      <w:r w:rsidRPr="0091242C">
        <w:rPr>
          <w:rFonts w:cstheme="minorHAnsi"/>
        </w:rPr>
        <w:t xml:space="preserve">sdruženo </w:t>
      </w:r>
      <w:r w:rsidR="00051F2E" w:rsidRPr="0091242C">
        <w:rPr>
          <w:rFonts w:cstheme="minorHAnsi"/>
        </w:rPr>
        <w:t xml:space="preserve">11 </w:t>
      </w:r>
      <w:r w:rsidRPr="00FC0429">
        <w:rPr>
          <w:rFonts w:cstheme="minorHAnsi"/>
          <w:color w:val="000000"/>
        </w:rPr>
        <w:t>obcí</w:t>
      </w:r>
      <w:r w:rsidR="0091242C">
        <w:rPr>
          <w:rFonts w:cstheme="minorHAnsi"/>
          <w:color w:val="000000"/>
        </w:rPr>
        <w:t xml:space="preserve"> </w:t>
      </w:r>
      <w:r w:rsidRPr="00FC0429">
        <w:rPr>
          <w:rFonts w:cstheme="minorHAnsi"/>
          <w:color w:val="000000"/>
        </w:rPr>
        <w:t xml:space="preserve">– Blučina, Měnín, Moutnice, Nesvačilka, Nikolčice, Otmarov, Otnice, Telnice, Těšany, </w:t>
      </w:r>
      <w:r w:rsidR="00051F2E">
        <w:rPr>
          <w:rFonts w:cstheme="minorHAnsi"/>
          <w:color w:val="000000"/>
        </w:rPr>
        <w:t xml:space="preserve">město </w:t>
      </w:r>
      <w:r w:rsidRPr="00FC0429">
        <w:rPr>
          <w:rFonts w:cstheme="minorHAnsi"/>
          <w:color w:val="000000"/>
        </w:rPr>
        <w:t xml:space="preserve">Újezd u Brna, Žatčany. Hlavním úkolem svazku je napomáhat trvale udržitelnému rozvoji území s ohledem na venkovský ráz krajiny a životní prostředí. Své aktivity zaměřuje na ochranu životního prostředí, úpravu polních cest či propojování obcí spolku pomocí cyklostezek </w:t>
      </w:r>
    </w:p>
    <w:p w14:paraId="61E58C75" w14:textId="77777777" w:rsidR="009728D5" w:rsidRDefault="009728D5" w:rsidP="009728D5">
      <w:pPr>
        <w:spacing w:after="0" w:line="240" w:lineRule="auto"/>
        <w:contextualSpacing/>
        <w:jc w:val="both"/>
        <w:rPr>
          <w:rFonts w:cstheme="minorHAnsi"/>
          <w:color w:val="222222"/>
        </w:rPr>
      </w:pPr>
    </w:p>
    <w:p w14:paraId="3E4A5D83" w14:textId="77777777" w:rsidR="009728D5" w:rsidRPr="00FC0429" w:rsidRDefault="009728D5" w:rsidP="009728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</w:rPr>
      </w:pPr>
      <w:r w:rsidRPr="00FC0429">
        <w:rPr>
          <w:rFonts w:cstheme="minorHAnsi"/>
          <w:i/>
          <w:iCs/>
          <w:color w:val="000000"/>
        </w:rPr>
        <w:t xml:space="preserve">MAS Slavkovské bojiště </w:t>
      </w:r>
    </w:p>
    <w:p w14:paraId="45F251D7" w14:textId="77777777" w:rsidR="009728D5" w:rsidRPr="00FC0429" w:rsidRDefault="009728D5" w:rsidP="009728D5">
      <w:pPr>
        <w:spacing w:after="0" w:line="240" w:lineRule="auto"/>
        <w:contextualSpacing/>
        <w:jc w:val="both"/>
        <w:rPr>
          <w:rFonts w:cstheme="minorHAnsi"/>
          <w:color w:val="000000"/>
        </w:rPr>
      </w:pPr>
      <w:r w:rsidRPr="00FC0429">
        <w:rPr>
          <w:rFonts w:cstheme="minorHAnsi"/>
          <w:color w:val="000000"/>
        </w:rPr>
        <w:t xml:space="preserve">Místní akční skupina (MAS) Slavkovské bojiště (dříve Za </w:t>
      </w:r>
      <w:proofErr w:type="spellStart"/>
      <w:r w:rsidRPr="00FC0429">
        <w:rPr>
          <w:rFonts w:cstheme="minorHAnsi"/>
          <w:color w:val="000000"/>
        </w:rPr>
        <w:t>humnama</w:t>
      </w:r>
      <w:proofErr w:type="spellEnd"/>
      <w:r w:rsidRPr="00FC0429">
        <w:rPr>
          <w:rFonts w:cstheme="minorHAnsi"/>
          <w:color w:val="000000"/>
        </w:rPr>
        <w:t xml:space="preserve">) byla založena v roce 2006. MAS je založena na principu partnerství a spolupráce veřejného, soukromého a neziskového sektoru na místní úrovni. Místní akční skupiny tvoří zástupci obcí, místních podnikatelů, neziskových organizací a aktivní </w:t>
      </w:r>
      <w:r w:rsidRPr="00FC0429">
        <w:rPr>
          <w:rFonts w:cstheme="minorHAnsi"/>
          <w:color w:val="000000"/>
        </w:rPr>
        <w:lastRenderedPageBreak/>
        <w:t xml:space="preserve">občané. Z hlediska právního postavení jsou to neziskové organizace, jejichž hlavním cílem je rozvoj a podpora regionu. Území MAS se postupně rozrostlo na území DSO Ždánický les a </w:t>
      </w:r>
      <w:proofErr w:type="spellStart"/>
      <w:r w:rsidRPr="00FC0429">
        <w:rPr>
          <w:rFonts w:cstheme="minorHAnsi"/>
          <w:color w:val="000000"/>
        </w:rPr>
        <w:t>Politaví</w:t>
      </w:r>
      <w:proofErr w:type="spellEnd"/>
      <w:r w:rsidRPr="00FC0429">
        <w:rPr>
          <w:rFonts w:cstheme="minorHAnsi"/>
          <w:color w:val="000000"/>
        </w:rPr>
        <w:t xml:space="preserve">, Mikroregion Roketnice, svazek obcí Mohyla míru a Mikroregion </w:t>
      </w:r>
      <w:proofErr w:type="spellStart"/>
      <w:r w:rsidRPr="00FC0429">
        <w:rPr>
          <w:rFonts w:cstheme="minorHAnsi"/>
          <w:color w:val="000000"/>
        </w:rPr>
        <w:t>Cezava</w:t>
      </w:r>
      <w:proofErr w:type="spellEnd"/>
      <w:r w:rsidRPr="00FC0429">
        <w:rPr>
          <w:rFonts w:cstheme="minorHAnsi"/>
          <w:color w:val="000000"/>
        </w:rPr>
        <w:t>.</w:t>
      </w:r>
    </w:p>
    <w:p w14:paraId="28502B89" w14:textId="77777777" w:rsidR="009728D5" w:rsidRPr="009728D5" w:rsidRDefault="009728D5" w:rsidP="009728D5"/>
    <w:p w14:paraId="1E46D281" w14:textId="71EBA739" w:rsidR="00767F79" w:rsidRDefault="00AB2F49" w:rsidP="00767F79">
      <w:pPr>
        <w:pStyle w:val="Nadpis4"/>
      </w:pPr>
      <w:r>
        <w:t>P</w:t>
      </w:r>
      <w:r w:rsidR="00767F79">
        <w:t>artnerské obce a regiony v ČR, v</w:t>
      </w:r>
      <w:r w:rsidR="009728D5">
        <w:t> </w:t>
      </w:r>
      <w:r w:rsidR="00767F79">
        <w:t>zahraničí</w:t>
      </w:r>
    </w:p>
    <w:p w14:paraId="787B3B27" w14:textId="746D766C" w:rsidR="009728D5" w:rsidRDefault="009728D5" w:rsidP="009728D5">
      <w:pPr>
        <w:spacing w:after="0" w:line="240" w:lineRule="auto"/>
        <w:contextualSpacing/>
        <w:jc w:val="both"/>
        <w:rPr>
          <w:rFonts w:cstheme="minorHAnsi"/>
          <w:color w:val="222222"/>
        </w:rPr>
      </w:pPr>
      <w:r>
        <w:t xml:space="preserve">Obec v minulosti spolupracovala s partnerskou obcí v Rakousku – </w:t>
      </w:r>
      <w:proofErr w:type="spellStart"/>
      <w:r>
        <w:t>Rabensburg</w:t>
      </w:r>
      <w:proofErr w:type="spellEnd"/>
      <w:r>
        <w:t xml:space="preserve">, která započala prostřednictvím kulečníkového klubu. Spolupráce </w:t>
      </w:r>
      <w:r w:rsidR="003A4B42">
        <w:t>byla</w:t>
      </w:r>
      <w:r>
        <w:t xml:space="preserve"> příležitostná a neoficiální</w:t>
      </w:r>
      <w:r w:rsidR="003A4B42">
        <w:t>, již delší dobu k společným aktivitám nedochází.</w:t>
      </w:r>
    </w:p>
    <w:p w14:paraId="25D9C175" w14:textId="758FF73C" w:rsidR="009728D5" w:rsidRDefault="009728D5" w:rsidP="009728D5"/>
    <w:p w14:paraId="1B36D7C6" w14:textId="77777777" w:rsidR="00D11DDB" w:rsidRDefault="00D11DDB" w:rsidP="00D11DDB">
      <w:pPr>
        <w:pStyle w:val="Nadpis3"/>
      </w:pPr>
      <w:bookmarkStart w:id="36" w:name="_Toc125979582"/>
      <w:r>
        <w:t>Shrnutí kapitoly Správa obce</w:t>
      </w:r>
      <w:bookmarkEnd w:id="3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11DDB" w:rsidRPr="00711CD7" w14:paraId="3DED3651" w14:textId="77777777" w:rsidTr="00994D6D">
        <w:tc>
          <w:tcPr>
            <w:tcW w:w="4531" w:type="dxa"/>
          </w:tcPr>
          <w:p w14:paraId="22008426" w14:textId="77777777" w:rsidR="00D11DDB" w:rsidRPr="00711CD7" w:rsidRDefault="00D11DDB" w:rsidP="00994D6D">
            <w:pPr>
              <w:rPr>
                <w:b/>
                <w:bCs/>
              </w:rPr>
            </w:pPr>
            <w:r>
              <w:rPr>
                <w:b/>
                <w:bCs/>
              </w:rPr>
              <w:t>Pozitiva</w:t>
            </w:r>
          </w:p>
        </w:tc>
        <w:tc>
          <w:tcPr>
            <w:tcW w:w="4531" w:type="dxa"/>
          </w:tcPr>
          <w:p w14:paraId="08DA68A5" w14:textId="77777777" w:rsidR="00D11DDB" w:rsidRPr="00711CD7" w:rsidRDefault="00D11DDB" w:rsidP="00994D6D">
            <w:pPr>
              <w:rPr>
                <w:b/>
                <w:bCs/>
              </w:rPr>
            </w:pPr>
            <w:r>
              <w:rPr>
                <w:b/>
                <w:bCs/>
              </w:rPr>
              <w:t>Negativa</w:t>
            </w:r>
          </w:p>
        </w:tc>
      </w:tr>
      <w:tr w:rsidR="00D11DDB" w14:paraId="3CF4318C" w14:textId="77777777" w:rsidTr="00994D6D">
        <w:tc>
          <w:tcPr>
            <w:tcW w:w="4531" w:type="dxa"/>
          </w:tcPr>
          <w:p w14:paraId="5D2F07E2" w14:textId="47B811BC" w:rsidR="00D11DDB" w:rsidRDefault="00D11DDB" w:rsidP="008B4EFA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 w:rsidRPr="00B12EA0">
              <w:t xml:space="preserve">Aktivní </w:t>
            </w:r>
            <w:r w:rsidR="00337941">
              <w:t xml:space="preserve">snaha o </w:t>
            </w:r>
            <w:r w:rsidRPr="00B12EA0">
              <w:t>získávání dotací</w:t>
            </w:r>
          </w:p>
          <w:p w14:paraId="59E5107B" w14:textId="6E72248A" w:rsidR="00825E5C" w:rsidRPr="008B4EFA" w:rsidRDefault="00825E5C" w:rsidP="008B4EFA">
            <w:pPr>
              <w:pStyle w:val="Odstavecseseznamem"/>
              <w:numPr>
                <w:ilvl w:val="0"/>
                <w:numId w:val="8"/>
              </w:numPr>
              <w:ind w:left="316" w:hanging="219"/>
            </w:pPr>
            <w:r>
              <w:t>Kladné saldo příjmů a výdajů</w:t>
            </w:r>
          </w:p>
        </w:tc>
        <w:tc>
          <w:tcPr>
            <w:tcW w:w="4531" w:type="dxa"/>
          </w:tcPr>
          <w:p w14:paraId="43B61FF1" w14:textId="75EA9007" w:rsidR="00D11DDB" w:rsidRPr="00D11DDB" w:rsidRDefault="00D11DDB" w:rsidP="00D11DDB">
            <w:pPr>
              <w:pStyle w:val="Odstavecseseznamem"/>
              <w:numPr>
                <w:ilvl w:val="0"/>
                <w:numId w:val="8"/>
              </w:numPr>
              <w:ind w:left="322" w:hanging="219"/>
              <w:rPr>
                <w:color w:val="808080" w:themeColor="background1" w:themeShade="80"/>
              </w:rPr>
            </w:pPr>
            <w:r w:rsidRPr="00B12EA0">
              <w:t xml:space="preserve"> Absence </w:t>
            </w:r>
            <w:r w:rsidR="00063D96">
              <w:t xml:space="preserve">aktivních </w:t>
            </w:r>
            <w:r w:rsidRPr="00B12EA0">
              <w:t>partnerských vztahů</w:t>
            </w:r>
          </w:p>
        </w:tc>
      </w:tr>
    </w:tbl>
    <w:p w14:paraId="058154F1" w14:textId="60B6FEF8" w:rsidR="0020725F" w:rsidRDefault="0020725F" w:rsidP="0020725F"/>
    <w:p w14:paraId="67606820" w14:textId="20C15C3B" w:rsidR="0020725F" w:rsidRDefault="0020725F" w:rsidP="0020725F">
      <w:pPr>
        <w:pStyle w:val="Nadpis1"/>
      </w:pPr>
      <w:bookmarkStart w:id="37" w:name="_Toc125979583"/>
      <w:r>
        <w:t>Východiska návrhové části</w:t>
      </w:r>
      <w:bookmarkEnd w:id="37"/>
    </w:p>
    <w:p w14:paraId="3E58DD49" w14:textId="2B1FA617" w:rsidR="0020725F" w:rsidRDefault="0020725F" w:rsidP="003A3E89">
      <w:pPr>
        <w:pStyle w:val="Nadpis2"/>
      </w:pPr>
      <w:bookmarkStart w:id="38" w:name="_Toc125979584"/>
      <w:r>
        <w:t>Vyhodnocení předchozího rozvojového dokumentu</w:t>
      </w:r>
      <w:bookmarkEnd w:id="38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2066"/>
        <w:gridCol w:w="2526"/>
        <w:gridCol w:w="1342"/>
        <w:gridCol w:w="2575"/>
      </w:tblGrid>
      <w:tr w:rsidR="00D22CE4" w:rsidRPr="00D22CE4" w14:paraId="76969F7E" w14:textId="77777777" w:rsidTr="00DC72F8">
        <w:trPr>
          <w:trHeight w:val="50"/>
          <w:jc w:val="center"/>
        </w:trPr>
        <w:tc>
          <w:tcPr>
            <w:tcW w:w="1556" w:type="dxa"/>
            <w:shd w:val="clear" w:color="auto" w:fill="auto"/>
            <w:vAlign w:val="center"/>
          </w:tcPr>
          <w:p w14:paraId="6B5DABBA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Cíl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391E454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Opatření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0EF11168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Aktivita</w:t>
            </w:r>
          </w:p>
        </w:tc>
        <w:tc>
          <w:tcPr>
            <w:tcW w:w="1342" w:type="dxa"/>
            <w:shd w:val="clear" w:color="auto" w:fill="auto"/>
          </w:tcPr>
          <w:p w14:paraId="513580AC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Hodnocení</w:t>
            </w:r>
          </w:p>
        </w:tc>
        <w:tc>
          <w:tcPr>
            <w:tcW w:w="2575" w:type="dxa"/>
            <w:shd w:val="clear" w:color="auto" w:fill="auto"/>
          </w:tcPr>
          <w:p w14:paraId="0C9621AD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Komentář k plnění aktivity</w:t>
            </w:r>
          </w:p>
        </w:tc>
      </w:tr>
      <w:tr w:rsidR="00D22CE4" w:rsidRPr="00D22CE4" w14:paraId="78757132" w14:textId="77777777" w:rsidTr="00DC72F8">
        <w:trPr>
          <w:trHeight w:val="50"/>
          <w:jc w:val="center"/>
        </w:trPr>
        <w:tc>
          <w:tcPr>
            <w:tcW w:w="1556" w:type="dxa"/>
            <w:vMerge w:val="restart"/>
            <w:shd w:val="clear" w:color="auto" w:fill="auto"/>
            <w:vAlign w:val="center"/>
          </w:tcPr>
          <w:p w14:paraId="0B71A714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 Kvalitní infrastrukturní vybavenost Otnic</w:t>
            </w: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14:paraId="222358F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Cs/>
                <w:sz w:val="22"/>
                <w:szCs w:val="22"/>
              </w:rPr>
              <w:t>1.1</w:t>
            </w: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D22CE4">
              <w:rPr>
                <w:rFonts w:asciiTheme="minorHAnsi" w:hAnsiTheme="minorHAnsi" w:cstheme="minorHAnsi"/>
                <w:bCs/>
                <w:sz w:val="22"/>
                <w:szCs w:val="22"/>
              </w:rPr>
              <w:t>Zlepšení technické infrastruktury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41181BF9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1.1.1 Opravy a doplnění chodníků</w:t>
            </w:r>
          </w:p>
        </w:tc>
        <w:tc>
          <w:tcPr>
            <w:tcW w:w="1342" w:type="dxa"/>
            <w:shd w:val="clear" w:color="auto" w:fill="auto"/>
          </w:tcPr>
          <w:p w14:paraId="54F5F40D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7AA0735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6C20F1A5" w14:textId="77777777" w:rsidTr="00DC72F8">
        <w:trPr>
          <w:trHeight w:val="5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4C848BF7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13FA65DD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08228EAE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 xml:space="preserve">1.1.2 Oprava a doplnění starší části veřejného osvětlení </w:t>
            </w:r>
          </w:p>
        </w:tc>
        <w:tc>
          <w:tcPr>
            <w:tcW w:w="1342" w:type="dxa"/>
            <w:shd w:val="clear" w:color="auto" w:fill="auto"/>
          </w:tcPr>
          <w:p w14:paraId="30C84FF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0FAFF399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22CE4" w:rsidRPr="00D22CE4" w14:paraId="1302A439" w14:textId="77777777" w:rsidTr="00DC72F8">
        <w:trPr>
          <w:trHeight w:val="5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46E34891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14:paraId="1863C5CF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1.2 Zlepšení dopravní infrastruktury a bezpečnosti obce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46A85597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1.2.1 Údržba a opravy místních komunikací a vybudování nových komunikací</w:t>
            </w:r>
          </w:p>
        </w:tc>
        <w:tc>
          <w:tcPr>
            <w:tcW w:w="1342" w:type="dxa"/>
            <w:shd w:val="clear" w:color="auto" w:fill="auto"/>
          </w:tcPr>
          <w:p w14:paraId="42E84EF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6529E352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50BC05BD" w14:textId="77777777" w:rsidTr="00DC72F8">
        <w:trPr>
          <w:trHeight w:val="402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6762D39B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555CC44A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62E322B2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1.2.2 Výstavba parkovacích ploch</w:t>
            </w:r>
          </w:p>
        </w:tc>
        <w:tc>
          <w:tcPr>
            <w:tcW w:w="1342" w:type="dxa"/>
            <w:shd w:val="clear" w:color="auto" w:fill="auto"/>
          </w:tcPr>
          <w:p w14:paraId="3EB7025F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Splněno</w:t>
            </w:r>
          </w:p>
        </w:tc>
        <w:tc>
          <w:tcPr>
            <w:tcW w:w="2575" w:type="dxa"/>
            <w:shd w:val="clear" w:color="auto" w:fill="auto"/>
          </w:tcPr>
          <w:p w14:paraId="0DE2CC1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5C598A2C" w14:textId="77777777" w:rsidTr="00DC72F8">
        <w:trPr>
          <w:trHeight w:val="402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583501C5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0491C1CE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66C4AA24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1.2.3 Doplnění prvků dopravní bezpečnosti (měřiče rychlosti, pasport dopravního značení + doplnění značení)</w:t>
            </w:r>
          </w:p>
        </w:tc>
        <w:tc>
          <w:tcPr>
            <w:tcW w:w="1342" w:type="dxa"/>
            <w:shd w:val="clear" w:color="auto" w:fill="auto"/>
          </w:tcPr>
          <w:p w14:paraId="21C00AA9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Splněno</w:t>
            </w:r>
          </w:p>
        </w:tc>
        <w:tc>
          <w:tcPr>
            <w:tcW w:w="2575" w:type="dxa"/>
            <w:shd w:val="clear" w:color="auto" w:fill="auto"/>
          </w:tcPr>
          <w:p w14:paraId="5F65B83B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51BDA223" w14:textId="77777777" w:rsidTr="00DC72F8">
        <w:trPr>
          <w:trHeight w:val="402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7216928C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6700F985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2B715C7A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1.2.4 Zbudování cyklostezky</w:t>
            </w:r>
          </w:p>
        </w:tc>
        <w:tc>
          <w:tcPr>
            <w:tcW w:w="1342" w:type="dxa"/>
            <w:shd w:val="clear" w:color="auto" w:fill="auto"/>
          </w:tcPr>
          <w:p w14:paraId="36F58325" w14:textId="654B010C" w:rsidR="00D22CE4" w:rsidRPr="00D22CE4" w:rsidRDefault="0091242C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Splněno</w:t>
            </w:r>
          </w:p>
        </w:tc>
        <w:tc>
          <w:tcPr>
            <w:tcW w:w="2575" w:type="dxa"/>
            <w:shd w:val="clear" w:color="auto" w:fill="auto"/>
          </w:tcPr>
          <w:p w14:paraId="03B4FF9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7B509C63" w14:textId="77777777" w:rsidTr="00DC72F8">
        <w:trPr>
          <w:trHeight w:val="270"/>
          <w:jc w:val="center"/>
        </w:trPr>
        <w:tc>
          <w:tcPr>
            <w:tcW w:w="1556" w:type="dxa"/>
            <w:vMerge w:val="restart"/>
            <w:shd w:val="clear" w:color="auto" w:fill="auto"/>
            <w:vAlign w:val="center"/>
          </w:tcPr>
          <w:p w14:paraId="7301FC97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E4431EE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93C41B8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7B1E38B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E73321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454CFEE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4B9ACD0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 Kvalitní život obyvatel Otnic</w:t>
            </w: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14:paraId="322768C0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2.1 Dobudování zázemí pro ZŠ a MŠ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2CEA68A4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2.1.1 Výměna rozvodů elektrické energie v ZŠ</w:t>
            </w:r>
          </w:p>
        </w:tc>
        <w:tc>
          <w:tcPr>
            <w:tcW w:w="1342" w:type="dxa"/>
            <w:shd w:val="clear" w:color="auto" w:fill="auto"/>
          </w:tcPr>
          <w:p w14:paraId="37BD1BB8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6CDD27E6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1B441D3F" w14:textId="77777777" w:rsidTr="00DC72F8">
        <w:trPr>
          <w:trHeight w:val="27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5E8C694A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4BB0284E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40070BCE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2.1.2 Dovybavení ZŠ novým nábytkem</w:t>
            </w:r>
          </w:p>
        </w:tc>
        <w:tc>
          <w:tcPr>
            <w:tcW w:w="1342" w:type="dxa"/>
            <w:shd w:val="clear" w:color="auto" w:fill="auto"/>
          </w:tcPr>
          <w:p w14:paraId="695CC50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26FEE280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2B11083D" w14:textId="77777777" w:rsidTr="00DC72F8">
        <w:trPr>
          <w:trHeight w:val="27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1F22BE1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12E29D9F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1AC59184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2.1.3 Dobudování zázemí pro třetí třídu MŠ</w:t>
            </w:r>
          </w:p>
        </w:tc>
        <w:tc>
          <w:tcPr>
            <w:tcW w:w="1342" w:type="dxa"/>
            <w:shd w:val="clear" w:color="auto" w:fill="auto"/>
          </w:tcPr>
          <w:p w14:paraId="286C23A3" w14:textId="6D5D0BF3" w:rsidR="00D22CE4" w:rsidRPr="00D22CE4" w:rsidRDefault="00F17FE9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Zahájeno</w:t>
            </w:r>
          </w:p>
        </w:tc>
        <w:tc>
          <w:tcPr>
            <w:tcW w:w="2575" w:type="dxa"/>
            <w:shd w:val="clear" w:color="auto" w:fill="auto"/>
          </w:tcPr>
          <w:p w14:paraId="579FDDE9" w14:textId="29B56D36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65318E8A" w14:textId="77777777" w:rsidTr="00DC72F8">
        <w:trPr>
          <w:trHeight w:val="27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4775E8C5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14:paraId="116FBAE4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2.2 Podpora kvalitního žití obyvatel všech generací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066170D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2.2.1 Zateplení a výměna oken na obecní bytovce</w:t>
            </w:r>
          </w:p>
        </w:tc>
        <w:tc>
          <w:tcPr>
            <w:tcW w:w="1342" w:type="dxa"/>
            <w:shd w:val="clear" w:color="auto" w:fill="auto"/>
          </w:tcPr>
          <w:p w14:paraId="6332511A" w14:textId="35E73D43" w:rsidR="00D22CE4" w:rsidRPr="00D22CE4" w:rsidRDefault="004E1FED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17FE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Splněno</w:t>
            </w:r>
          </w:p>
        </w:tc>
        <w:tc>
          <w:tcPr>
            <w:tcW w:w="2575" w:type="dxa"/>
            <w:shd w:val="clear" w:color="auto" w:fill="auto"/>
          </w:tcPr>
          <w:p w14:paraId="1C5E355A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0D3D1218" w14:textId="77777777" w:rsidTr="00DC72F8">
        <w:trPr>
          <w:trHeight w:val="27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393643F6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71DA098F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54ADA0F1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2.2.2 Izolace a oprava fasády zdravotního střediska</w:t>
            </w:r>
          </w:p>
        </w:tc>
        <w:tc>
          <w:tcPr>
            <w:tcW w:w="1342" w:type="dxa"/>
            <w:shd w:val="clear" w:color="auto" w:fill="auto"/>
          </w:tcPr>
          <w:p w14:paraId="2404304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4FBC7E10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61E42F78" w14:textId="77777777" w:rsidTr="00DC72F8">
        <w:trPr>
          <w:trHeight w:val="27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7AEBD3DE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442BF1D8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64E9D198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 xml:space="preserve">2.2.3 Zlepšení informovanosti občanů o sociálních službách a komunit. </w:t>
            </w:r>
            <w:proofErr w:type="gramStart"/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plánování</w:t>
            </w:r>
            <w:proofErr w:type="gramEnd"/>
          </w:p>
        </w:tc>
        <w:tc>
          <w:tcPr>
            <w:tcW w:w="1342" w:type="dxa"/>
            <w:shd w:val="clear" w:color="auto" w:fill="auto"/>
          </w:tcPr>
          <w:p w14:paraId="791AA429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0E18A0F9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2111F157" w14:textId="77777777" w:rsidTr="00DC72F8">
        <w:trPr>
          <w:trHeight w:val="50"/>
          <w:jc w:val="center"/>
        </w:trPr>
        <w:tc>
          <w:tcPr>
            <w:tcW w:w="1556" w:type="dxa"/>
            <w:vMerge w:val="restart"/>
            <w:shd w:val="clear" w:color="auto" w:fill="auto"/>
            <w:vAlign w:val="center"/>
          </w:tcPr>
          <w:p w14:paraId="09FE059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3. Sportovně a kulturně atraktivní Otnice</w:t>
            </w: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14:paraId="7128E9B0" w14:textId="32258ABC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3.1 Podpora kultury a sportu v</w:t>
            </w:r>
            <w:r w:rsidR="009B611D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obci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4999E67E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3.1.1 Podpora stávajících kulturních akcí a jejich rozšíření</w:t>
            </w:r>
          </w:p>
        </w:tc>
        <w:tc>
          <w:tcPr>
            <w:tcW w:w="1342" w:type="dxa"/>
            <w:shd w:val="clear" w:color="auto" w:fill="auto"/>
          </w:tcPr>
          <w:p w14:paraId="302C5CCC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30F0BC9A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802628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44879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4C4164AC" w14:textId="77777777" w:rsidTr="00DC72F8">
        <w:trPr>
          <w:trHeight w:val="567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48644F67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4B46F01E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7B769699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3.1.2 Větší otevření knihovny veřejnosti prostřednictvím přednášek, programů pro děti aj.</w:t>
            </w:r>
          </w:p>
        </w:tc>
        <w:tc>
          <w:tcPr>
            <w:tcW w:w="1342" w:type="dxa"/>
            <w:shd w:val="clear" w:color="auto" w:fill="auto"/>
          </w:tcPr>
          <w:p w14:paraId="0F7C5469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Splněno</w:t>
            </w:r>
          </w:p>
        </w:tc>
        <w:tc>
          <w:tcPr>
            <w:tcW w:w="2575" w:type="dxa"/>
            <w:shd w:val="clear" w:color="auto" w:fill="auto"/>
          </w:tcPr>
          <w:p w14:paraId="2FBEF81E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7E3B2BB9" w14:textId="77777777" w:rsidTr="00DC72F8">
        <w:trPr>
          <w:trHeight w:val="402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03C00928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792C01DE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2850A6A6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3.1.3 Podpora spolkové činnosti</w:t>
            </w:r>
          </w:p>
        </w:tc>
        <w:tc>
          <w:tcPr>
            <w:tcW w:w="1342" w:type="dxa"/>
            <w:shd w:val="clear" w:color="auto" w:fill="auto"/>
          </w:tcPr>
          <w:p w14:paraId="3915F1AA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19E4EBEA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2EC7B038" w14:textId="77777777" w:rsidTr="00DC72F8">
        <w:trPr>
          <w:trHeight w:val="402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3F094F7E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633B7534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7B0C435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3.1.4 Rozšíření volnočasových aktivit pro děti a mládež</w:t>
            </w:r>
          </w:p>
        </w:tc>
        <w:tc>
          <w:tcPr>
            <w:tcW w:w="1342" w:type="dxa"/>
            <w:shd w:val="clear" w:color="auto" w:fill="auto"/>
          </w:tcPr>
          <w:p w14:paraId="207FB586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5E639E9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26F0F5B2" w14:textId="77777777" w:rsidTr="00DC72F8">
        <w:trPr>
          <w:trHeight w:val="402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3DC01203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0C7FC360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1C76FBE4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3.1.5 Opravy a rozšíření dětských hřišť</w:t>
            </w:r>
          </w:p>
        </w:tc>
        <w:tc>
          <w:tcPr>
            <w:tcW w:w="1342" w:type="dxa"/>
            <w:shd w:val="clear" w:color="auto" w:fill="auto"/>
          </w:tcPr>
          <w:p w14:paraId="1BAA0E48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Příprava</w:t>
            </w:r>
          </w:p>
        </w:tc>
        <w:tc>
          <w:tcPr>
            <w:tcW w:w="2575" w:type="dxa"/>
            <w:shd w:val="clear" w:color="auto" w:fill="auto"/>
          </w:tcPr>
          <w:p w14:paraId="65F2995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1E0C9DDA" w14:textId="77777777" w:rsidTr="00DC72F8">
        <w:trPr>
          <w:trHeight w:val="402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050E80C3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186E7D2D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61C4F3FF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3.1.6 Rozšíření sportovního areálu</w:t>
            </w:r>
          </w:p>
        </w:tc>
        <w:tc>
          <w:tcPr>
            <w:tcW w:w="1342" w:type="dxa"/>
            <w:shd w:val="clear" w:color="auto" w:fill="auto"/>
          </w:tcPr>
          <w:p w14:paraId="5BD176DF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Není relevantní</w:t>
            </w:r>
          </w:p>
        </w:tc>
        <w:tc>
          <w:tcPr>
            <w:tcW w:w="2575" w:type="dxa"/>
            <w:shd w:val="clear" w:color="auto" w:fill="auto"/>
          </w:tcPr>
          <w:p w14:paraId="0DCA1ECF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17381BDD" w14:textId="77777777" w:rsidTr="00DC72F8">
        <w:trPr>
          <w:trHeight w:val="268"/>
          <w:jc w:val="center"/>
        </w:trPr>
        <w:tc>
          <w:tcPr>
            <w:tcW w:w="1556" w:type="dxa"/>
            <w:vMerge w:val="restart"/>
            <w:shd w:val="clear" w:color="auto" w:fill="auto"/>
            <w:vAlign w:val="center"/>
          </w:tcPr>
          <w:p w14:paraId="651085F1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5EF4EE9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8B30AC1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7B033E0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DC30732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DF7D571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7C42672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B03A774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63BBDEC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CF1C3B9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1EE8ADD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7522762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5BDD868" w14:textId="77777777" w:rsidR="00D22CE4" w:rsidRPr="00D22CE4" w:rsidRDefault="00D22CE4" w:rsidP="00DC72F8">
            <w:pPr>
              <w:pStyle w:val="Default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 Bezpečné a vzhledné Otnice</w:t>
            </w: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14:paraId="7F23E6B8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4.1 Revitalizace veřejné zeleně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1F5711FD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4.1.1 Nová výsadba veřejné zeleně</w:t>
            </w:r>
          </w:p>
        </w:tc>
        <w:tc>
          <w:tcPr>
            <w:tcW w:w="1342" w:type="dxa"/>
            <w:shd w:val="clear" w:color="auto" w:fill="auto"/>
          </w:tcPr>
          <w:p w14:paraId="6A59D52C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Splněno</w:t>
            </w:r>
          </w:p>
        </w:tc>
        <w:tc>
          <w:tcPr>
            <w:tcW w:w="2575" w:type="dxa"/>
            <w:shd w:val="clear" w:color="auto" w:fill="auto"/>
          </w:tcPr>
          <w:p w14:paraId="1353F704" w14:textId="77777777" w:rsidR="00D22CE4" w:rsidRPr="00D22CE4" w:rsidRDefault="00D22CE4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20F2D793" w14:textId="77777777" w:rsidTr="00DC72F8">
        <w:trPr>
          <w:trHeight w:val="268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5E91A4BB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146983A9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2EECA930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4.1.2 Výstavba odpočinkových zón a doplnění stávajících mobiliářem</w:t>
            </w:r>
          </w:p>
        </w:tc>
        <w:tc>
          <w:tcPr>
            <w:tcW w:w="1342" w:type="dxa"/>
            <w:shd w:val="clear" w:color="auto" w:fill="auto"/>
          </w:tcPr>
          <w:p w14:paraId="48235228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Příprava</w:t>
            </w:r>
          </w:p>
        </w:tc>
        <w:tc>
          <w:tcPr>
            <w:tcW w:w="2575" w:type="dxa"/>
            <w:shd w:val="clear" w:color="auto" w:fill="auto"/>
          </w:tcPr>
          <w:p w14:paraId="0E139975" w14:textId="77777777" w:rsidR="00D22CE4" w:rsidRPr="00D22CE4" w:rsidRDefault="00D22CE4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5E5AB125" w14:textId="77777777" w:rsidTr="00DC72F8">
        <w:trPr>
          <w:trHeight w:val="268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1F44F37A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14:paraId="333D5754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4.2 Protipovodňová a protierozní opatření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534BFA58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4.2.1 Údržba místního potoka a rybníků</w:t>
            </w:r>
          </w:p>
        </w:tc>
        <w:tc>
          <w:tcPr>
            <w:tcW w:w="1342" w:type="dxa"/>
            <w:vMerge w:val="restart"/>
            <w:shd w:val="clear" w:color="auto" w:fill="auto"/>
          </w:tcPr>
          <w:p w14:paraId="5860C124" w14:textId="566FBE8D" w:rsidR="00D22CE4" w:rsidRPr="00D22CE4" w:rsidRDefault="00F17FE9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Splněno</w:t>
            </w:r>
          </w:p>
          <w:p w14:paraId="12DE6E5A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3C383A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 Příprava</w:t>
            </w:r>
          </w:p>
        </w:tc>
        <w:tc>
          <w:tcPr>
            <w:tcW w:w="2575" w:type="dxa"/>
            <w:vMerge w:val="restart"/>
            <w:shd w:val="clear" w:color="auto" w:fill="auto"/>
          </w:tcPr>
          <w:p w14:paraId="7345F87C" w14:textId="17EE1A64" w:rsidR="00B03C33" w:rsidRPr="00D22CE4" w:rsidRDefault="00B13743" w:rsidP="00F17FE9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</w:p>
        </w:tc>
      </w:tr>
      <w:tr w:rsidR="00D22CE4" w:rsidRPr="00D22CE4" w14:paraId="5A4F3E6F" w14:textId="77777777" w:rsidTr="00DC72F8">
        <w:trPr>
          <w:trHeight w:val="268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584ABB45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45FF364F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6AD35248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4.2.2 Zbudování nových vodních ploch</w:t>
            </w:r>
          </w:p>
        </w:tc>
        <w:tc>
          <w:tcPr>
            <w:tcW w:w="1342" w:type="dxa"/>
            <w:vMerge/>
            <w:shd w:val="clear" w:color="auto" w:fill="auto"/>
          </w:tcPr>
          <w:p w14:paraId="48088F57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575" w:type="dxa"/>
            <w:vMerge/>
            <w:shd w:val="clear" w:color="auto" w:fill="auto"/>
          </w:tcPr>
          <w:p w14:paraId="0B6FC7C3" w14:textId="77777777" w:rsidR="00D22CE4" w:rsidRPr="00D22CE4" w:rsidRDefault="00D22CE4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5202CA04" w14:textId="77777777" w:rsidTr="00DC72F8">
        <w:trPr>
          <w:trHeight w:val="268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2D1B03D0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006E1417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1A055B7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4.2.3 KPÚ – realizace navržených opatření a jejich dokončení</w:t>
            </w:r>
          </w:p>
        </w:tc>
        <w:tc>
          <w:tcPr>
            <w:tcW w:w="1342" w:type="dxa"/>
            <w:vMerge/>
            <w:shd w:val="clear" w:color="auto" w:fill="auto"/>
          </w:tcPr>
          <w:p w14:paraId="5A91FAE2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575" w:type="dxa"/>
            <w:vMerge/>
            <w:shd w:val="clear" w:color="auto" w:fill="auto"/>
          </w:tcPr>
          <w:p w14:paraId="2D52869C" w14:textId="77777777" w:rsidR="00D22CE4" w:rsidRPr="00D22CE4" w:rsidRDefault="00D22CE4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0D17AE2E" w14:textId="77777777" w:rsidTr="00DC72F8">
        <w:trPr>
          <w:trHeight w:val="27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500CCFE6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14:paraId="1690793B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4.3 Zlepšení třídění odpadu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3F879BA2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4.3.1 Doplnění kontejnerů na tříděný odpad a bioodpad</w:t>
            </w:r>
          </w:p>
        </w:tc>
        <w:tc>
          <w:tcPr>
            <w:tcW w:w="1342" w:type="dxa"/>
            <w:shd w:val="clear" w:color="auto" w:fill="auto"/>
          </w:tcPr>
          <w:p w14:paraId="506A6F77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1E430B5D" w14:textId="77777777" w:rsidR="00D22CE4" w:rsidRPr="00D22CE4" w:rsidRDefault="00D22CE4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37F3F31C" w14:textId="77777777" w:rsidTr="00DC72F8">
        <w:trPr>
          <w:trHeight w:val="27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6081C172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6CE72F18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7C068F2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4.3.2 Osvěta a informovanost obyvatel o ŽP</w:t>
            </w:r>
          </w:p>
        </w:tc>
        <w:tc>
          <w:tcPr>
            <w:tcW w:w="1342" w:type="dxa"/>
            <w:shd w:val="clear" w:color="auto" w:fill="auto"/>
          </w:tcPr>
          <w:p w14:paraId="22AE8025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1B76CF1B" w14:textId="77777777" w:rsidR="00D22CE4" w:rsidRPr="00D22CE4" w:rsidRDefault="00D22CE4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47E4028C" w14:textId="77777777" w:rsidTr="00DC72F8">
        <w:trPr>
          <w:trHeight w:val="540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24C24AC5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4CBB39FD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4.4 Úspora energie a využívání OZE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45AC7142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 xml:space="preserve">4.4.1 Snižování energetické náročnosti provozu </w:t>
            </w:r>
          </w:p>
          <w:p w14:paraId="0381BC5C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budov v majetku obce</w:t>
            </w:r>
          </w:p>
        </w:tc>
        <w:tc>
          <w:tcPr>
            <w:tcW w:w="1342" w:type="dxa"/>
            <w:shd w:val="clear" w:color="auto" w:fill="auto"/>
          </w:tcPr>
          <w:p w14:paraId="2323BE8F" w14:textId="3361CAB5" w:rsidR="00D22CE4" w:rsidRPr="00D22CE4" w:rsidRDefault="004E1FED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17FE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Průběžně plněno</w:t>
            </w:r>
          </w:p>
        </w:tc>
        <w:tc>
          <w:tcPr>
            <w:tcW w:w="2575" w:type="dxa"/>
            <w:shd w:val="clear" w:color="auto" w:fill="auto"/>
          </w:tcPr>
          <w:p w14:paraId="2D524313" w14:textId="77777777" w:rsidR="00D22CE4" w:rsidRPr="00D22CE4" w:rsidRDefault="00D22CE4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2B71DC1C" w14:textId="77777777" w:rsidTr="00DC72F8">
        <w:trPr>
          <w:trHeight w:val="402"/>
          <w:jc w:val="center"/>
        </w:trPr>
        <w:tc>
          <w:tcPr>
            <w:tcW w:w="1556" w:type="dxa"/>
            <w:vMerge w:val="restart"/>
            <w:shd w:val="clear" w:color="auto" w:fill="auto"/>
            <w:vAlign w:val="center"/>
          </w:tcPr>
          <w:p w14:paraId="11429C1D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 Turisticky atraktivní obec</w:t>
            </w: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14:paraId="436BC38D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5.1 Zlepšení podmínek pro cestovní ruch</w:t>
            </w:r>
          </w:p>
        </w:tc>
        <w:tc>
          <w:tcPr>
            <w:tcW w:w="2526" w:type="dxa"/>
            <w:shd w:val="clear" w:color="auto" w:fill="auto"/>
            <w:vAlign w:val="center"/>
          </w:tcPr>
          <w:p w14:paraId="1839C8D9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5.1.1 Obnovení tradice nošení vlastních krojů</w:t>
            </w:r>
          </w:p>
        </w:tc>
        <w:tc>
          <w:tcPr>
            <w:tcW w:w="1342" w:type="dxa"/>
            <w:shd w:val="clear" w:color="auto" w:fill="auto"/>
          </w:tcPr>
          <w:p w14:paraId="7BDAF16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Splněno</w:t>
            </w:r>
          </w:p>
          <w:p w14:paraId="196B6AE3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F04D1F" w14:textId="09BEC833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75" w:type="dxa"/>
            <w:vMerge w:val="restart"/>
            <w:shd w:val="clear" w:color="auto" w:fill="auto"/>
          </w:tcPr>
          <w:p w14:paraId="07511DB6" w14:textId="77777777" w:rsidR="00D22CE4" w:rsidRDefault="00D22CE4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CFD354" w14:textId="77777777" w:rsidR="00940EA2" w:rsidRDefault="00940EA2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6B0553" w14:textId="77777777" w:rsidR="00940EA2" w:rsidRDefault="00940EA2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CB831D" w14:textId="7F1E3AE7" w:rsidR="00940EA2" w:rsidRPr="00D22CE4" w:rsidRDefault="00940EA2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CE4" w:rsidRPr="00D22CE4" w14:paraId="2EB1593C" w14:textId="77777777" w:rsidTr="00DC72F8">
        <w:trPr>
          <w:trHeight w:val="402"/>
          <w:jc w:val="center"/>
        </w:trPr>
        <w:tc>
          <w:tcPr>
            <w:tcW w:w="1556" w:type="dxa"/>
            <w:vMerge/>
            <w:shd w:val="clear" w:color="auto" w:fill="auto"/>
            <w:vAlign w:val="center"/>
          </w:tcPr>
          <w:p w14:paraId="4A15D937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14:paraId="433AF1EA" w14:textId="77777777" w:rsidR="00D22CE4" w:rsidRPr="00D22CE4" w:rsidRDefault="00D22CE4" w:rsidP="00DC72F8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475F7D2B" w14:textId="77777777" w:rsidR="00D22CE4" w:rsidRPr="00D22CE4" w:rsidRDefault="00D22CE4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22CE4">
              <w:rPr>
                <w:rFonts w:asciiTheme="minorHAnsi" w:hAnsiTheme="minorHAnsi" w:cstheme="minorHAnsi"/>
                <w:sz w:val="22"/>
                <w:szCs w:val="22"/>
              </w:rPr>
              <w:t>5.1.2 Dobudování naučné stezky</w:t>
            </w:r>
          </w:p>
        </w:tc>
        <w:tc>
          <w:tcPr>
            <w:tcW w:w="1342" w:type="dxa"/>
            <w:shd w:val="clear" w:color="auto" w:fill="auto"/>
          </w:tcPr>
          <w:p w14:paraId="3551A853" w14:textId="7713107C" w:rsidR="00D22CE4" w:rsidRPr="00D22CE4" w:rsidRDefault="00F17FE9" w:rsidP="00DC72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 přípravě</w:t>
            </w:r>
          </w:p>
        </w:tc>
        <w:tc>
          <w:tcPr>
            <w:tcW w:w="2575" w:type="dxa"/>
            <w:vMerge/>
            <w:shd w:val="clear" w:color="auto" w:fill="auto"/>
          </w:tcPr>
          <w:p w14:paraId="18B3397E" w14:textId="77777777" w:rsidR="00D22CE4" w:rsidRPr="00D22CE4" w:rsidRDefault="00D22CE4" w:rsidP="00DC72F8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9C10396" w14:textId="54965EF5" w:rsidR="0020725F" w:rsidRDefault="0020725F" w:rsidP="003A3E89">
      <w:pPr>
        <w:pStyle w:val="Nadpis2"/>
      </w:pPr>
      <w:bookmarkStart w:id="39" w:name="_Toc125979585"/>
      <w:r>
        <w:lastRenderedPageBreak/>
        <w:t>Soulad s územně-plánovací dokumentací</w:t>
      </w:r>
      <w:bookmarkEnd w:id="39"/>
    </w:p>
    <w:p w14:paraId="660FF922" w14:textId="7DB2DC51" w:rsidR="003A3E89" w:rsidRDefault="003A3E89" w:rsidP="003A3E89">
      <w:pPr>
        <w:pStyle w:val="Nadpis3"/>
      </w:pPr>
      <w:bookmarkStart w:id="40" w:name="_Toc125979586"/>
      <w:r>
        <w:t>Územní plán obce Otnice</w:t>
      </w:r>
      <w:bookmarkEnd w:id="40"/>
    </w:p>
    <w:p w14:paraId="1FCDB7A1" w14:textId="77777777" w:rsidR="00007749" w:rsidRDefault="003A3E89" w:rsidP="003A3E89">
      <w:pPr>
        <w:jc w:val="both"/>
      </w:pPr>
      <w:r>
        <w:t xml:space="preserve">Závazným rozvojovým dokumentem je územní plán obce Otnice, v jehož textové části jsou stanoveny podmínky ochrany civilizačních hodnot pro obec Otnice. </w:t>
      </w:r>
    </w:p>
    <w:p w14:paraId="0DD56BC4" w14:textId="7FA37CDC" w:rsidR="003A3E89" w:rsidRDefault="003A3E89" w:rsidP="003A3E89">
      <w:pPr>
        <w:jc w:val="both"/>
      </w:pPr>
      <w:r w:rsidRPr="00007749">
        <w:t>Civilizačními hodnotami jsou:</w:t>
      </w:r>
    </w:p>
    <w:p w14:paraId="3DFA12E3" w14:textId="7C91423B" w:rsidR="00007749" w:rsidRDefault="00007749" w:rsidP="00007749">
      <w:pPr>
        <w:pStyle w:val="Odstavecseseznamem"/>
        <w:numPr>
          <w:ilvl w:val="0"/>
          <w:numId w:val="33"/>
        </w:numPr>
        <w:jc w:val="both"/>
      </w:pPr>
      <w:r>
        <w:t>Míst</w:t>
      </w:r>
      <w:r w:rsidR="009E4C4F">
        <w:t>n</w:t>
      </w:r>
      <w:r>
        <w:t>ě významné stromy: Územním plánem jsou chráněny místně významné stromy – vzrostlé solitéry, které mají významné postavení v obrazu sídla. Tyto stromy mohou být pokáceny pouze ve výjimečných případech (např. ze zdravotních důvodů</w:t>
      </w:r>
      <w:r w:rsidR="009E4C4F">
        <w:t>,</w:t>
      </w:r>
      <w:r>
        <w:t xml:space="preserve"> nebo pokud ohrožují bezpečnost) a nahrazeny dřevinou obdobného vzhledu. </w:t>
      </w:r>
    </w:p>
    <w:p w14:paraId="1F27C152" w14:textId="01B3CE84" w:rsidR="00007749" w:rsidRDefault="00007749" w:rsidP="00007749">
      <w:pPr>
        <w:pStyle w:val="Odstavecseseznamem"/>
        <w:numPr>
          <w:ilvl w:val="0"/>
          <w:numId w:val="33"/>
        </w:numPr>
        <w:jc w:val="both"/>
      </w:pPr>
      <w:r>
        <w:t>Památky místního významu: Pro ochranu architektonických hodnot obce jsou územním plánem vymezeny památky místního významu. Tyto objekty jsou chráněny před demolicí a poškozením. Při zásahu do těchto objektů budou orgány obce všemi dostupnými prostředky usilovat, aby byl uchován jejich tradiční ráz. Památkami místního významu jsou především:</w:t>
      </w:r>
    </w:p>
    <w:p w14:paraId="53A90731" w14:textId="5B250580" w:rsidR="00007749" w:rsidRDefault="00007749" w:rsidP="00531034">
      <w:pPr>
        <w:pStyle w:val="Odstavecseseznamem"/>
        <w:jc w:val="both"/>
      </w:pPr>
      <w:r>
        <w:t xml:space="preserve">Farní kostel sv. Aloise (1855-58), Fara (1805), Kaple na Pančavě (1895), Socha sv. Jana Nepomuckého v parku (1918), Blažkův kříž – na Dědině (1852), Kříž rodiny Svobodovy – u silnice směr Újezd (1896), Kříž rodiny Markovy – u silnice směr Milešovice (1905), Kříž rodiny Hložkovy – v polní trati na </w:t>
      </w:r>
      <w:proofErr w:type="spellStart"/>
      <w:r>
        <w:t>Hózkéch</w:t>
      </w:r>
      <w:proofErr w:type="spellEnd"/>
      <w:r>
        <w:t xml:space="preserve"> (1913), Modrý kříž, Kříž před Matouškovým na Pančavě, Pomník padlým z I. Světové války (1925), Kříž rodiny Kunderovy – na Pančavě (1945), Pomník sovětským vojákům (1968)</w:t>
      </w:r>
      <w:r w:rsidR="00531034">
        <w:t>.</w:t>
      </w:r>
    </w:p>
    <w:p w14:paraId="4140D785" w14:textId="3B463C47" w:rsidR="00401D6A" w:rsidRDefault="00401D6A" w:rsidP="00C66CF7">
      <w:pPr>
        <w:jc w:val="both"/>
      </w:pPr>
      <w:r>
        <w:t>Podmínky ochrany civilizačních hodnot:</w:t>
      </w:r>
    </w:p>
    <w:p w14:paraId="5740E7D9" w14:textId="65B92C77" w:rsidR="00401D6A" w:rsidRDefault="00401D6A" w:rsidP="00401D6A">
      <w:pPr>
        <w:pStyle w:val="Odstavecseseznamem"/>
        <w:numPr>
          <w:ilvl w:val="0"/>
          <w:numId w:val="32"/>
        </w:numPr>
        <w:spacing w:after="120" w:line="240" w:lineRule="auto"/>
        <w:jc w:val="both"/>
      </w:pPr>
      <w:r>
        <w:t>Je třeba respektovat přírodní podmínky a začlenění sídla do krajiny.</w:t>
      </w:r>
    </w:p>
    <w:p w14:paraId="0BEBCE11" w14:textId="39E2E94F" w:rsidR="00401D6A" w:rsidRDefault="00401D6A" w:rsidP="00401D6A">
      <w:pPr>
        <w:pStyle w:val="Odstavecseseznamem"/>
        <w:numPr>
          <w:ilvl w:val="0"/>
          <w:numId w:val="32"/>
        </w:numPr>
        <w:spacing w:after="120" w:line="240" w:lineRule="auto"/>
        <w:jc w:val="both"/>
      </w:pPr>
      <w:r>
        <w:t>Prostorové a funkční uspořádání bude respektovat historickou urbanistickou strukturu sídla a historicky cenné objekty, dominanty a kulturní památky.</w:t>
      </w:r>
    </w:p>
    <w:p w14:paraId="511D4295" w14:textId="1F0F2B59" w:rsidR="00401D6A" w:rsidRDefault="00401D6A" w:rsidP="00401D6A">
      <w:pPr>
        <w:pStyle w:val="Odstavecseseznamem"/>
        <w:numPr>
          <w:ilvl w:val="0"/>
          <w:numId w:val="32"/>
        </w:numPr>
        <w:spacing w:after="120" w:line="240" w:lineRule="auto"/>
        <w:jc w:val="both"/>
      </w:pPr>
      <w:r>
        <w:t>Umístění a charakter staveb musí odpovídat urbanistickému a architektonickému charakteru prostředí, přičemž zejména výška objektů nesmí překročit běžnou hladinu zástavby, nové objekty v stávající zástavbě budou respektovat formou této zástavby, sklon a tvar střech bude respektovat tradiční obraz sídla.</w:t>
      </w:r>
      <w:r w:rsidR="00051F2E">
        <w:t xml:space="preserve">  </w:t>
      </w:r>
    </w:p>
    <w:p w14:paraId="5978C43A" w14:textId="5E29D54C" w:rsidR="004649ED" w:rsidRDefault="004649ED" w:rsidP="00401D6A">
      <w:pPr>
        <w:pStyle w:val="Odstavecseseznamem"/>
        <w:numPr>
          <w:ilvl w:val="0"/>
          <w:numId w:val="32"/>
        </w:numPr>
        <w:spacing w:after="120" w:line="240" w:lineRule="auto"/>
        <w:jc w:val="both"/>
      </w:pPr>
      <w:r>
        <w:t xml:space="preserve">U stávajících objektů s tradičním rázem je třeba tento ráz uchovat, tvarosloví nově navržených staveb v sousedství musí respektovat tradiční venkovský ráz sídla. </w:t>
      </w:r>
    </w:p>
    <w:p w14:paraId="05E8ADD0" w14:textId="45A7E923" w:rsidR="004649ED" w:rsidRDefault="004649ED" w:rsidP="00401D6A">
      <w:pPr>
        <w:pStyle w:val="Odstavecseseznamem"/>
        <w:numPr>
          <w:ilvl w:val="0"/>
          <w:numId w:val="32"/>
        </w:numPr>
        <w:spacing w:after="120" w:line="240" w:lineRule="auto"/>
        <w:jc w:val="both"/>
      </w:pPr>
      <w:r>
        <w:t>Provádět protierozní opatření spočívající v zatravňování, realizaci ochranných příkopů a protierozních pásů.</w:t>
      </w:r>
    </w:p>
    <w:p w14:paraId="18BAE7BA" w14:textId="2EC6D917" w:rsidR="003A3E89" w:rsidRDefault="004649ED" w:rsidP="003A3E89">
      <w:pPr>
        <w:pStyle w:val="Odstavecseseznamem"/>
        <w:numPr>
          <w:ilvl w:val="0"/>
          <w:numId w:val="32"/>
        </w:numPr>
        <w:spacing w:after="120" w:line="240" w:lineRule="auto"/>
        <w:jc w:val="both"/>
      </w:pPr>
      <w:r>
        <w:t>Realizovat prvky ÚSES.</w:t>
      </w:r>
    </w:p>
    <w:p w14:paraId="02570361" w14:textId="77777777" w:rsidR="001B4B8C" w:rsidRDefault="001B4B8C" w:rsidP="001B4B8C">
      <w:pPr>
        <w:pStyle w:val="Nadpis3"/>
      </w:pPr>
      <w:bookmarkStart w:id="41" w:name="_Toc125979587"/>
      <w:r>
        <w:t>Limity rozvoje obce, které může obec jen obtížně ovlivnit, ale které musí respektovat.</w:t>
      </w:r>
      <w:bookmarkEnd w:id="41"/>
    </w:p>
    <w:p w14:paraId="10834C1C" w14:textId="77777777" w:rsidR="00C66CF7" w:rsidRDefault="00C66CF7" w:rsidP="00C66CF7">
      <w:pPr>
        <w:pStyle w:val="Odstavecseseznamem"/>
        <w:numPr>
          <w:ilvl w:val="0"/>
          <w:numId w:val="32"/>
        </w:numPr>
        <w:spacing w:after="120" w:line="240" w:lineRule="auto"/>
        <w:jc w:val="both"/>
      </w:pPr>
      <w:r>
        <w:t>Celé správní území se nachází v ochranném pásmu radiolokačního zařízení, proto případná výstavba především větrných elektráren, výškových staveb, průmyslových hal, venkovního vedení VVN a VN, retranslačních stanic a základnových stanic mobilních operátorů na daném území musí být nutně předem projednána s VUSS Brno.</w:t>
      </w:r>
    </w:p>
    <w:p w14:paraId="5040DC5C" w14:textId="28766008" w:rsidR="001B4B8C" w:rsidRPr="003A3E89" w:rsidRDefault="00C66CF7" w:rsidP="001B4B8C">
      <w:pPr>
        <w:pStyle w:val="Odstavecseseznamem"/>
        <w:numPr>
          <w:ilvl w:val="0"/>
          <w:numId w:val="32"/>
        </w:numPr>
        <w:spacing w:after="120" w:line="240" w:lineRule="auto"/>
        <w:jc w:val="both"/>
      </w:pPr>
      <w:r>
        <w:t>Dále s VUSS je třeba vždy projednat předem výstavbu všech výškových staveb nad 30 m nad terénem a stavby tvořící dominanty v terénu (např. rozhledny výstavbu a rekonstrukci VVN a VN) na celém území řešené lokality z důvodů ochrany zájmů vojenského letectva. Dále je nezbytné předem projednat stavby dopravní infrastruktury z hlediska zájmů vojenské dopravy.</w:t>
      </w:r>
    </w:p>
    <w:p w14:paraId="32B28FC9" w14:textId="61EB8B2B" w:rsidR="003A3E89" w:rsidRDefault="0020725F" w:rsidP="003A3E89">
      <w:pPr>
        <w:pStyle w:val="Nadpis2"/>
      </w:pPr>
      <w:bookmarkStart w:id="42" w:name="_Toc125979588"/>
      <w:r>
        <w:t>Návaznosti na další rozvojové dokumenty</w:t>
      </w:r>
      <w:bookmarkEnd w:id="42"/>
    </w:p>
    <w:p w14:paraId="5018E5C1" w14:textId="77777777" w:rsidR="003A3E89" w:rsidRPr="00AD1D06" w:rsidRDefault="003A3E89" w:rsidP="003A3E89">
      <w:pPr>
        <w:pStyle w:val="Nadpis3"/>
      </w:pPr>
      <w:bookmarkStart w:id="43" w:name="_Toc125979589"/>
      <w:r w:rsidRPr="00AD1D06">
        <w:t>Strategie regionálního rozvoje ČR 2021+</w:t>
      </w:r>
      <w:bookmarkEnd w:id="43"/>
    </w:p>
    <w:p w14:paraId="66330A22" w14:textId="77777777" w:rsidR="003A3E89" w:rsidRDefault="003A3E89" w:rsidP="003A3E89">
      <w:pPr>
        <w:jc w:val="both"/>
      </w:pPr>
      <w:r w:rsidRPr="00D759D6">
        <w:t>Ambicí Strategie regionálního rozvoje ČR 2021+ je stanovit hlavní cíle regionálního rozvoje v</w:t>
      </w:r>
      <w:r>
        <w:t> </w:t>
      </w:r>
      <w:r w:rsidRPr="00D759D6">
        <w:t xml:space="preserve">horizontu 7 let, resp. definovat v souladu se zákonem č. 248/2000 Sb., o podpoře regionálního rozvoje hlavní cíle </w:t>
      </w:r>
      <w:r w:rsidRPr="00D759D6">
        <w:lastRenderedPageBreak/>
        <w:t>regionální politiky státu v období let 2021–2027</w:t>
      </w:r>
      <w:r>
        <w:t xml:space="preserve">. Základním principem strategie je její rozdělení na 5 územních oblastí. Právě z této územní dimenze vychází specifické regionální cíle a odpovídající akční plány. Území obce Křenovice spadá územně pod strategický cíl </w:t>
      </w:r>
      <w:r w:rsidRPr="00103C59">
        <w:rPr>
          <w:b/>
          <w:bCs/>
        </w:rPr>
        <w:t>METROPOLE</w:t>
      </w:r>
      <w:r>
        <w:t>, kam jsou podřazeny aglomerace největších měst Prahy, Brna a Ostravy. Tento cíl zahrnuje 4 podoblasti:</w:t>
      </w:r>
    </w:p>
    <w:p w14:paraId="4F189F34" w14:textId="77777777" w:rsidR="003A3E89" w:rsidRDefault="003A3E89" w:rsidP="003A3E89">
      <w:pPr>
        <w:pStyle w:val="Odstavecseseznamem"/>
        <w:numPr>
          <w:ilvl w:val="0"/>
          <w:numId w:val="19"/>
        </w:numPr>
        <w:jc w:val="both"/>
      </w:pPr>
      <w:r w:rsidRPr="002C3966">
        <w:rPr>
          <w:b/>
          <w:bCs/>
        </w:rPr>
        <w:t>Inovace</w:t>
      </w:r>
      <w:r w:rsidRPr="00103C59">
        <w:t xml:space="preserve"> (Transformovat metropolitní ekonomiky směrem k ekonomice založené na znalostech s vyšší přidanou hodnotou)</w:t>
      </w:r>
    </w:p>
    <w:p w14:paraId="7EA07A75" w14:textId="77777777" w:rsidR="003A3E89" w:rsidRDefault="003A3E89" w:rsidP="003A3E89">
      <w:pPr>
        <w:pStyle w:val="Odstavecseseznamem"/>
        <w:numPr>
          <w:ilvl w:val="0"/>
          <w:numId w:val="19"/>
        </w:numPr>
        <w:jc w:val="both"/>
      </w:pPr>
      <w:r w:rsidRPr="002C3966">
        <w:rPr>
          <w:b/>
          <w:bCs/>
        </w:rPr>
        <w:t>Mobilita</w:t>
      </w:r>
      <w:r>
        <w:t xml:space="preserve"> (Zlepšit dopravní spojení s evropskými centry a zvýšit atraktivitu jiných způsobů dopravy než individuální automobilové dopravy)</w:t>
      </w:r>
    </w:p>
    <w:p w14:paraId="6D86E246" w14:textId="77777777" w:rsidR="003A3E89" w:rsidRDefault="003A3E89" w:rsidP="003A3E89">
      <w:pPr>
        <w:pStyle w:val="Odstavecseseznamem"/>
        <w:numPr>
          <w:ilvl w:val="0"/>
          <w:numId w:val="19"/>
        </w:numPr>
        <w:jc w:val="both"/>
      </w:pPr>
      <w:r w:rsidRPr="002C3966">
        <w:rPr>
          <w:b/>
          <w:bCs/>
        </w:rPr>
        <w:t>Soudržnost</w:t>
      </w:r>
      <w:r>
        <w:t xml:space="preserve"> (Zajistit občanskou vybavenost a omezit riziko vzniku sociální polarizace či vyloučených lokalit)</w:t>
      </w:r>
    </w:p>
    <w:p w14:paraId="6AA3765D" w14:textId="77777777" w:rsidR="003A3E89" w:rsidRDefault="003A3E89" w:rsidP="003A3E89">
      <w:pPr>
        <w:pStyle w:val="Odstavecseseznamem"/>
        <w:numPr>
          <w:ilvl w:val="0"/>
          <w:numId w:val="19"/>
        </w:numPr>
        <w:jc w:val="both"/>
      </w:pPr>
      <w:r w:rsidRPr="002C3966">
        <w:rPr>
          <w:b/>
          <w:bCs/>
        </w:rPr>
        <w:t>Krajina</w:t>
      </w:r>
      <w:r>
        <w:t xml:space="preserve"> (Omezit zastavování volné krajiny, rozšiřovat plochy zeleně a zefektivnit hospodaření s vodou a energií)</w:t>
      </w:r>
    </w:p>
    <w:p w14:paraId="1C00AD06" w14:textId="77777777" w:rsidR="003A3E89" w:rsidRPr="00AD1D06" w:rsidRDefault="003A3E89" w:rsidP="003A3E89">
      <w:pPr>
        <w:pStyle w:val="Nadpis3"/>
      </w:pPr>
      <w:bookmarkStart w:id="44" w:name="_Toc125979590"/>
      <w:r w:rsidRPr="00AD1D06">
        <w:t>Strategie rozvoje Jihomoravského kraje 2021+</w:t>
      </w:r>
      <w:bookmarkEnd w:id="44"/>
    </w:p>
    <w:p w14:paraId="60FA6D7C" w14:textId="3CA90F74" w:rsidR="003A3E89" w:rsidRDefault="003A3E89" w:rsidP="003A3E89">
      <w:r>
        <w:t>Strategie rozvoje Jihomoravského kraje 2021+ do roku 2030 definuje vize, specifické cíle a tematická opatření, jejichž prostřednictvím má dojít k udržitelnému rozvoji Jihomoravského kraje. Strategie, resp. její návrhová část je strukturována do následujících oblastí, které představují samostatné prioritní osy:</w:t>
      </w:r>
    </w:p>
    <w:p w14:paraId="024711A1" w14:textId="77777777" w:rsidR="003A3E89" w:rsidRPr="00AD1D06" w:rsidRDefault="003A3E89" w:rsidP="003A3E89">
      <w:pPr>
        <w:pStyle w:val="Odstavecseseznamem"/>
        <w:numPr>
          <w:ilvl w:val="0"/>
          <w:numId w:val="20"/>
        </w:numPr>
      </w:pPr>
      <w:r w:rsidRPr="00AD1D06">
        <w:t>Vzdělávání a sport;</w:t>
      </w:r>
    </w:p>
    <w:p w14:paraId="7B7C1052" w14:textId="77777777" w:rsidR="003A3E89" w:rsidRPr="00AD1D06" w:rsidRDefault="003A3E89" w:rsidP="003A3E89">
      <w:pPr>
        <w:pStyle w:val="Odstavecseseznamem"/>
        <w:numPr>
          <w:ilvl w:val="0"/>
          <w:numId w:val="20"/>
        </w:numPr>
      </w:pPr>
      <w:r w:rsidRPr="00AD1D06">
        <w:t>Zdravotnictví a sociální oblast;</w:t>
      </w:r>
    </w:p>
    <w:p w14:paraId="618B1AE4" w14:textId="77777777" w:rsidR="003A3E89" w:rsidRPr="00AD1D06" w:rsidRDefault="003A3E89" w:rsidP="003A3E89">
      <w:pPr>
        <w:pStyle w:val="Odstavecseseznamem"/>
        <w:numPr>
          <w:ilvl w:val="0"/>
          <w:numId w:val="20"/>
        </w:numPr>
      </w:pPr>
      <w:r w:rsidRPr="00AD1D06">
        <w:t>Dopravní infrastruktura a obslužnost území;</w:t>
      </w:r>
    </w:p>
    <w:p w14:paraId="30938C66" w14:textId="77777777" w:rsidR="003A3E89" w:rsidRPr="00AD1D06" w:rsidRDefault="003A3E89" w:rsidP="003A3E89">
      <w:pPr>
        <w:pStyle w:val="Odstavecseseznamem"/>
        <w:numPr>
          <w:ilvl w:val="0"/>
          <w:numId w:val="20"/>
        </w:numPr>
      </w:pPr>
      <w:r w:rsidRPr="00AD1D06">
        <w:t>Životní prostředí, technická infrastruktura, rozvoj venkova a zemědělství;</w:t>
      </w:r>
    </w:p>
    <w:p w14:paraId="277DEA4A" w14:textId="77777777" w:rsidR="003A3E89" w:rsidRPr="00AD1D06" w:rsidRDefault="003A3E89" w:rsidP="003A3E89">
      <w:pPr>
        <w:pStyle w:val="Odstavecseseznamem"/>
        <w:numPr>
          <w:ilvl w:val="0"/>
          <w:numId w:val="20"/>
        </w:numPr>
      </w:pPr>
      <w:r w:rsidRPr="00AD1D06">
        <w:t>Konkurenceschopnost, podnikání, inovace a výzkum;</w:t>
      </w:r>
    </w:p>
    <w:p w14:paraId="2491EC6E" w14:textId="77777777" w:rsidR="003A3E89" w:rsidRPr="00AD1D06" w:rsidRDefault="003A3E89" w:rsidP="003A3E89">
      <w:pPr>
        <w:pStyle w:val="Odstavecseseznamem"/>
        <w:numPr>
          <w:ilvl w:val="0"/>
          <w:numId w:val="20"/>
        </w:numPr>
      </w:pPr>
      <w:r w:rsidRPr="00AD1D06">
        <w:t>Veřejná správa, občanská vybavenost, kultura, cestovní ruch a bezpečnost.</w:t>
      </w:r>
    </w:p>
    <w:p w14:paraId="0D27FFBF" w14:textId="77777777" w:rsidR="003A3E89" w:rsidRPr="00490FCF" w:rsidRDefault="003A3E89" w:rsidP="003A3E89">
      <w:pPr>
        <w:pStyle w:val="Nadpis3"/>
      </w:pPr>
      <w:bookmarkStart w:id="45" w:name="_Toc125979591"/>
      <w:r w:rsidRPr="00490FCF">
        <w:t xml:space="preserve">Integrovaná strategie </w:t>
      </w:r>
      <w:bookmarkStart w:id="46" w:name="_Hlk53732073"/>
      <w:r w:rsidRPr="00490FCF">
        <w:t>Brněnské metropolitní oblasti 21+</w:t>
      </w:r>
      <w:bookmarkEnd w:id="45"/>
      <w:bookmarkEnd w:id="46"/>
    </w:p>
    <w:p w14:paraId="528AF650" w14:textId="77777777" w:rsidR="003A3E89" w:rsidRDefault="003A3E89" w:rsidP="003A3E89">
      <w:pPr>
        <w:jc w:val="both"/>
      </w:pPr>
      <w:r w:rsidRPr="00490FCF">
        <w:t xml:space="preserve">Integrovaná strategie Brněnské metropolitní oblasti 21+ je ve fázi zpracování. </w:t>
      </w:r>
      <w:r>
        <w:t xml:space="preserve">V dalším programovém období bude tato strategie opět nositelem podpory z operačních programů prostřednictvím ITI (integrované teritoriální investice). </w:t>
      </w:r>
      <w:r w:rsidRPr="00490FCF">
        <w:t xml:space="preserve">Zahrnuje 4 </w:t>
      </w:r>
      <w:r>
        <w:t>oblasti dále rozčleněné do témat a specifických cílů</w:t>
      </w:r>
      <w:r w:rsidRPr="00490FCF">
        <w:t>:</w:t>
      </w:r>
    </w:p>
    <w:p w14:paraId="3818302F" w14:textId="77777777" w:rsidR="003A3E89" w:rsidRPr="007968F3" w:rsidRDefault="003A3E89" w:rsidP="003A3E89">
      <w:pPr>
        <w:pStyle w:val="Nadpis5"/>
      </w:pPr>
      <w:r w:rsidRPr="007968F3">
        <w:t>UDRŽITELNÁ MOBILITA</w:t>
      </w:r>
    </w:p>
    <w:p w14:paraId="12FD3BBE" w14:textId="77777777" w:rsidR="003A3E89" w:rsidRPr="00490FCF" w:rsidRDefault="003A3E89" w:rsidP="003A3E89">
      <w:pPr>
        <w:spacing w:after="0"/>
        <w:jc w:val="both"/>
        <w:rPr>
          <w:b/>
          <w:bCs/>
          <w:i/>
          <w:iCs/>
        </w:rPr>
      </w:pPr>
      <w:r w:rsidRPr="00490FCF">
        <w:rPr>
          <w:b/>
          <w:bCs/>
          <w:i/>
          <w:iCs/>
        </w:rPr>
        <w:t>Téma A: Metropolitní/lokální udržitelná mobilita</w:t>
      </w:r>
    </w:p>
    <w:p w14:paraId="17E99223" w14:textId="77777777" w:rsidR="003A3E89" w:rsidRPr="00490FCF" w:rsidRDefault="003A3E89" w:rsidP="003A3E89">
      <w:pPr>
        <w:jc w:val="both"/>
        <w:rPr>
          <w:b/>
          <w:bCs/>
          <w:i/>
          <w:iCs/>
        </w:rPr>
      </w:pPr>
      <w:r w:rsidRPr="00490FCF">
        <w:rPr>
          <w:b/>
          <w:bCs/>
          <w:i/>
          <w:iCs/>
        </w:rPr>
        <w:t>Téma B: Globální dostupnost BMO</w:t>
      </w:r>
    </w:p>
    <w:p w14:paraId="7697FF56" w14:textId="77777777" w:rsidR="003A3E89" w:rsidRPr="007968F3" w:rsidRDefault="003A3E89" w:rsidP="003A3E89">
      <w:pPr>
        <w:pStyle w:val="Nadpis5"/>
      </w:pPr>
      <w:r w:rsidRPr="007968F3">
        <w:t>ŽIVOTNÍ PROSTŘEDÍ</w:t>
      </w:r>
    </w:p>
    <w:p w14:paraId="402B700B" w14:textId="77777777" w:rsidR="003A3E89" w:rsidRPr="002C3966" w:rsidRDefault="003A3E89" w:rsidP="003A3E89">
      <w:pPr>
        <w:spacing w:after="0"/>
        <w:ind w:left="482" w:hanging="482"/>
        <w:jc w:val="both"/>
        <w:rPr>
          <w:b/>
          <w:bCs/>
          <w:i/>
          <w:iCs/>
        </w:rPr>
      </w:pPr>
      <w:r w:rsidRPr="002C3966">
        <w:rPr>
          <w:b/>
          <w:bCs/>
          <w:i/>
          <w:iCs/>
        </w:rPr>
        <w:t>Téma C: Voda a krajina v BMO</w:t>
      </w:r>
    </w:p>
    <w:p w14:paraId="5D761BC1" w14:textId="77777777" w:rsidR="003A3E89" w:rsidRPr="002C3966" w:rsidRDefault="003A3E89" w:rsidP="003A3E89">
      <w:pPr>
        <w:spacing w:after="0"/>
        <w:ind w:left="482" w:hanging="482"/>
        <w:jc w:val="both"/>
        <w:rPr>
          <w:b/>
          <w:bCs/>
          <w:i/>
          <w:iCs/>
        </w:rPr>
      </w:pPr>
      <w:r w:rsidRPr="002C3966">
        <w:rPr>
          <w:b/>
          <w:bCs/>
          <w:i/>
          <w:iCs/>
        </w:rPr>
        <w:t>Téma D: Odpadové hospodářství v BMO</w:t>
      </w:r>
    </w:p>
    <w:p w14:paraId="17139914" w14:textId="77777777" w:rsidR="003A3E89" w:rsidRPr="002C3966" w:rsidRDefault="003A3E89" w:rsidP="003A3E89">
      <w:pPr>
        <w:ind w:left="482" w:hanging="482"/>
        <w:jc w:val="both"/>
        <w:rPr>
          <w:b/>
          <w:bCs/>
          <w:i/>
          <w:iCs/>
        </w:rPr>
      </w:pPr>
      <w:r w:rsidRPr="002C3966">
        <w:rPr>
          <w:b/>
          <w:bCs/>
          <w:i/>
          <w:iCs/>
        </w:rPr>
        <w:t>Téma E: Moderní a bezpečná energetika v BMO</w:t>
      </w:r>
    </w:p>
    <w:p w14:paraId="65E43F33" w14:textId="77777777" w:rsidR="003A3E89" w:rsidRPr="007968F3" w:rsidRDefault="003A3E89" w:rsidP="003A3E89">
      <w:pPr>
        <w:pStyle w:val="Nadpis5"/>
      </w:pPr>
      <w:r w:rsidRPr="007968F3">
        <w:t>VEŘEJNÉ SLUŽBY</w:t>
      </w:r>
    </w:p>
    <w:p w14:paraId="00596471" w14:textId="77777777" w:rsidR="003A3E89" w:rsidRPr="002C3966" w:rsidRDefault="003A3E89" w:rsidP="003A3E89">
      <w:pPr>
        <w:spacing w:after="0"/>
        <w:ind w:left="482" w:hanging="482"/>
        <w:jc w:val="both"/>
        <w:rPr>
          <w:b/>
          <w:bCs/>
          <w:i/>
          <w:iCs/>
        </w:rPr>
      </w:pPr>
      <w:r w:rsidRPr="002C3966">
        <w:rPr>
          <w:b/>
          <w:bCs/>
          <w:i/>
          <w:iCs/>
        </w:rPr>
        <w:t>Téma F: Školství a vzdělávání v BMO</w:t>
      </w:r>
    </w:p>
    <w:p w14:paraId="006EFF86" w14:textId="77777777" w:rsidR="003A3E89" w:rsidRPr="002C3966" w:rsidRDefault="003A3E89" w:rsidP="003A3E89">
      <w:pPr>
        <w:jc w:val="both"/>
        <w:rPr>
          <w:b/>
          <w:bCs/>
          <w:i/>
          <w:iCs/>
        </w:rPr>
      </w:pPr>
      <w:r w:rsidRPr="002C3966">
        <w:rPr>
          <w:b/>
          <w:bCs/>
          <w:i/>
          <w:iCs/>
        </w:rPr>
        <w:t>Téma G: Infrastruktura a služby pro potřebné/ohrožené obyvatele</w:t>
      </w:r>
    </w:p>
    <w:p w14:paraId="3D4D5B33" w14:textId="77777777" w:rsidR="003A3E89" w:rsidRPr="007968F3" w:rsidRDefault="003A3E89" w:rsidP="003A3E89">
      <w:pPr>
        <w:pStyle w:val="Nadpis5"/>
      </w:pPr>
      <w:r w:rsidRPr="007968F3">
        <w:t>KOORDINACE ROZVOJE</w:t>
      </w:r>
    </w:p>
    <w:p w14:paraId="5BB0791F" w14:textId="77777777" w:rsidR="003A3E89" w:rsidRPr="002C3966" w:rsidRDefault="003A3E89" w:rsidP="003A3E89">
      <w:pPr>
        <w:spacing w:after="0"/>
        <w:jc w:val="both"/>
        <w:rPr>
          <w:b/>
          <w:bCs/>
          <w:i/>
          <w:iCs/>
        </w:rPr>
      </w:pPr>
      <w:r w:rsidRPr="002C3966">
        <w:rPr>
          <w:b/>
          <w:bCs/>
          <w:i/>
          <w:iCs/>
        </w:rPr>
        <w:t>Téma H: Rozvoj a institucionalizace spolupráce v BMO</w:t>
      </w:r>
    </w:p>
    <w:p w14:paraId="1C238543" w14:textId="77777777" w:rsidR="003A3E89" w:rsidRPr="002C3966" w:rsidRDefault="003A3E89" w:rsidP="003A3E89">
      <w:pPr>
        <w:spacing w:after="0"/>
        <w:jc w:val="both"/>
        <w:rPr>
          <w:b/>
          <w:bCs/>
          <w:i/>
          <w:iCs/>
        </w:rPr>
      </w:pPr>
      <w:r w:rsidRPr="002C3966">
        <w:rPr>
          <w:b/>
          <w:bCs/>
          <w:i/>
          <w:iCs/>
        </w:rPr>
        <w:t>Téma I: Rezidenční a komerční výstavba v BMO</w:t>
      </w:r>
    </w:p>
    <w:p w14:paraId="19BC1D81" w14:textId="77777777" w:rsidR="003A3E89" w:rsidRPr="002C3966" w:rsidRDefault="003A3E89" w:rsidP="003A3E89">
      <w:pPr>
        <w:jc w:val="both"/>
        <w:rPr>
          <w:b/>
          <w:bCs/>
          <w:i/>
          <w:iCs/>
        </w:rPr>
      </w:pPr>
      <w:r w:rsidRPr="002C3966">
        <w:rPr>
          <w:b/>
          <w:bCs/>
          <w:i/>
          <w:iCs/>
        </w:rPr>
        <w:t>Téma J: Trávení volného času v BMO</w:t>
      </w:r>
    </w:p>
    <w:p w14:paraId="60C4A040" w14:textId="77777777" w:rsidR="003A3E89" w:rsidRPr="00490FCF" w:rsidRDefault="003A3E89" w:rsidP="003A3E89">
      <w:pPr>
        <w:pStyle w:val="Nadpis3"/>
      </w:pPr>
      <w:bookmarkStart w:id="47" w:name="_Toc125979592"/>
      <w:r>
        <w:lastRenderedPageBreak/>
        <w:t>S</w:t>
      </w:r>
      <w:r w:rsidRPr="00490FCF">
        <w:t xml:space="preserve">trategie </w:t>
      </w:r>
      <w:r w:rsidRPr="00F47247">
        <w:t>komunitně vedeného místního rozvoje MAS Slavkovské bojiště</w:t>
      </w:r>
      <w:bookmarkEnd w:id="47"/>
    </w:p>
    <w:p w14:paraId="72448E8A" w14:textId="77777777" w:rsidR="003A3E89" w:rsidRDefault="003A3E89" w:rsidP="003A3E89">
      <w:pPr>
        <w:jc w:val="both"/>
      </w:pPr>
      <w:r w:rsidRPr="00F47247">
        <w:t>Strategie komunitně vedeného místního rozvoje MAS Slavkovské bojiště</w:t>
      </w:r>
      <w:r w:rsidRPr="00490FCF">
        <w:t xml:space="preserve"> </w:t>
      </w:r>
      <w:r>
        <w:t xml:space="preserve">na další programové období </w:t>
      </w:r>
      <w:r w:rsidRPr="00490FCF">
        <w:t xml:space="preserve">je ve fázi </w:t>
      </w:r>
      <w:r>
        <w:t>příprav</w:t>
      </w:r>
      <w:r w:rsidRPr="00490FCF">
        <w:t xml:space="preserve">. </w:t>
      </w:r>
      <w:r>
        <w:t xml:space="preserve">Tato strategie bude opět nositelem podpory z operačních programů prostřednictvím CLLD (komunitně vedeného místního rozvoje). Cílená podpora do území MAS bude zřejmě opět dostupná prostřednictvím PRV, operačních programů IROP, OPŽP a zřejmě i některých dalších OP. </w:t>
      </w:r>
    </w:p>
    <w:p w14:paraId="4B1D356D" w14:textId="77777777" w:rsidR="003A3E89" w:rsidRDefault="003A3E89" w:rsidP="003A3E89">
      <w:pPr>
        <w:pStyle w:val="Nadpis3"/>
      </w:pPr>
      <w:bookmarkStart w:id="48" w:name="_Toc125979593"/>
      <w:r w:rsidRPr="002C3966">
        <w:t>Programové dokumenty operačních programů na období 2021–2027</w:t>
      </w:r>
      <w:bookmarkEnd w:id="48"/>
      <w:r w:rsidRPr="002C3966">
        <w:t xml:space="preserve"> </w:t>
      </w:r>
    </w:p>
    <w:p w14:paraId="3A9762A7" w14:textId="77777777" w:rsidR="003A3E89" w:rsidRPr="007968F3" w:rsidRDefault="003A3E89" w:rsidP="003A3E89">
      <w:pPr>
        <w:jc w:val="both"/>
      </w:pPr>
      <w:r>
        <w:t>Společně s aktualizací strategických plánů na všech úrovních probíhá příprava a vyjednávání operačních programů na období 2021–2027, jako nejvýznamnějšího zdroje podpory dalšího rozvoje. Pro obce se opět jako nejzajímavější jeví podpora z programů IROP a OPŽP.</w:t>
      </w:r>
    </w:p>
    <w:p w14:paraId="5CB06227" w14:textId="77777777" w:rsidR="003A3E89" w:rsidRPr="00AC4D4D" w:rsidRDefault="003A3E89" w:rsidP="003A3E89">
      <w:pPr>
        <w:pStyle w:val="Nadpis5"/>
      </w:pPr>
      <w:r w:rsidRPr="00AC4D4D">
        <w:t>IROP</w:t>
      </w:r>
    </w:p>
    <w:p w14:paraId="75B268ED" w14:textId="77777777" w:rsidR="003A3E89" w:rsidRDefault="003A3E89" w:rsidP="003A3E89">
      <w:pPr>
        <w:jc w:val="both"/>
      </w:pPr>
      <w:r>
        <w:t xml:space="preserve">IROP pokračuje i v programovém období 2021-2027. Přibydou nová témata podpory, bude se jednat o podporu </w:t>
      </w:r>
      <w:r w:rsidRPr="00AC4D4D">
        <w:rPr>
          <w:b/>
          <w:bCs/>
        </w:rPr>
        <w:t>udržitelného cestovního ruchu, revitalizace měst a obcí nebo o podporu ochrany veřejného zdraví</w:t>
      </w:r>
      <w:r>
        <w:t>. Oblasti, které v novém období nebudou podporovány z IROP, jsou sociální podnikání, zateplování bytových domů, dokumenty územního rozvoje a komunitní centra. Většina témat tedy bude pokračovat v dalších letech s určitými změnami, na co bude možné čerpat dotaci. Všechny oblasti podpory jsou shrnuty ve strategickém dokumentu s názvem Programový dokument IROP 2021-2027, který nyní prochází připomínkovacím procesem jak na národní úrovni, tak u Evropské komise.</w:t>
      </w:r>
    </w:p>
    <w:p w14:paraId="5870487A" w14:textId="77777777" w:rsidR="003A3E89" w:rsidRPr="00AC4D4D" w:rsidRDefault="003A3E89" w:rsidP="003A3E89">
      <w:pPr>
        <w:pStyle w:val="Nadpis5"/>
      </w:pPr>
      <w:r w:rsidRPr="00AC4D4D">
        <w:t>OPŽP</w:t>
      </w:r>
    </w:p>
    <w:p w14:paraId="66995E3D" w14:textId="77777777" w:rsidR="003A3E89" w:rsidRDefault="003A3E89" w:rsidP="003A3E89">
      <w:pPr>
        <w:jc w:val="both"/>
      </w:pPr>
      <w:r>
        <w:t xml:space="preserve">Podpora projektů v oblasti životního prostředí bude prostřednictvím Operačního programu Životní prostředí pokračovat i v období 2021–2027. Lze předpokládat, že velká část aktuálně podporovaných aktivit bude podporována i do budoucna. Program bude opět zaměřený zejména na veřejný sektor. </w:t>
      </w:r>
    </w:p>
    <w:p w14:paraId="24C135E9" w14:textId="77777777" w:rsidR="003A3E89" w:rsidRDefault="003A3E89" w:rsidP="003A3E89">
      <w:pPr>
        <w:jc w:val="both"/>
      </w:pPr>
      <w:r>
        <w:t>Program bude členěný do několika tematických oblastí:</w:t>
      </w:r>
    </w:p>
    <w:p w14:paraId="233DE6C4" w14:textId="77777777" w:rsidR="003A3E89" w:rsidRDefault="003A3E89" w:rsidP="003A3E89">
      <w:pPr>
        <w:pStyle w:val="Odstavecseseznamem"/>
        <w:numPr>
          <w:ilvl w:val="0"/>
          <w:numId w:val="21"/>
        </w:numPr>
        <w:jc w:val="both"/>
      </w:pPr>
      <w:r>
        <w:t>energetické úspory a obnovitelné zdroje energie – podpora snižování energetické náročnosti veřejných budova a infrastruktury, zvyšování využití obnovitelných zdrojů energie ve veřejném sektoru a v domácnostech,</w:t>
      </w:r>
    </w:p>
    <w:p w14:paraId="18CAACBF" w14:textId="77777777" w:rsidR="003A3E89" w:rsidRDefault="003A3E89" w:rsidP="003A3E89">
      <w:pPr>
        <w:pStyle w:val="Odstavecseseznamem"/>
        <w:numPr>
          <w:ilvl w:val="0"/>
          <w:numId w:val="21"/>
        </w:numPr>
        <w:jc w:val="both"/>
      </w:pPr>
      <w:r>
        <w:t>adaptace na změny klimatu – například podpora opatření zaměřených na prevenci a přizpůsobení se suchu, povodním a sesuvům půdy v krajině i ve městech a obcích a podpora environmentálních center,</w:t>
      </w:r>
    </w:p>
    <w:p w14:paraId="3251D010" w14:textId="77777777" w:rsidR="003A3E89" w:rsidRDefault="003A3E89" w:rsidP="003A3E89">
      <w:pPr>
        <w:pStyle w:val="Odstavecseseznamem"/>
        <w:numPr>
          <w:ilvl w:val="0"/>
          <w:numId w:val="21"/>
        </w:numPr>
        <w:jc w:val="both"/>
      </w:pPr>
      <w:r>
        <w:t>vodohospodářská infrastruktura – podpora výstavby vodovodů a přivaděčů, kanalizací a čistíren odpadních vod,</w:t>
      </w:r>
    </w:p>
    <w:p w14:paraId="07A7C3E4" w14:textId="77777777" w:rsidR="003A3E89" w:rsidRDefault="003A3E89" w:rsidP="003A3E89">
      <w:pPr>
        <w:pStyle w:val="Odstavecseseznamem"/>
        <w:numPr>
          <w:ilvl w:val="0"/>
          <w:numId w:val="21"/>
        </w:numPr>
        <w:jc w:val="both"/>
      </w:pPr>
      <w:r>
        <w:t>oběhové hospodářství – podpora prevence vzniku odpadů a jejich materiálového a energetického využití,</w:t>
      </w:r>
    </w:p>
    <w:p w14:paraId="4A12BFA5" w14:textId="77777777" w:rsidR="003A3E89" w:rsidRDefault="003A3E89" w:rsidP="003A3E89">
      <w:pPr>
        <w:pStyle w:val="Odstavecseseznamem"/>
        <w:numPr>
          <w:ilvl w:val="0"/>
          <w:numId w:val="21"/>
        </w:numPr>
        <w:jc w:val="both"/>
      </w:pPr>
      <w:r>
        <w:t>biodiverzita – podpora obnovy a péče o přírodní stanoviště a druhy, zprůchodnění migračních překážek, omezování šíření invazních druhů,</w:t>
      </w:r>
    </w:p>
    <w:p w14:paraId="4C4EF129" w14:textId="77777777" w:rsidR="003A3E89" w:rsidRDefault="003A3E89" w:rsidP="003A3E89">
      <w:pPr>
        <w:pStyle w:val="Odstavecseseznamem"/>
        <w:numPr>
          <w:ilvl w:val="0"/>
          <w:numId w:val="21"/>
        </w:numPr>
        <w:jc w:val="both"/>
      </w:pPr>
      <w:r>
        <w:t>ovzduší – podpora náhrady a rekonstrukce stacionárních zdrojů znečišťování ovzduší a systémů na monitoring kvality ovzduší,</w:t>
      </w:r>
    </w:p>
    <w:p w14:paraId="0B869208" w14:textId="77777777" w:rsidR="003A3E89" w:rsidRDefault="003A3E89" w:rsidP="003A3E89">
      <w:pPr>
        <w:pStyle w:val="Odstavecseseznamem"/>
        <w:numPr>
          <w:ilvl w:val="0"/>
          <w:numId w:val="21"/>
        </w:numPr>
        <w:jc w:val="both"/>
      </w:pPr>
      <w:r>
        <w:t>sanace – podpora sanací kontaminovaných lokalit.</w:t>
      </w:r>
    </w:p>
    <w:p w14:paraId="2446EDAE" w14:textId="4A0F84A0" w:rsidR="003A3E89" w:rsidRPr="003A3E89" w:rsidRDefault="003A3E89" w:rsidP="00D05F03">
      <w:pPr>
        <w:jc w:val="both"/>
      </w:pPr>
      <w:r>
        <w:t>V současné době probíhá příprava programu a vyjednávání s partnery a Evropskou komisí. Výsledná podoba podporovaných aktivit nebo struktura se tak může odlišovat od současného návrhu.</w:t>
      </w:r>
    </w:p>
    <w:p w14:paraId="0CAFC559" w14:textId="7D144F2D" w:rsidR="0020725F" w:rsidRDefault="0020725F" w:rsidP="003A3E89">
      <w:pPr>
        <w:pStyle w:val="Nadpis2"/>
      </w:pPr>
      <w:bookmarkStart w:id="49" w:name="_Toc125979594"/>
      <w:r>
        <w:t>Vyhodnocení dotazníkového šetření</w:t>
      </w:r>
      <w:bookmarkEnd w:id="49"/>
    </w:p>
    <w:p w14:paraId="796D1F31" w14:textId="77777777" w:rsidR="00B056F6" w:rsidRPr="00B056F6" w:rsidRDefault="00B056F6" w:rsidP="00B056F6">
      <w:pPr>
        <w:jc w:val="both"/>
      </w:pPr>
      <w:r w:rsidRPr="00B056F6">
        <w:rPr>
          <w:lang w:eastAsia="cs-CZ"/>
        </w:rPr>
        <w:t xml:space="preserve">V dotazníkovém šetření „Jak se mi žije v naší obci?“ byli oslovení občané s trvalým pobytem v obci. Z celkového počtu obyvatel starších 15 let (celkem 1 327 obyvatel) odpovědělo na dotazník 262 obyvatel, návratnost dotazníku je tedy 19,74 %. </w:t>
      </w:r>
      <w:r w:rsidRPr="00B056F6">
        <w:t xml:space="preserve">Na dotazník odpovídali zejména občané ve střední </w:t>
      </w:r>
      <w:r w:rsidRPr="00B056F6">
        <w:lastRenderedPageBreak/>
        <w:t xml:space="preserve">věkové kategorii 30–49 let. Bezmála polovina respondentů žije v obci od narození. </w:t>
      </w:r>
      <w:proofErr w:type="spellStart"/>
      <w:r w:rsidRPr="00B056F6">
        <w:t>Genderově</w:t>
      </w:r>
      <w:proofErr w:type="spellEnd"/>
      <w:r w:rsidRPr="00B056F6">
        <w:t xml:space="preserve"> jsou odpovědi vyvážené, s mírnou převahou ženských respondentek.</w:t>
      </w:r>
    </w:p>
    <w:p w14:paraId="27DEC781" w14:textId="77777777" w:rsidR="00B056F6" w:rsidRPr="00B056F6" w:rsidRDefault="00B056F6" w:rsidP="00B056F6">
      <w:pPr>
        <w:jc w:val="both"/>
      </w:pPr>
      <w:r w:rsidRPr="00B056F6">
        <w:t>Obyvatelé považují obec Otnice za klidné a pěkné místo pro život v blízkosti přírody, s bohatým kulturně společenským životem, dobrou vybaveností i dopravní dostupností. Obec by v budoucnu kromě všeobecného rozvoje měla věnovat zvýšenou pozornost zejména problematice školství, rozvoji sociální péče a podpoře některých služeb, především zdravotních. Žádoucí je rovněž podpora v oblasti bydlení, trávení volného času a možnosti individuální rekreace.</w:t>
      </w:r>
    </w:p>
    <w:p w14:paraId="0B140E05" w14:textId="77777777" w:rsidR="00B056F6" w:rsidRDefault="00B056F6" w:rsidP="00B056F6">
      <w:pPr>
        <w:pStyle w:val="Nadpis3"/>
      </w:pPr>
      <w:bookmarkStart w:id="50" w:name="_Toc125979595"/>
      <w:r>
        <w:t>SWOT analýza na základě dotazníkového šetření</w:t>
      </w:r>
      <w:bookmarkEnd w:id="5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56F6" w:rsidRPr="00711CD7" w14:paraId="5991E6D5" w14:textId="77777777" w:rsidTr="00C02E0B">
        <w:tc>
          <w:tcPr>
            <w:tcW w:w="4531" w:type="dxa"/>
          </w:tcPr>
          <w:p w14:paraId="0ECF07D7" w14:textId="77777777" w:rsidR="00B056F6" w:rsidRPr="00711CD7" w:rsidRDefault="00B056F6" w:rsidP="00C02E0B">
            <w:pPr>
              <w:rPr>
                <w:b/>
                <w:bCs/>
              </w:rPr>
            </w:pPr>
            <w:r w:rsidRPr="00711CD7">
              <w:rPr>
                <w:b/>
                <w:bCs/>
              </w:rPr>
              <w:t>Silné stránky</w:t>
            </w:r>
          </w:p>
        </w:tc>
        <w:tc>
          <w:tcPr>
            <w:tcW w:w="4531" w:type="dxa"/>
          </w:tcPr>
          <w:p w14:paraId="376C875E" w14:textId="77777777" w:rsidR="00B056F6" w:rsidRPr="00711CD7" w:rsidRDefault="00B056F6" w:rsidP="00C02E0B">
            <w:pPr>
              <w:rPr>
                <w:b/>
                <w:bCs/>
              </w:rPr>
            </w:pPr>
            <w:r w:rsidRPr="00711CD7">
              <w:rPr>
                <w:b/>
                <w:bCs/>
              </w:rPr>
              <w:t>Slabé stránky</w:t>
            </w:r>
          </w:p>
        </w:tc>
      </w:tr>
      <w:tr w:rsidR="00B056F6" w14:paraId="649D5E92" w14:textId="77777777" w:rsidTr="00C02E0B">
        <w:tc>
          <w:tcPr>
            <w:tcW w:w="4531" w:type="dxa"/>
          </w:tcPr>
          <w:p w14:paraId="4D51505F" w14:textId="77777777" w:rsidR="00B056F6" w:rsidRDefault="00B056F6" w:rsidP="00C02E0B">
            <w:r>
              <w:t>klidný život</w:t>
            </w:r>
          </w:p>
          <w:p w14:paraId="438521EE" w14:textId="77777777" w:rsidR="00B056F6" w:rsidRDefault="00B056F6" w:rsidP="00C02E0B">
            <w:r>
              <w:t>blízkost přírody a příznivé životní prostředí</w:t>
            </w:r>
          </w:p>
          <w:p w14:paraId="657383FF" w14:textId="77777777" w:rsidR="00B056F6" w:rsidRDefault="00B056F6" w:rsidP="00C02E0B">
            <w:r>
              <w:t>kulturní a společenský život</w:t>
            </w:r>
          </w:p>
          <w:p w14:paraId="1B9BB3FE" w14:textId="77777777" w:rsidR="00B056F6" w:rsidRDefault="00B056F6" w:rsidP="00C02E0B">
            <w:r>
              <w:t>vzhled obce</w:t>
            </w:r>
          </w:p>
          <w:p w14:paraId="3F54CF65" w14:textId="77777777" w:rsidR="00B056F6" w:rsidRDefault="00B056F6" w:rsidP="00C02E0B">
            <w:r>
              <w:t xml:space="preserve">dobrá dopravní dostupnost </w:t>
            </w:r>
          </w:p>
          <w:p w14:paraId="33A53168" w14:textId="77777777" w:rsidR="00B056F6" w:rsidRDefault="00B056F6" w:rsidP="00C02E0B">
            <w:r>
              <w:t xml:space="preserve">dobrá vybavenost </w:t>
            </w:r>
          </w:p>
        </w:tc>
        <w:tc>
          <w:tcPr>
            <w:tcW w:w="4531" w:type="dxa"/>
          </w:tcPr>
          <w:p w14:paraId="636522D8" w14:textId="77777777" w:rsidR="00B056F6" w:rsidRDefault="00B056F6" w:rsidP="00C02E0B">
            <w:r>
              <w:t>špatná dostupnost zdravotních služeb</w:t>
            </w:r>
          </w:p>
          <w:p w14:paraId="39F69DEC" w14:textId="77777777" w:rsidR="00B056F6" w:rsidRDefault="00B056F6" w:rsidP="00C02E0B">
            <w:r>
              <w:t>nedostatek či špatná dostupnost obchodů a služeb</w:t>
            </w:r>
          </w:p>
          <w:p w14:paraId="45153E53" w14:textId="77777777" w:rsidR="00B056F6" w:rsidRDefault="00B056F6" w:rsidP="00C02E0B">
            <w:r>
              <w:t>nedostatečná bytová výstavba</w:t>
            </w:r>
          </w:p>
          <w:p w14:paraId="5B04DCF4" w14:textId="77777777" w:rsidR="00B056F6" w:rsidRDefault="00B056F6" w:rsidP="00C02E0B"/>
        </w:tc>
      </w:tr>
      <w:tr w:rsidR="00B056F6" w:rsidRPr="00711CD7" w14:paraId="2862D9E7" w14:textId="77777777" w:rsidTr="00C02E0B">
        <w:tc>
          <w:tcPr>
            <w:tcW w:w="4531" w:type="dxa"/>
          </w:tcPr>
          <w:p w14:paraId="0441F064" w14:textId="77777777" w:rsidR="00B056F6" w:rsidRPr="00711CD7" w:rsidRDefault="00B056F6" w:rsidP="00C02E0B">
            <w:pPr>
              <w:rPr>
                <w:b/>
                <w:bCs/>
              </w:rPr>
            </w:pPr>
            <w:r w:rsidRPr="00711CD7">
              <w:rPr>
                <w:b/>
                <w:bCs/>
              </w:rPr>
              <w:t>Příležitosti</w:t>
            </w:r>
          </w:p>
        </w:tc>
        <w:tc>
          <w:tcPr>
            <w:tcW w:w="4531" w:type="dxa"/>
          </w:tcPr>
          <w:p w14:paraId="70AFEEA3" w14:textId="77777777" w:rsidR="00B056F6" w:rsidRPr="00711CD7" w:rsidRDefault="00B056F6" w:rsidP="00C02E0B">
            <w:pPr>
              <w:rPr>
                <w:b/>
                <w:bCs/>
              </w:rPr>
            </w:pPr>
            <w:r w:rsidRPr="00711CD7">
              <w:rPr>
                <w:b/>
                <w:bCs/>
              </w:rPr>
              <w:t>Hrozby</w:t>
            </w:r>
          </w:p>
        </w:tc>
      </w:tr>
      <w:tr w:rsidR="00B056F6" w14:paraId="7266F7DA" w14:textId="77777777" w:rsidTr="00C02E0B">
        <w:tc>
          <w:tcPr>
            <w:tcW w:w="4531" w:type="dxa"/>
          </w:tcPr>
          <w:p w14:paraId="734E41F7" w14:textId="77777777" w:rsidR="00B056F6" w:rsidRDefault="00B056F6" w:rsidP="00C02E0B">
            <w:r>
              <w:t>podpora sociální péče, zejm. péče o seniory</w:t>
            </w:r>
          </w:p>
          <w:p w14:paraId="1C4592C6" w14:textId="77777777" w:rsidR="00B056F6" w:rsidRDefault="00B056F6" w:rsidP="00C02E0B">
            <w:r>
              <w:t>výstavba cyklostezek</w:t>
            </w:r>
          </w:p>
          <w:p w14:paraId="341C7B17" w14:textId="77777777" w:rsidR="00B056F6" w:rsidRDefault="00B056F6" w:rsidP="00C02E0B">
            <w:r>
              <w:t>výsadba a další rozvoj zeleně v obci i okolí</w:t>
            </w:r>
          </w:p>
        </w:tc>
        <w:tc>
          <w:tcPr>
            <w:tcW w:w="4531" w:type="dxa"/>
          </w:tcPr>
          <w:p w14:paraId="43AAEDEF" w14:textId="77777777" w:rsidR="00B056F6" w:rsidRDefault="00B056F6" w:rsidP="00C02E0B">
            <w:r>
              <w:t>nezájem lidí o obec</w:t>
            </w:r>
          </w:p>
          <w:p w14:paraId="0F76B5BB" w14:textId="77777777" w:rsidR="00B056F6" w:rsidRDefault="00B056F6" w:rsidP="00C02E0B">
            <w:r>
              <w:t>zhoršující se mezilidské vztahy</w:t>
            </w:r>
          </w:p>
          <w:p w14:paraId="58267A7C" w14:textId="77777777" w:rsidR="00B056F6" w:rsidRDefault="00B056F6" w:rsidP="00C02E0B">
            <w:r>
              <w:t>negativní náhled občanů na ZŠ a MŠ</w:t>
            </w:r>
          </w:p>
          <w:p w14:paraId="5735BFB0" w14:textId="77777777" w:rsidR="00B056F6" w:rsidRDefault="00B056F6" w:rsidP="00C02E0B">
            <w:r>
              <w:t>nedostatečná kapacita obecní vybavenosti s ohledem na rychlý rozvoj bydlení</w:t>
            </w:r>
          </w:p>
          <w:p w14:paraId="44079835" w14:textId="77777777" w:rsidR="00B056F6" w:rsidRDefault="00B056F6" w:rsidP="00C02E0B"/>
        </w:tc>
      </w:tr>
    </w:tbl>
    <w:p w14:paraId="552023E5" w14:textId="77777777" w:rsidR="00B056F6" w:rsidRDefault="00B056F6" w:rsidP="0020725F"/>
    <w:p w14:paraId="7BD313B4" w14:textId="21910247" w:rsidR="003A3E89" w:rsidRDefault="003A3E89" w:rsidP="003A3E89">
      <w:pPr>
        <w:pStyle w:val="Nadpis2"/>
      </w:pPr>
      <w:bookmarkStart w:id="51" w:name="_Toc125979596"/>
      <w:r>
        <w:t>SWOT analýza</w:t>
      </w:r>
      <w:bookmarkEnd w:id="51"/>
    </w:p>
    <w:p w14:paraId="64423E6B" w14:textId="4B7A4F1E" w:rsidR="004D60AD" w:rsidRDefault="004D60AD" w:rsidP="00276CE0">
      <w:pPr>
        <w:jc w:val="both"/>
      </w:pPr>
      <w:r w:rsidRPr="00A533E4">
        <w:t xml:space="preserve">Souhrnná SWOT analýza byla navržena na základě závěrečných shrnutí jednotlivých kapitol analytické části Strategice v kombinaci s výstupy SWOT analýzy provedené na základě dotazníkového šetření. Tento výstup byl předložen členům zastupitelstva obce </w:t>
      </w:r>
      <w:r w:rsidR="00276CE0">
        <w:t>Otnice</w:t>
      </w:r>
      <w:r w:rsidRPr="00A533E4">
        <w:t xml:space="preserve">, kteří byli požádání o provedení </w:t>
      </w:r>
      <w:proofErr w:type="spellStart"/>
      <w:r w:rsidRPr="00A533E4">
        <w:t>prioritizace</w:t>
      </w:r>
      <w:proofErr w:type="spellEnd"/>
      <w:r w:rsidRPr="00A533E4">
        <w:t xml:space="preserve"> jednotlivých částí analýzy. Hodnocení odevzdal</w:t>
      </w:r>
      <w:r w:rsidR="00276CE0">
        <w:t>i</w:t>
      </w:r>
      <w:r w:rsidRPr="00A533E4">
        <w:t xml:space="preserve"> </w:t>
      </w:r>
      <w:r w:rsidR="00276CE0">
        <w:t>4</w:t>
      </w:r>
      <w:r w:rsidRPr="00A533E4">
        <w:t xml:space="preserve"> člen</w:t>
      </w:r>
      <w:r w:rsidR="00276CE0">
        <w:t>ové</w:t>
      </w:r>
      <w:r w:rsidRPr="00A533E4">
        <w:t xml:space="preserve"> zastupitelstva z 11. </w:t>
      </w:r>
      <w:proofErr w:type="spellStart"/>
      <w:r w:rsidRPr="00A533E4">
        <w:t>Prioritizace</w:t>
      </w:r>
      <w:proofErr w:type="spellEnd"/>
      <w:r w:rsidRPr="00A533E4">
        <w:t xml:space="preserve"> byla provedena tak, že byla hodnocena důležitost/priorita jednotlivých položek v analýze na škále od 5 do 1 (5 nejdůležitější, 1 nejméně důležité). Součtem ohodnocení jednotlivých hodnotitelů bylo provedeno ohodnocení každé položky, ty pak byly seřazeny sestupně od nedůležitějších po nejméně důležité. Výstupem je následující SWOT analýza:</w:t>
      </w:r>
    </w:p>
    <w:tbl>
      <w:tblPr>
        <w:tblStyle w:val="Mkatabulky"/>
        <w:tblW w:w="10490" w:type="dxa"/>
        <w:tblInd w:w="-572" w:type="dxa"/>
        <w:tblLook w:val="04A0" w:firstRow="1" w:lastRow="0" w:firstColumn="1" w:lastColumn="0" w:noHBand="0" w:noVBand="1"/>
      </w:tblPr>
      <w:tblGrid>
        <w:gridCol w:w="5103"/>
        <w:gridCol w:w="5387"/>
      </w:tblGrid>
      <w:tr w:rsidR="00276CE0" w:rsidRPr="00711CD7" w14:paraId="080C89CF" w14:textId="77777777" w:rsidTr="00DC72F8">
        <w:tc>
          <w:tcPr>
            <w:tcW w:w="5103" w:type="dxa"/>
          </w:tcPr>
          <w:p w14:paraId="4831B8B3" w14:textId="77777777" w:rsidR="00276CE0" w:rsidRPr="009D15FE" w:rsidRDefault="00276CE0" w:rsidP="00DC72F8">
            <w:pPr>
              <w:rPr>
                <w:b/>
                <w:bCs/>
                <w:color w:val="808080" w:themeColor="background1" w:themeShade="80"/>
              </w:rPr>
            </w:pPr>
            <w:r w:rsidRPr="009D15FE">
              <w:rPr>
                <w:b/>
                <w:bCs/>
              </w:rPr>
              <w:t>Silné stránky</w:t>
            </w:r>
          </w:p>
        </w:tc>
        <w:tc>
          <w:tcPr>
            <w:tcW w:w="5387" w:type="dxa"/>
          </w:tcPr>
          <w:p w14:paraId="3687852B" w14:textId="77777777" w:rsidR="00276CE0" w:rsidRPr="00711CD7" w:rsidRDefault="00276CE0" w:rsidP="00DC72F8">
            <w:pPr>
              <w:rPr>
                <w:b/>
                <w:bCs/>
              </w:rPr>
            </w:pPr>
            <w:r w:rsidRPr="00711CD7">
              <w:rPr>
                <w:b/>
                <w:bCs/>
              </w:rPr>
              <w:t>Slabé stránky</w:t>
            </w:r>
          </w:p>
        </w:tc>
      </w:tr>
      <w:tr w:rsidR="00276CE0" w14:paraId="0E794A81" w14:textId="77777777" w:rsidTr="00DC72F8">
        <w:tc>
          <w:tcPr>
            <w:tcW w:w="5103" w:type="dxa"/>
          </w:tcPr>
          <w:p w14:paraId="76C69A6F" w14:textId="1F251850" w:rsidR="00276CE0" w:rsidRDefault="00BD1E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Klidný život v obci</w:t>
            </w:r>
          </w:p>
          <w:p w14:paraId="6405B269" w14:textId="77777777" w:rsidR="00BD1EEE" w:rsidRDefault="00BD1E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Blízkost přírody a příznivé životní prostředí</w:t>
            </w:r>
          </w:p>
          <w:p w14:paraId="20072426" w14:textId="77777777" w:rsidR="00BD1EEE" w:rsidRDefault="00BD1E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Vzhled obce</w:t>
            </w:r>
          </w:p>
          <w:p w14:paraId="1DAD273E" w14:textId="758A67FB" w:rsidR="00BD1EEE" w:rsidRDefault="00BD1E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Zajištění mateřského a základního školství přímo v obci</w:t>
            </w:r>
          </w:p>
          <w:p w14:paraId="2005D8F0" w14:textId="77777777" w:rsidR="00BD1EEE" w:rsidRDefault="00BD1E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Kulturní a společenský život</w:t>
            </w:r>
          </w:p>
          <w:p w14:paraId="1D574EAC" w14:textId="77777777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Dobrá dopravní dostupnost</w:t>
            </w:r>
          </w:p>
          <w:p w14:paraId="3FC61EA6" w14:textId="77777777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Dobrá vybavenost obce</w:t>
            </w:r>
          </w:p>
          <w:p w14:paraId="6183E204" w14:textId="7C11354B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Funkční systém nakládání s odpady</w:t>
            </w:r>
          </w:p>
          <w:p w14:paraId="60FAB412" w14:textId="77777777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Pestrá škála volnočasových aktivit a kroužků pro děti</w:t>
            </w:r>
          </w:p>
          <w:p w14:paraId="2A786BB4" w14:textId="77777777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Existence lokálních biokoridorů</w:t>
            </w:r>
          </w:p>
          <w:p w14:paraId="2B522816" w14:textId="77777777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Zrekonstruovaný průtah obcí</w:t>
            </w:r>
          </w:p>
          <w:p w14:paraId="22C9A97D" w14:textId="77777777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Kladné saldo příjmů a výdajů</w:t>
            </w:r>
          </w:p>
          <w:p w14:paraId="734C3352" w14:textId="07ED4675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lastRenderedPageBreak/>
              <w:t>Dostupnost základních služeb přímo v obci</w:t>
            </w:r>
          </w:p>
          <w:p w14:paraId="6CE92A7D" w14:textId="77777777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Pestrá struktura oborů podnikání</w:t>
            </w:r>
          </w:p>
          <w:p w14:paraId="1E14C095" w14:textId="5BF7BFB3" w:rsidR="007833EE" w:rsidRDefault="007833EE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Funkční systém sociálních služeb</w:t>
            </w:r>
            <w:r w:rsidR="002B20D3">
              <w:t xml:space="preserve"> v součinnosti s ORP</w:t>
            </w:r>
          </w:p>
          <w:p w14:paraId="43E5DE44" w14:textId="77777777" w:rsidR="002B20D3" w:rsidRDefault="002B20D3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Pozitivní vývoj počtu obyvatel</w:t>
            </w:r>
          </w:p>
          <w:p w14:paraId="680567F8" w14:textId="77777777" w:rsidR="002B20D3" w:rsidRDefault="002B20D3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Vysoké pokrytí obce veškerou technickou infrastrukturou</w:t>
            </w:r>
          </w:p>
          <w:p w14:paraId="19170E6F" w14:textId="77777777" w:rsidR="002B20D3" w:rsidRDefault="002B20D3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Dobrá poloha vzhledem k regionálním centrům</w:t>
            </w:r>
          </w:p>
          <w:p w14:paraId="156BB030" w14:textId="77777777" w:rsidR="002B20D3" w:rsidRDefault="002B20D3" w:rsidP="002B20D3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V obci nejsou zaznamenány sociální problémy</w:t>
            </w:r>
          </w:p>
          <w:p w14:paraId="0BCDAC4C" w14:textId="41AEFFE1" w:rsidR="002B20D3" w:rsidRDefault="002B20D3" w:rsidP="002B20D3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Příznivý reliéf krajiny (s ohledem na možnost rozvoje a výstavby)</w:t>
            </w:r>
          </w:p>
          <w:p w14:paraId="719B3CF7" w14:textId="4B7BEF97" w:rsidR="002B20D3" w:rsidRDefault="002B20D3" w:rsidP="002B20D3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Nízká míra nezaměstnanosti</w:t>
            </w:r>
          </w:p>
          <w:p w14:paraId="60656E76" w14:textId="27796D78" w:rsidR="002B20D3" w:rsidRPr="00F02F12" w:rsidRDefault="002B20D3" w:rsidP="002B20D3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Dostupnost silného zaměstnavatele v obci</w:t>
            </w:r>
          </w:p>
        </w:tc>
        <w:tc>
          <w:tcPr>
            <w:tcW w:w="5387" w:type="dxa"/>
          </w:tcPr>
          <w:p w14:paraId="4476B1B0" w14:textId="3A12053C" w:rsidR="00276CE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lastRenderedPageBreak/>
              <w:t>Absence pobytového zařízení pro seniory přímo v obci</w:t>
            </w:r>
          </w:p>
          <w:p w14:paraId="7556F8BE" w14:textId="77777777" w:rsidR="005C586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>V obci chybí ordinace zubního lékaře</w:t>
            </w:r>
          </w:p>
          <w:p w14:paraId="4109DE18" w14:textId="77777777" w:rsidR="005C586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>Nedostatek parkovacích míst v některých lokalitách</w:t>
            </w:r>
          </w:p>
          <w:p w14:paraId="10A28FB5" w14:textId="77777777" w:rsidR="005C586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>Vyšší hodnota indexu stáří</w:t>
            </w:r>
          </w:p>
          <w:p w14:paraId="3AB410C3" w14:textId="77777777" w:rsidR="005C586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>Vysoká intenzita provozu na průtahu obcí</w:t>
            </w:r>
          </w:p>
          <w:p w14:paraId="44A687EA" w14:textId="6ECDE6BD" w:rsidR="005C586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>Nízká nabídka pracovních příležitostí</w:t>
            </w:r>
          </w:p>
          <w:p w14:paraId="6C19CD27" w14:textId="35FF7D25" w:rsidR="004B7186" w:rsidRDefault="004B7186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 xml:space="preserve">Absence </w:t>
            </w:r>
            <w:proofErr w:type="spellStart"/>
            <w:r>
              <w:t>meziobecních</w:t>
            </w:r>
            <w:proofErr w:type="spellEnd"/>
            <w:r>
              <w:t xml:space="preserve"> partnerských vztahů</w:t>
            </w:r>
          </w:p>
          <w:p w14:paraId="42192C27" w14:textId="77777777" w:rsidR="005C586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>Špatné dopravné spojení do Vyškova</w:t>
            </w:r>
          </w:p>
          <w:p w14:paraId="3659305C" w14:textId="77777777" w:rsidR="005C586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>Špatná dostupnost specializovaných zdravotních služeb</w:t>
            </w:r>
          </w:p>
          <w:p w14:paraId="08DE30EA" w14:textId="77777777" w:rsidR="005C586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>Nedostatek či špatná dostupnost obchodů a služeb</w:t>
            </w:r>
          </w:p>
          <w:p w14:paraId="14680A72" w14:textId="77777777" w:rsidR="005C5860" w:rsidRDefault="005C5860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t>Existence faktorů omezujících rozvoj území (ochranné pásmo radiolokačního zařízení)</w:t>
            </w:r>
          </w:p>
          <w:p w14:paraId="0DCA702B" w14:textId="77777777" w:rsidR="004B7186" w:rsidRDefault="004B7186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>
              <w:lastRenderedPageBreak/>
              <w:t>Nedostatečná bytová výstavba</w:t>
            </w:r>
          </w:p>
          <w:p w14:paraId="41950F50" w14:textId="604BEB4F" w:rsidR="00940EA2" w:rsidRPr="00F02F12" w:rsidRDefault="00940EA2" w:rsidP="00276CE0">
            <w:pPr>
              <w:pStyle w:val="Odstavecseseznamem"/>
              <w:numPr>
                <w:ilvl w:val="0"/>
                <w:numId w:val="21"/>
              </w:numPr>
              <w:ind w:left="459"/>
            </w:pPr>
            <w:r w:rsidRPr="00F17FE9">
              <w:t>Obec nevlastní pozemky pro výstavbu RD</w:t>
            </w:r>
          </w:p>
        </w:tc>
      </w:tr>
      <w:tr w:rsidR="00276CE0" w:rsidRPr="00711CD7" w14:paraId="380FA6BC" w14:textId="77777777" w:rsidTr="00DC72F8">
        <w:tc>
          <w:tcPr>
            <w:tcW w:w="5103" w:type="dxa"/>
          </w:tcPr>
          <w:p w14:paraId="5E2BF38E" w14:textId="77777777" w:rsidR="00276CE0" w:rsidRPr="009D15FE" w:rsidRDefault="00276CE0" w:rsidP="00DC72F8">
            <w:pPr>
              <w:rPr>
                <w:b/>
                <w:bCs/>
              </w:rPr>
            </w:pPr>
            <w:r w:rsidRPr="009D15FE">
              <w:rPr>
                <w:b/>
                <w:bCs/>
              </w:rPr>
              <w:lastRenderedPageBreak/>
              <w:t>Příležitosti</w:t>
            </w:r>
          </w:p>
        </w:tc>
        <w:tc>
          <w:tcPr>
            <w:tcW w:w="5387" w:type="dxa"/>
          </w:tcPr>
          <w:p w14:paraId="572B6D5E" w14:textId="77777777" w:rsidR="00276CE0" w:rsidRPr="009D15FE" w:rsidRDefault="00276CE0" w:rsidP="00DC72F8">
            <w:pPr>
              <w:rPr>
                <w:b/>
                <w:bCs/>
              </w:rPr>
            </w:pPr>
            <w:r w:rsidRPr="009D15FE">
              <w:rPr>
                <w:b/>
                <w:bCs/>
              </w:rPr>
              <w:t>Hrozby</w:t>
            </w:r>
          </w:p>
        </w:tc>
      </w:tr>
      <w:tr w:rsidR="00276CE0" w14:paraId="278CA33A" w14:textId="77777777" w:rsidTr="00DC72F8">
        <w:tc>
          <w:tcPr>
            <w:tcW w:w="5103" w:type="dxa"/>
          </w:tcPr>
          <w:p w14:paraId="69C2E56F" w14:textId="77777777" w:rsidR="00276CE0" w:rsidRDefault="004B50A7" w:rsidP="00276CE0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Podpora sociální péče, zejména péče o seniory</w:t>
            </w:r>
          </w:p>
          <w:p w14:paraId="776E898A" w14:textId="77777777" w:rsidR="004B50A7" w:rsidRDefault="004B50A7" w:rsidP="004B50A7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Výsadba a další rozvoj zeleně v obci i okolí</w:t>
            </w:r>
          </w:p>
          <w:p w14:paraId="56FC2A89" w14:textId="77777777" w:rsidR="004B50A7" w:rsidRDefault="004B50A7" w:rsidP="004B50A7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Spolková a kulturně společenská aktivita</w:t>
            </w:r>
          </w:p>
          <w:p w14:paraId="346B673A" w14:textId="77777777" w:rsidR="004B50A7" w:rsidRDefault="004B50A7" w:rsidP="004B50A7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Aktivní snaha o získávání dotací</w:t>
            </w:r>
          </w:p>
          <w:p w14:paraId="4BE63508" w14:textId="640F89AA" w:rsidR="004B50A7" w:rsidRPr="00F02F12" w:rsidRDefault="004B50A7" w:rsidP="004B50A7">
            <w:pPr>
              <w:pStyle w:val="Odstavecseseznamem"/>
              <w:numPr>
                <w:ilvl w:val="0"/>
                <w:numId w:val="21"/>
              </w:numPr>
              <w:ind w:left="317" w:hanging="284"/>
              <w:jc w:val="both"/>
            </w:pPr>
            <w:r>
              <w:t>Výstavba cyklostezek</w:t>
            </w:r>
          </w:p>
        </w:tc>
        <w:tc>
          <w:tcPr>
            <w:tcW w:w="5387" w:type="dxa"/>
          </w:tcPr>
          <w:p w14:paraId="5C2756B0" w14:textId="77777777" w:rsidR="00276CE0" w:rsidRDefault="00186D2B" w:rsidP="00276CE0">
            <w:pPr>
              <w:pStyle w:val="Odstavecseseznamem"/>
              <w:numPr>
                <w:ilvl w:val="0"/>
                <w:numId w:val="21"/>
              </w:numPr>
              <w:ind w:left="459"/>
              <w:jc w:val="both"/>
            </w:pPr>
            <w:r>
              <w:t>Hraniční kapacita MŠ</w:t>
            </w:r>
          </w:p>
          <w:p w14:paraId="423C0D48" w14:textId="77777777" w:rsidR="00186D2B" w:rsidRDefault="00186D2B" w:rsidP="00276CE0">
            <w:pPr>
              <w:pStyle w:val="Odstavecseseznamem"/>
              <w:numPr>
                <w:ilvl w:val="0"/>
                <w:numId w:val="21"/>
              </w:numPr>
              <w:ind w:left="459"/>
              <w:jc w:val="both"/>
            </w:pPr>
            <w:r>
              <w:t>Vodní a větrná eroze v katastru obce</w:t>
            </w:r>
          </w:p>
          <w:p w14:paraId="1C1FAA2C" w14:textId="7C52FE40" w:rsidR="00186D2B" w:rsidRDefault="00186D2B" w:rsidP="00276CE0">
            <w:pPr>
              <w:pStyle w:val="Odstavecseseznamem"/>
              <w:numPr>
                <w:ilvl w:val="0"/>
                <w:numId w:val="21"/>
              </w:numPr>
              <w:ind w:left="459"/>
              <w:jc w:val="both"/>
            </w:pPr>
            <w:r>
              <w:t>Nízká úroveň opatření na zadržení vody v krajině</w:t>
            </w:r>
          </w:p>
          <w:p w14:paraId="3994B1A1" w14:textId="658A9DEB" w:rsidR="00186D2B" w:rsidRDefault="00186D2B" w:rsidP="00276CE0">
            <w:pPr>
              <w:pStyle w:val="Odstavecseseznamem"/>
              <w:numPr>
                <w:ilvl w:val="0"/>
                <w:numId w:val="21"/>
              </w:numPr>
              <w:ind w:left="459"/>
              <w:jc w:val="both"/>
            </w:pPr>
            <w:r>
              <w:t>Negativní náhled občanů na ZŠ a MŠ</w:t>
            </w:r>
          </w:p>
          <w:p w14:paraId="11D92A8C" w14:textId="356E6A82" w:rsidR="00186D2B" w:rsidRDefault="00186D2B" w:rsidP="00276CE0">
            <w:pPr>
              <w:pStyle w:val="Odstavecseseznamem"/>
              <w:numPr>
                <w:ilvl w:val="0"/>
                <w:numId w:val="21"/>
              </w:numPr>
              <w:ind w:left="459"/>
              <w:jc w:val="both"/>
            </w:pPr>
            <w:r>
              <w:t>Nedostatečná kapacita obecní vybavenosti s ohledem na rychlý rozvoj bydlení</w:t>
            </w:r>
          </w:p>
          <w:p w14:paraId="0195635A" w14:textId="67F8C29C" w:rsidR="00186D2B" w:rsidRDefault="00186D2B" w:rsidP="00276CE0">
            <w:pPr>
              <w:pStyle w:val="Odstavecseseznamem"/>
              <w:numPr>
                <w:ilvl w:val="0"/>
                <w:numId w:val="21"/>
              </w:numPr>
              <w:ind w:left="459"/>
              <w:jc w:val="both"/>
            </w:pPr>
            <w:r>
              <w:t>Vliv externalit – hluk, prašnost na průtahu obcí</w:t>
            </w:r>
          </w:p>
          <w:p w14:paraId="4D4EBC27" w14:textId="1FFE69E4" w:rsidR="00186D2B" w:rsidRDefault="00186D2B" w:rsidP="00276CE0">
            <w:pPr>
              <w:pStyle w:val="Odstavecseseznamem"/>
              <w:numPr>
                <w:ilvl w:val="0"/>
                <w:numId w:val="21"/>
              </w:numPr>
              <w:ind w:left="459"/>
              <w:jc w:val="both"/>
            </w:pPr>
            <w:r>
              <w:t xml:space="preserve">Nedostatek protierozních a </w:t>
            </w:r>
            <w:proofErr w:type="spellStart"/>
            <w:r>
              <w:t>půdoochranných</w:t>
            </w:r>
            <w:proofErr w:type="spellEnd"/>
            <w:r>
              <w:t xml:space="preserve"> opatření</w:t>
            </w:r>
          </w:p>
          <w:p w14:paraId="7E3106E6" w14:textId="0DC476C4" w:rsidR="00186D2B" w:rsidRDefault="00186D2B" w:rsidP="00276CE0">
            <w:pPr>
              <w:pStyle w:val="Odstavecseseznamem"/>
              <w:numPr>
                <w:ilvl w:val="0"/>
                <w:numId w:val="21"/>
              </w:numPr>
              <w:ind w:left="459"/>
              <w:jc w:val="both"/>
            </w:pPr>
            <w:r>
              <w:t>Zhoršující se mezilidské vztahy</w:t>
            </w:r>
          </w:p>
          <w:p w14:paraId="6057E8D8" w14:textId="55074900" w:rsidR="00186D2B" w:rsidRPr="00F02F12" w:rsidRDefault="00186D2B" w:rsidP="00276CE0">
            <w:pPr>
              <w:pStyle w:val="Odstavecseseznamem"/>
              <w:numPr>
                <w:ilvl w:val="0"/>
                <w:numId w:val="21"/>
              </w:numPr>
              <w:ind w:left="459"/>
              <w:jc w:val="both"/>
            </w:pPr>
            <w:r>
              <w:t>Nezájem lidí o obec</w:t>
            </w:r>
          </w:p>
        </w:tc>
      </w:tr>
    </w:tbl>
    <w:p w14:paraId="7B38AC2A" w14:textId="77777777" w:rsidR="00276CE0" w:rsidRPr="00276CE0" w:rsidRDefault="00276CE0" w:rsidP="00276CE0">
      <w:pPr>
        <w:jc w:val="both"/>
        <w:rPr>
          <w:b/>
          <w:bCs/>
        </w:rPr>
      </w:pPr>
    </w:p>
    <w:p w14:paraId="28D7DA01" w14:textId="77777777" w:rsidR="003A3E89" w:rsidRDefault="003A3E89" w:rsidP="0020725F"/>
    <w:p w14:paraId="244F822F" w14:textId="1EDB44C1" w:rsidR="0020725F" w:rsidRDefault="0020725F" w:rsidP="0020725F">
      <w:pPr>
        <w:pStyle w:val="Nadpis1"/>
      </w:pPr>
      <w:bookmarkStart w:id="52" w:name="_Toc125979597"/>
      <w:r>
        <w:t>Návrhová část</w:t>
      </w:r>
      <w:bookmarkEnd w:id="52"/>
    </w:p>
    <w:p w14:paraId="530A5E92" w14:textId="2AD5CC5E" w:rsidR="0020725F" w:rsidRDefault="0020725F" w:rsidP="0020725F">
      <w:pPr>
        <w:pStyle w:val="Nadpis2"/>
      </w:pPr>
      <w:bookmarkStart w:id="53" w:name="_Toc125979598"/>
      <w:r>
        <w:t>Vize</w:t>
      </w:r>
      <w:bookmarkEnd w:id="53"/>
    </w:p>
    <w:p w14:paraId="670DF3C9" w14:textId="3E64D636" w:rsidR="0020725F" w:rsidRDefault="0020725F" w:rsidP="0020725F">
      <w:pPr>
        <w:rPr>
          <w:i/>
          <w:iCs/>
        </w:rPr>
      </w:pPr>
      <w:r w:rsidRPr="0020725F">
        <w:rPr>
          <w:i/>
          <w:iCs/>
        </w:rPr>
        <w:t>Vize je představa toho, jak chcete, aby obec vypadala v budoucnosti (cca za 10 či 20 let). Vize musí být formulována výstižně a stručně pomocí jednoho či několika důležitých výroků. Součástí vize mohou být i principy, na nichž obec staví svůj rozvoj.</w:t>
      </w:r>
    </w:p>
    <w:p w14:paraId="3D7ABCA5" w14:textId="222FB31E" w:rsidR="00854761" w:rsidRPr="00854761" w:rsidRDefault="00854761" w:rsidP="0020725F">
      <w:r>
        <w:t>Podkladem k tvorbě vize by měly být výsledky dotazníkového šetření a SWOT analýza. Nástin vize dle uvedených zdrojů informací:</w:t>
      </w:r>
    </w:p>
    <w:p w14:paraId="1050601B" w14:textId="728EB887" w:rsidR="0020374F" w:rsidRPr="0072757D" w:rsidRDefault="0020374F" w:rsidP="005726A7">
      <w:pPr>
        <w:jc w:val="both"/>
        <w:rPr>
          <w:b/>
          <w:bCs/>
          <w:i/>
          <w:iCs/>
        </w:rPr>
      </w:pPr>
      <w:r w:rsidRPr="0072757D">
        <w:rPr>
          <w:b/>
          <w:bCs/>
          <w:i/>
          <w:iCs/>
        </w:rPr>
        <w:t>Obyvatelé považují obec Otnice za klidné a pěkné místo pro život v blízkosti přírody, s bohatým kulturně společenským životem, dobrou vybaveností i dopravní dostupností</w:t>
      </w:r>
      <w:r w:rsidR="001A21E0" w:rsidRPr="0072757D">
        <w:rPr>
          <w:b/>
          <w:bCs/>
          <w:i/>
          <w:iCs/>
        </w:rPr>
        <w:t>, co přispívá k zájmu mladých lidí zůstávat v obci a zakládat zde rodiny</w:t>
      </w:r>
      <w:r w:rsidRPr="0072757D">
        <w:rPr>
          <w:b/>
          <w:bCs/>
          <w:i/>
          <w:iCs/>
        </w:rPr>
        <w:t>.</w:t>
      </w:r>
      <w:r w:rsidR="001A21E0" w:rsidRPr="0072757D">
        <w:rPr>
          <w:b/>
          <w:bCs/>
          <w:i/>
          <w:iCs/>
        </w:rPr>
        <w:t xml:space="preserve"> Díky udržování tradic je obec lákadlem i pro návštěvníky. Kvalita a vybavenost ZŠ</w:t>
      </w:r>
      <w:r w:rsidRPr="0072757D">
        <w:rPr>
          <w:b/>
          <w:bCs/>
          <w:i/>
          <w:iCs/>
        </w:rPr>
        <w:t xml:space="preserve"> </w:t>
      </w:r>
      <w:r w:rsidR="001A21E0" w:rsidRPr="0072757D">
        <w:rPr>
          <w:b/>
          <w:bCs/>
          <w:i/>
          <w:iCs/>
        </w:rPr>
        <w:t>i MŠ je na vysoké úrovni, kapacita je dostačující. Pro obyvatele se v obci nachází dostatek míst pro aktivní i pasivní odpočinek. Přístup</w:t>
      </w:r>
      <w:r w:rsidR="0072757D" w:rsidRPr="0072757D">
        <w:rPr>
          <w:b/>
          <w:bCs/>
          <w:i/>
          <w:iCs/>
        </w:rPr>
        <w:t xml:space="preserve"> obce</w:t>
      </w:r>
      <w:r w:rsidR="001A21E0" w:rsidRPr="0072757D">
        <w:rPr>
          <w:b/>
          <w:bCs/>
          <w:i/>
          <w:iCs/>
        </w:rPr>
        <w:t xml:space="preserve"> k rozvoji a péči o krajinu</w:t>
      </w:r>
      <w:r w:rsidR="0072757D" w:rsidRPr="0072757D">
        <w:rPr>
          <w:b/>
          <w:bCs/>
          <w:i/>
          <w:iCs/>
        </w:rPr>
        <w:t>, k ochraně přírody a životného prostředí</w:t>
      </w:r>
      <w:r w:rsidR="001A21E0" w:rsidRPr="0072757D">
        <w:rPr>
          <w:b/>
          <w:bCs/>
          <w:i/>
          <w:iCs/>
        </w:rPr>
        <w:t xml:space="preserve"> je </w:t>
      </w:r>
      <w:r w:rsidR="0072757D" w:rsidRPr="0072757D">
        <w:rPr>
          <w:b/>
          <w:bCs/>
          <w:i/>
          <w:iCs/>
        </w:rPr>
        <w:t>zodpovědný a proaktivní.</w:t>
      </w:r>
    </w:p>
    <w:p w14:paraId="4F293CE1" w14:textId="77777777" w:rsidR="00854761" w:rsidRDefault="00854761" w:rsidP="00854761">
      <w:r>
        <w:t>Důraz na udržení silných stránek – bezpečnosti, přírody, široké palety služeb občanům.</w:t>
      </w:r>
    </w:p>
    <w:p w14:paraId="7C1168F7" w14:textId="2CAB59A2" w:rsidR="00854761" w:rsidRDefault="00854761" w:rsidP="00854761">
      <w:r>
        <w:t>Potlačení slabých stránek – zkvalitnění dopravní infrastruktury, nabídka zdravotnických služeb v obci</w:t>
      </w:r>
    </w:p>
    <w:p w14:paraId="42F4B4C8" w14:textId="038EDF2C" w:rsidR="00854761" w:rsidRDefault="00854761" w:rsidP="00854761">
      <w:r>
        <w:t>Využití příležitostí rozvoje – Další rozvoj dopravně sportovní infrastruktury, další výsadba a údržba zeleně v obci, udržení a další rozvoj občanského života cestou podpory kulturně společenských akcí, kde se lidé mohou setkávat.</w:t>
      </w:r>
    </w:p>
    <w:p w14:paraId="40C8299C" w14:textId="080A40BE" w:rsidR="00854761" w:rsidRDefault="00854761" w:rsidP="00854761">
      <w:r>
        <w:lastRenderedPageBreak/>
        <w:t xml:space="preserve">Eliminace hrozeb – zvýšení zájmu obyvatel o obec, zajištění dostateční kapacity MŠ, provádění </w:t>
      </w:r>
      <w:proofErr w:type="spellStart"/>
      <w:r>
        <w:t>půdoochranných</w:t>
      </w:r>
      <w:proofErr w:type="spellEnd"/>
      <w:r>
        <w:t xml:space="preserve"> a protierozních opatření.</w:t>
      </w:r>
    </w:p>
    <w:p w14:paraId="59F10E0D" w14:textId="77777777" w:rsidR="00854761" w:rsidRDefault="00854761" w:rsidP="00854761">
      <w:r>
        <w:t>Z výše uvedeného vychází stručná vize vymezující hlavní okruhy k řešení v následujících letech:</w:t>
      </w:r>
    </w:p>
    <w:p w14:paraId="0FB4F466" w14:textId="377C6BC5" w:rsidR="00854761" w:rsidRDefault="001A21E0" w:rsidP="00854761">
      <w:pPr>
        <w:pStyle w:val="Vrazncitt"/>
        <w:ind w:left="709" w:right="708"/>
      </w:pPr>
      <w:r>
        <w:t>Otnic</w:t>
      </w:r>
      <w:r w:rsidR="00854761">
        <w:t>e jsou dostupnou, přírodě blízkou obcí s kvalitní občanskou vybaveností</w:t>
      </w:r>
      <w:r w:rsidR="00AE5469">
        <w:t xml:space="preserve">, která si zakládá na tradicích </w:t>
      </w:r>
      <w:r w:rsidR="00A24DAB">
        <w:t>a občanské sounáležitosti</w:t>
      </w:r>
    </w:p>
    <w:p w14:paraId="2C10A135" w14:textId="77777777" w:rsidR="00854761" w:rsidRDefault="00854761" w:rsidP="00854761"/>
    <w:p w14:paraId="150531EB" w14:textId="1AA62138" w:rsidR="00854761" w:rsidRDefault="00854761" w:rsidP="00854761">
      <w:pPr>
        <w:pStyle w:val="Odstavecseseznamem"/>
        <w:numPr>
          <w:ilvl w:val="0"/>
          <w:numId w:val="36"/>
        </w:numPr>
        <w:spacing w:line="256" w:lineRule="auto"/>
      </w:pPr>
      <w:r>
        <w:t>Dostupnost (chodníky, parkování, místní komunikace, cyklostezk</w:t>
      </w:r>
      <w:r w:rsidR="00A24DAB">
        <w:t>y</w:t>
      </w:r>
      <w:r>
        <w:t>, veřejná doprava)</w:t>
      </w:r>
    </w:p>
    <w:p w14:paraId="76948F1B" w14:textId="77777777" w:rsidR="00A24DAB" w:rsidRDefault="00854761" w:rsidP="00A24DAB">
      <w:pPr>
        <w:pStyle w:val="Odstavecseseznamem"/>
        <w:numPr>
          <w:ilvl w:val="0"/>
          <w:numId w:val="36"/>
        </w:numPr>
        <w:spacing w:line="256" w:lineRule="auto"/>
      </w:pPr>
      <w:r>
        <w:t>Přírodě blízká obec (odpadové hospodářství, zadržení vody v krajině, výsadba zeleně, eroze)</w:t>
      </w:r>
    </w:p>
    <w:p w14:paraId="195E09AE" w14:textId="3631B61E" w:rsidR="00854761" w:rsidRDefault="00854761" w:rsidP="00A24DAB">
      <w:pPr>
        <w:pStyle w:val="Odstavecseseznamem"/>
        <w:numPr>
          <w:ilvl w:val="0"/>
          <w:numId w:val="36"/>
        </w:numPr>
        <w:spacing w:line="256" w:lineRule="auto"/>
      </w:pPr>
      <w:r>
        <w:t>Kvalitní občanská vybavenost (zajištění dostatečné kapacity MŠ a ZŠ, udržení a podpora dalšího rozvoje služeb nabízených v obci)</w:t>
      </w:r>
    </w:p>
    <w:p w14:paraId="61C59DA1" w14:textId="5527354B" w:rsidR="00A24DAB" w:rsidRPr="00A24DAB" w:rsidRDefault="00A24DAB" w:rsidP="00A24DAB">
      <w:pPr>
        <w:pStyle w:val="Odstavecseseznamem"/>
        <w:numPr>
          <w:ilvl w:val="0"/>
          <w:numId w:val="36"/>
        </w:numPr>
        <w:spacing w:line="256" w:lineRule="auto"/>
      </w:pPr>
      <w:r>
        <w:t>Udržování tradicí a občanská sounáležitost (mezilidské vztahy, spol. akce pro všechny věkové kategorie, sport, spolková činnost)</w:t>
      </w:r>
    </w:p>
    <w:p w14:paraId="52316E4F" w14:textId="77777777" w:rsidR="00153FBE" w:rsidRDefault="00153FBE" w:rsidP="00153FBE">
      <w:pPr>
        <w:pStyle w:val="Nadpis2"/>
      </w:pPr>
      <w:bookmarkStart w:id="54" w:name="_Toc125979599"/>
      <w:r>
        <w:t>Opatření a aktivity</w:t>
      </w:r>
      <w:bookmarkEnd w:id="54"/>
    </w:p>
    <w:p w14:paraId="4D61A749" w14:textId="77777777" w:rsidR="00153FBE" w:rsidRDefault="00153FBE" w:rsidP="00153FBE">
      <w:r>
        <w:t xml:space="preserve">Po stanovení celkového směru rozvoje obce je potřeba formulovat konkrétní kroky k jeho dosažení. </w:t>
      </w:r>
    </w:p>
    <w:p w14:paraId="365B8C83" w14:textId="77777777" w:rsidR="00153FBE" w:rsidRDefault="00153FBE" w:rsidP="00153FBE">
      <w:r w:rsidRPr="000F119F">
        <w:rPr>
          <w:b/>
          <w:bCs/>
        </w:rPr>
        <w:t>Opatření</w:t>
      </w:r>
      <w:r>
        <w:t xml:space="preserve"> naplňují jednotlivé části vize (resp. stanovené priority), mají podobu témat, která je potřeba řešit. Formulována jsou částečně obecně, aby v každém opatření mohly být definovány konkrétní aktivity. </w:t>
      </w:r>
    </w:p>
    <w:p w14:paraId="712A5421" w14:textId="77777777" w:rsidR="00153FBE" w:rsidRDefault="00153FBE" w:rsidP="00153FBE">
      <w:r>
        <w:t xml:space="preserve">Opatření jsou konkretizována formou aktivit, tj. určitých konkrétních projektů nebo souborů činností spadajících pod dané opatření. </w:t>
      </w:r>
    </w:p>
    <w:p w14:paraId="7FEA6E52" w14:textId="77777777" w:rsidR="00153FBE" w:rsidRDefault="00153FBE" w:rsidP="00153FBE">
      <w:r w:rsidRPr="000F119F">
        <w:rPr>
          <w:b/>
          <w:bCs/>
        </w:rPr>
        <w:t>Aktivity</w:t>
      </w:r>
      <w:r>
        <w:t xml:space="preserve"> stejně jako opatření zahrnují nejen činnosti, které může realizovat přímo obec, ale také činnosti realizované různými aktéry. Vhodný počet aktivit nelze paušálně stanovit; mělo by však stejně jako u cílů jít o realistický odhad toho, co lze v obci v návrhovém období dokumentu realizovat.</w:t>
      </w:r>
    </w:p>
    <w:p w14:paraId="5F973533" w14:textId="77777777" w:rsidR="00153FBE" w:rsidRDefault="00153FBE" w:rsidP="00153FBE">
      <w:pPr>
        <w:pStyle w:val="Nadpis3"/>
      </w:pPr>
      <w:bookmarkStart w:id="55" w:name="_Toc89175844"/>
      <w:bookmarkStart w:id="56" w:name="_Toc125979600"/>
      <w:r>
        <w:t>Opatření</w:t>
      </w:r>
      <w:bookmarkEnd w:id="55"/>
      <w:bookmarkEnd w:id="56"/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3964"/>
        <w:gridCol w:w="5245"/>
      </w:tblGrid>
      <w:tr w:rsidR="00153FBE" w14:paraId="17D33842" w14:textId="77777777" w:rsidTr="004E1FED">
        <w:trPr>
          <w:trHeight w:val="338"/>
        </w:trPr>
        <w:tc>
          <w:tcPr>
            <w:tcW w:w="3964" w:type="dxa"/>
          </w:tcPr>
          <w:p w14:paraId="46E0D7A5" w14:textId="77777777" w:rsidR="00153FBE" w:rsidRDefault="00153FBE" w:rsidP="004E1FED">
            <w:r>
              <w:t>Priorita</w:t>
            </w:r>
          </w:p>
        </w:tc>
        <w:tc>
          <w:tcPr>
            <w:tcW w:w="5245" w:type="dxa"/>
          </w:tcPr>
          <w:p w14:paraId="3ABDA0EB" w14:textId="77777777" w:rsidR="00153FBE" w:rsidRDefault="00153FBE" w:rsidP="004E1FED">
            <w:r>
              <w:t>Opatření</w:t>
            </w:r>
          </w:p>
        </w:tc>
      </w:tr>
      <w:tr w:rsidR="00153FBE" w14:paraId="1946D4B8" w14:textId="77777777" w:rsidTr="004E1FED">
        <w:tc>
          <w:tcPr>
            <w:tcW w:w="3964" w:type="dxa"/>
            <w:vMerge w:val="restart"/>
          </w:tcPr>
          <w:p w14:paraId="1D21EA23" w14:textId="77777777" w:rsidR="00153FBE" w:rsidRDefault="00153FBE" w:rsidP="004E1FED">
            <w:r>
              <w:t>A. Dostupná obec</w:t>
            </w:r>
          </w:p>
        </w:tc>
        <w:tc>
          <w:tcPr>
            <w:tcW w:w="5245" w:type="dxa"/>
          </w:tcPr>
          <w:p w14:paraId="391FEFFF" w14:textId="79507A00" w:rsidR="00153FBE" w:rsidRDefault="00153FBE" w:rsidP="004E1FED">
            <w:proofErr w:type="gramStart"/>
            <w:r>
              <w:t>A.1 Zkvalitnění</w:t>
            </w:r>
            <w:proofErr w:type="gramEnd"/>
            <w:r>
              <w:t xml:space="preserve"> stavu místních komunikací</w:t>
            </w:r>
          </w:p>
        </w:tc>
      </w:tr>
      <w:tr w:rsidR="00153FBE" w14:paraId="621B4509" w14:textId="77777777" w:rsidTr="004E1FED">
        <w:tc>
          <w:tcPr>
            <w:tcW w:w="3964" w:type="dxa"/>
            <w:vMerge/>
          </w:tcPr>
          <w:p w14:paraId="4D5B4A78" w14:textId="77777777" w:rsidR="00153FBE" w:rsidRDefault="00153FBE" w:rsidP="004E1FED"/>
        </w:tc>
        <w:tc>
          <w:tcPr>
            <w:tcW w:w="5245" w:type="dxa"/>
          </w:tcPr>
          <w:p w14:paraId="4244BD34" w14:textId="5A840BC1" w:rsidR="00153FBE" w:rsidRDefault="00153FBE" w:rsidP="004E1FED">
            <w:proofErr w:type="gramStart"/>
            <w:r>
              <w:t>A.2 Rozvoj</w:t>
            </w:r>
            <w:proofErr w:type="gramEnd"/>
            <w:r>
              <w:t xml:space="preserve"> infrastruktury pro pěší</w:t>
            </w:r>
          </w:p>
        </w:tc>
      </w:tr>
      <w:tr w:rsidR="00DA3B26" w14:paraId="6BFC80BB" w14:textId="77777777" w:rsidTr="004E1FED">
        <w:tc>
          <w:tcPr>
            <w:tcW w:w="3964" w:type="dxa"/>
            <w:vMerge w:val="restart"/>
          </w:tcPr>
          <w:p w14:paraId="4B345F9B" w14:textId="77777777" w:rsidR="00DA3B26" w:rsidRDefault="00DA3B26" w:rsidP="004E1FED">
            <w:r>
              <w:t>B. Přírodě blízká obec</w:t>
            </w:r>
          </w:p>
        </w:tc>
        <w:tc>
          <w:tcPr>
            <w:tcW w:w="5245" w:type="dxa"/>
          </w:tcPr>
          <w:p w14:paraId="3344A862" w14:textId="15C00F27" w:rsidR="00DA3B26" w:rsidRDefault="00DA3B26" w:rsidP="004E1FED">
            <w:proofErr w:type="gramStart"/>
            <w:r>
              <w:t xml:space="preserve">B.1 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Zeleň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v 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intravilánu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a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extravilánu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obce</w:t>
            </w:r>
          </w:p>
        </w:tc>
      </w:tr>
      <w:tr w:rsidR="00DA3B26" w14:paraId="10685D77" w14:textId="77777777" w:rsidTr="00DA3B26">
        <w:trPr>
          <w:trHeight w:val="120"/>
        </w:trPr>
        <w:tc>
          <w:tcPr>
            <w:tcW w:w="3964" w:type="dxa"/>
            <w:vMerge/>
          </w:tcPr>
          <w:p w14:paraId="50E36A90" w14:textId="77777777" w:rsidR="00DA3B26" w:rsidRDefault="00DA3B26" w:rsidP="004E1FED">
            <w:pPr>
              <w:pStyle w:val="Odstavecseseznamem"/>
              <w:ind w:left="457"/>
            </w:pPr>
          </w:p>
        </w:tc>
        <w:tc>
          <w:tcPr>
            <w:tcW w:w="5245" w:type="dxa"/>
          </w:tcPr>
          <w:p w14:paraId="3F7BEE0E" w14:textId="51B8E355" w:rsidR="00DA3B26" w:rsidRDefault="00DA3B26" w:rsidP="004E1FED"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B.2 Příznivé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životní prostředí v obci</w:t>
            </w:r>
          </w:p>
        </w:tc>
      </w:tr>
      <w:tr w:rsidR="00DA3B26" w14:paraId="5706B6B7" w14:textId="77777777" w:rsidTr="004E1FED">
        <w:trPr>
          <w:trHeight w:val="120"/>
        </w:trPr>
        <w:tc>
          <w:tcPr>
            <w:tcW w:w="3964" w:type="dxa"/>
            <w:vMerge/>
          </w:tcPr>
          <w:p w14:paraId="255656D5" w14:textId="77777777" w:rsidR="00DA3B26" w:rsidRDefault="00DA3B26" w:rsidP="004E1FED">
            <w:pPr>
              <w:pStyle w:val="Odstavecseseznamem"/>
              <w:ind w:left="457"/>
            </w:pPr>
          </w:p>
        </w:tc>
        <w:tc>
          <w:tcPr>
            <w:tcW w:w="5245" w:type="dxa"/>
          </w:tcPr>
          <w:p w14:paraId="7C4DFD98" w14:textId="17F737D1" w:rsidR="008139A4" w:rsidRDefault="00DA3B2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B.3 Proaktivní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přístup k</w:t>
            </w:r>
            <w:r w:rsidR="008139A4">
              <w:rPr>
                <w:rFonts w:eastAsia="Times New Roman" w:cstheme="minorHAnsi"/>
                <w:sz w:val="20"/>
                <w:szCs w:val="20"/>
                <w:lang w:eastAsia="cs-CZ"/>
              </w:rPr>
              <w:t> 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udržitelnosti</w:t>
            </w:r>
          </w:p>
        </w:tc>
      </w:tr>
      <w:tr w:rsidR="00EA2738" w14:paraId="6AFFFFC2" w14:textId="77777777" w:rsidTr="00153FBE">
        <w:trPr>
          <w:trHeight w:val="132"/>
        </w:trPr>
        <w:tc>
          <w:tcPr>
            <w:tcW w:w="3964" w:type="dxa"/>
            <w:vMerge w:val="restart"/>
          </w:tcPr>
          <w:p w14:paraId="5DC89BBA" w14:textId="77777777" w:rsidR="00EA2738" w:rsidRDefault="00EA2738" w:rsidP="004E1FED">
            <w:r>
              <w:t xml:space="preserve">C. Obec s kvalitní občanskou vybaveností </w:t>
            </w:r>
          </w:p>
        </w:tc>
        <w:tc>
          <w:tcPr>
            <w:tcW w:w="5245" w:type="dxa"/>
          </w:tcPr>
          <w:p w14:paraId="740B27BA" w14:textId="36C2400E" w:rsidR="00EA2738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C.1 Zkvalitnění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služeb občanům</w:t>
            </w:r>
          </w:p>
        </w:tc>
      </w:tr>
      <w:tr w:rsidR="00EA2738" w14:paraId="436F7605" w14:textId="77777777" w:rsidTr="00DA3B26">
        <w:trPr>
          <w:trHeight w:val="120"/>
        </w:trPr>
        <w:tc>
          <w:tcPr>
            <w:tcW w:w="3964" w:type="dxa"/>
            <w:vMerge/>
          </w:tcPr>
          <w:p w14:paraId="09AEB77D" w14:textId="77777777" w:rsidR="00EA2738" w:rsidRDefault="00EA2738" w:rsidP="004E1FED"/>
        </w:tc>
        <w:tc>
          <w:tcPr>
            <w:tcW w:w="5245" w:type="dxa"/>
          </w:tcPr>
          <w:p w14:paraId="0EC1FF65" w14:textId="3E5D0F92" w:rsidR="00EA2738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C.2 Rozvoj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infrastruktury pro občany a turisty</w:t>
            </w:r>
          </w:p>
        </w:tc>
      </w:tr>
      <w:tr w:rsidR="00EA2738" w14:paraId="26B49708" w14:textId="77777777" w:rsidTr="00EA2738">
        <w:trPr>
          <w:trHeight w:val="120"/>
        </w:trPr>
        <w:tc>
          <w:tcPr>
            <w:tcW w:w="3964" w:type="dxa"/>
            <w:vMerge/>
          </w:tcPr>
          <w:p w14:paraId="54E0BDBC" w14:textId="77777777" w:rsidR="00EA2738" w:rsidRDefault="00EA2738" w:rsidP="004E1FED"/>
        </w:tc>
        <w:tc>
          <w:tcPr>
            <w:tcW w:w="5245" w:type="dxa"/>
          </w:tcPr>
          <w:p w14:paraId="4CDBC8D6" w14:textId="63D67188" w:rsidR="00EA2738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C.3 Koncepční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změny</w:t>
            </w:r>
          </w:p>
        </w:tc>
      </w:tr>
      <w:tr w:rsidR="00EA2738" w14:paraId="74A4244D" w14:textId="77777777" w:rsidTr="004E1FED">
        <w:trPr>
          <w:trHeight w:val="120"/>
        </w:trPr>
        <w:tc>
          <w:tcPr>
            <w:tcW w:w="3964" w:type="dxa"/>
            <w:vMerge/>
          </w:tcPr>
          <w:p w14:paraId="2EB9298C" w14:textId="77777777" w:rsidR="00EA2738" w:rsidRDefault="00EA2738" w:rsidP="004E1FED"/>
        </w:tc>
        <w:tc>
          <w:tcPr>
            <w:tcW w:w="5245" w:type="dxa"/>
          </w:tcPr>
          <w:p w14:paraId="107BB38F" w14:textId="026CAC2E" w:rsidR="00EA2738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C.4 Rozvoj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základní školy</w:t>
            </w:r>
          </w:p>
        </w:tc>
      </w:tr>
      <w:tr w:rsidR="00153FBE" w14:paraId="39FAF39B" w14:textId="77777777" w:rsidTr="004E1FED">
        <w:trPr>
          <w:trHeight w:val="132"/>
        </w:trPr>
        <w:tc>
          <w:tcPr>
            <w:tcW w:w="3964" w:type="dxa"/>
            <w:vMerge w:val="restart"/>
          </w:tcPr>
          <w:p w14:paraId="7A03929C" w14:textId="66F47B73" w:rsidR="00153FBE" w:rsidRDefault="00153FBE" w:rsidP="004E1FED">
            <w:r>
              <w:t>D. Udržování tradic a občanská sounáležitost v obci</w:t>
            </w:r>
          </w:p>
        </w:tc>
        <w:tc>
          <w:tcPr>
            <w:tcW w:w="5245" w:type="dxa"/>
          </w:tcPr>
          <w:p w14:paraId="761C627B" w14:textId="092B8081" w:rsidR="00153FBE" w:rsidRDefault="00153FBE" w:rsidP="004E1FED"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D.1 Sportovní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a kulturně-společenská činnost</w:t>
            </w:r>
          </w:p>
        </w:tc>
      </w:tr>
      <w:tr w:rsidR="00153FBE" w14:paraId="53BC307D" w14:textId="77777777" w:rsidTr="004E1FED">
        <w:trPr>
          <w:trHeight w:val="132"/>
        </w:trPr>
        <w:tc>
          <w:tcPr>
            <w:tcW w:w="3964" w:type="dxa"/>
            <w:vMerge/>
          </w:tcPr>
          <w:p w14:paraId="6B6062F0" w14:textId="77777777" w:rsidR="00153FBE" w:rsidRDefault="00153FBE" w:rsidP="004E1FED">
            <w:pPr>
              <w:pStyle w:val="Odstavecseseznamem"/>
              <w:ind w:left="457"/>
            </w:pPr>
          </w:p>
        </w:tc>
        <w:tc>
          <w:tcPr>
            <w:tcW w:w="5245" w:type="dxa"/>
          </w:tcPr>
          <w:p w14:paraId="6BC08506" w14:textId="0A94FEA9" w:rsidR="00153FBE" w:rsidRDefault="00095A06" w:rsidP="004E1FED"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D.2 Rozvoj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infrastruktury pro volný čas a vybavení pro ochranu obyvatel</w:t>
            </w:r>
          </w:p>
        </w:tc>
      </w:tr>
    </w:tbl>
    <w:p w14:paraId="260A9DB4" w14:textId="77777777" w:rsidR="00153FBE" w:rsidRDefault="00153FBE" w:rsidP="00153FBE">
      <w:pPr>
        <w:rPr>
          <w:i/>
          <w:iCs/>
        </w:rPr>
        <w:sectPr w:rsidR="00153FBE">
          <w:headerReference w:type="default" r:id="rId30"/>
          <w:footerReference w:type="default" r:id="rId3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50D27F" w14:textId="77777777" w:rsidR="00153FBE" w:rsidRDefault="00153FBE" w:rsidP="00153FBE">
      <w:pPr>
        <w:rPr>
          <w:i/>
          <w:iCs/>
        </w:rPr>
      </w:pPr>
    </w:p>
    <w:p w14:paraId="37A7F16C" w14:textId="77777777" w:rsidR="00153FBE" w:rsidRDefault="00153FBE" w:rsidP="00153FBE">
      <w:pPr>
        <w:pStyle w:val="Nadpis3"/>
      </w:pPr>
      <w:bookmarkStart w:id="57" w:name="_Toc125979601"/>
      <w:r>
        <w:t>Aktivity</w:t>
      </w:r>
      <w:bookmarkEnd w:id="57"/>
    </w:p>
    <w:p w14:paraId="40E57C90" w14:textId="6ECE8955" w:rsidR="00153FBE" w:rsidRDefault="00153FBE" w:rsidP="00153FBE">
      <w:pPr>
        <w:rPr>
          <w:b/>
          <w:bCs/>
        </w:rPr>
      </w:pPr>
      <w:r w:rsidRPr="00B9384E">
        <w:rPr>
          <w:b/>
          <w:bCs/>
        </w:rPr>
        <w:t xml:space="preserve">Priorita </w:t>
      </w:r>
      <w:r>
        <w:rPr>
          <w:b/>
          <w:bCs/>
        </w:rPr>
        <w:t>A</w:t>
      </w:r>
      <w:r w:rsidRPr="00B9384E">
        <w:rPr>
          <w:b/>
          <w:bCs/>
        </w:rPr>
        <w:t xml:space="preserve">. </w:t>
      </w:r>
      <w:r w:rsidR="000F43CA">
        <w:rPr>
          <w:b/>
          <w:bCs/>
        </w:rPr>
        <w:t>Dostupná obec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2"/>
        <w:gridCol w:w="4195"/>
        <w:gridCol w:w="1125"/>
        <w:gridCol w:w="1229"/>
        <w:gridCol w:w="1435"/>
        <w:gridCol w:w="1121"/>
        <w:gridCol w:w="2517"/>
      </w:tblGrid>
      <w:tr w:rsidR="00153FBE" w:rsidRPr="009E4299" w14:paraId="73F43A5A" w14:textId="77777777" w:rsidTr="004E1FED">
        <w:trPr>
          <w:trHeight w:val="260"/>
        </w:trPr>
        <w:tc>
          <w:tcPr>
            <w:tcW w:w="2372" w:type="dxa"/>
            <w:tcBorders>
              <w:bottom w:val="single" w:sz="4" w:space="0" w:color="auto"/>
            </w:tcBorders>
            <w:noWrap/>
            <w:hideMark/>
          </w:tcPr>
          <w:p w14:paraId="3EE872F5" w14:textId="77777777" w:rsidR="00153FBE" w:rsidRPr="00BC3FF1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Opatření</w:t>
            </w:r>
          </w:p>
        </w:tc>
        <w:tc>
          <w:tcPr>
            <w:tcW w:w="4195" w:type="dxa"/>
            <w:noWrap/>
            <w:hideMark/>
          </w:tcPr>
          <w:p w14:paraId="768F0841" w14:textId="77777777" w:rsidR="00153FBE" w:rsidRPr="00BC3FF1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Název aktivity</w:t>
            </w:r>
          </w:p>
        </w:tc>
        <w:tc>
          <w:tcPr>
            <w:tcW w:w="1125" w:type="dxa"/>
            <w:noWrap/>
            <w:hideMark/>
          </w:tcPr>
          <w:p w14:paraId="683C8AFD" w14:textId="77777777" w:rsidR="00153FBE" w:rsidRPr="00BC3FF1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Důležitost</w:t>
            </w:r>
          </w:p>
        </w:tc>
        <w:tc>
          <w:tcPr>
            <w:tcW w:w="1229" w:type="dxa"/>
            <w:noWrap/>
            <w:hideMark/>
          </w:tcPr>
          <w:p w14:paraId="75AD02F8" w14:textId="77777777" w:rsidR="00153FBE" w:rsidRPr="00BC3FF1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Termíny</w:t>
            </w:r>
          </w:p>
        </w:tc>
        <w:tc>
          <w:tcPr>
            <w:tcW w:w="1435" w:type="dxa"/>
            <w:noWrap/>
            <w:hideMark/>
          </w:tcPr>
          <w:p w14:paraId="0957D5FD" w14:textId="77777777" w:rsidR="00153FBE" w:rsidRPr="00BC3FF1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Odpovědnost</w:t>
            </w:r>
          </w:p>
        </w:tc>
        <w:tc>
          <w:tcPr>
            <w:tcW w:w="1121" w:type="dxa"/>
            <w:noWrap/>
            <w:hideMark/>
          </w:tcPr>
          <w:p w14:paraId="09B901FC" w14:textId="77777777" w:rsidR="00153FBE" w:rsidRPr="00BC3FF1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Náklady</w:t>
            </w:r>
          </w:p>
        </w:tc>
        <w:tc>
          <w:tcPr>
            <w:tcW w:w="2517" w:type="dxa"/>
            <w:noWrap/>
            <w:hideMark/>
          </w:tcPr>
          <w:p w14:paraId="198DE76F" w14:textId="77777777" w:rsidR="00153FBE" w:rsidRPr="00BC3FF1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Zdroje financování</w:t>
            </w:r>
          </w:p>
        </w:tc>
      </w:tr>
      <w:tr w:rsidR="00F17FE9" w:rsidRPr="009E4299" w14:paraId="594EBBE4" w14:textId="77777777" w:rsidTr="004E1FED">
        <w:trPr>
          <w:trHeight w:val="66"/>
        </w:trPr>
        <w:tc>
          <w:tcPr>
            <w:tcW w:w="2372" w:type="dxa"/>
            <w:vMerge w:val="restart"/>
            <w:noWrap/>
            <w:hideMark/>
          </w:tcPr>
          <w:p w14:paraId="7036FB60" w14:textId="77777777" w:rsidR="00F17FE9" w:rsidRDefault="00F17FE9" w:rsidP="0007347D">
            <w:pPr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7BDE5EA1" w14:textId="77777777" w:rsidR="00F17FE9" w:rsidRDefault="00F17FE9" w:rsidP="0007347D">
            <w:pPr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0A675A5B" w14:textId="77777777" w:rsidR="00F17FE9" w:rsidRDefault="00F17FE9" w:rsidP="0007347D">
            <w:pPr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7E5E3B49" w14:textId="77777777" w:rsidR="00F17FE9" w:rsidRDefault="00F17FE9" w:rsidP="0007347D">
            <w:pPr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50BDDA17" w14:textId="77777777" w:rsidR="00F17FE9" w:rsidRDefault="00F17FE9" w:rsidP="0007347D">
            <w:pPr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2306277D" w14:textId="77777777" w:rsidR="004676C2" w:rsidRDefault="004676C2" w:rsidP="0007347D">
            <w:pPr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46C0A647" w14:textId="77777777" w:rsidR="004676C2" w:rsidRDefault="004676C2" w:rsidP="0007347D">
            <w:pPr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58509C7E" w14:textId="77777777" w:rsidR="004676C2" w:rsidRDefault="004676C2" w:rsidP="004676C2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7B6F9543" w14:textId="00156B31" w:rsidR="00F17FE9" w:rsidRPr="00BC3FF1" w:rsidRDefault="00F17FE9" w:rsidP="0007347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A.1 Zkvalitnění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stavu místních komunikací</w:t>
            </w:r>
          </w:p>
        </w:tc>
        <w:tc>
          <w:tcPr>
            <w:tcW w:w="4195" w:type="dxa"/>
            <w:noWrap/>
            <w:hideMark/>
          </w:tcPr>
          <w:p w14:paraId="02BE343D" w14:textId="0F7599BD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Oprava a místních komunikací po zimní údržbě</w:t>
            </w:r>
          </w:p>
        </w:tc>
        <w:tc>
          <w:tcPr>
            <w:tcW w:w="1125" w:type="dxa"/>
            <w:noWrap/>
            <w:hideMark/>
          </w:tcPr>
          <w:p w14:paraId="55E6B63D" w14:textId="55A6CCD8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  <w:hideMark/>
          </w:tcPr>
          <w:p w14:paraId="0EEA3734" w14:textId="624E9B3A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  <w:hideMark/>
          </w:tcPr>
          <w:p w14:paraId="4A5485BB" w14:textId="37C0A1D7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  <w:hideMark/>
          </w:tcPr>
          <w:p w14:paraId="279B277C" w14:textId="09580EE9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  <w:hideMark/>
          </w:tcPr>
          <w:p w14:paraId="06467DA4" w14:textId="031A73B0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F17FE9" w:rsidRPr="009E4299" w14:paraId="7EC66F2E" w14:textId="77777777" w:rsidTr="004E1FED">
        <w:trPr>
          <w:trHeight w:val="66"/>
        </w:trPr>
        <w:tc>
          <w:tcPr>
            <w:tcW w:w="2372" w:type="dxa"/>
            <w:vMerge/>
            <w:noWrap/>
          </w:tcPr>
          <w:p w14:paraId="57664608" w14:textId="38178176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099977FA" w14:textId="6A0C0E6D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Oprava místní komunikace u sběrného dvora</w:t>
            </w:r>
          </w:p>
        </w:tc>
        <w:tc>
          <w:tcPr>
            <w:tcW w:w="1125" w:type="dxa"/>
            <w:noWrap/>
          </w:tcPr>
          <w:p w14:paraId="5F9C67D8" w14:textId="09E7B68F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</w:tcPr>
          <w:p w14:paraId="0E48A1E3" w14:textId="14ED407D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2024</w:t>
            </w:r>
          </w:p>
        </w:tc>
        <w:tc>
          <w:tcPr>
            <w:tcW w:w="1435" w:type="dxa"/>
            <w:noWrap/>
          </w:tcPr>
          <w:p w14:paraId="137741D5" w14:textId="056DE2E1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61253CFA" w14:textId="77777777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6CA1304A" w14:textId="1458FA9D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F17FE9" w:rsidRPr="009E4299" w14:paraId="6AD8AFE8" w14:textId="77777777" w:rsidTr="004E1FED">
        <w:trPr>
          <w:trHeight w:val="66"/>
        </w:trPr>
        <w:tc>
          <w:tcPr>
            <w:tcW w:w="2372" w:type="dxa"/>
            <w:vMerge/>
            <w:noWrap/>
          </w:tcPr>
          <w:p w14:paraId="1DA431EC" w14:textId="58A67221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3F1BE81A" w14:textId="2E455232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Oprava komunikace u ZŠ – školní dvůr</w:t>
            </w:r>
          </w:p>
        </w:tc>
        <w:tc>
          <w:tcPr>
            <w:tcW w:w="1125" w:type="dxa"/>
            <w:noWrap/>
          </w:tcPr>
          <w:p w14:paraId="2CA3FE38" w14:textId="36205E40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229" w:type="dxa"/>
            <w:noWrap/>
          </w:tcPr>
          <w:p w14:paraId="2A5C7CD7" w14:textId="4B88A7BE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2025</w:t>
            </w:r>
          </w:p>
        </w:tc>
        <w:tc>
          <w:tcPr>
            <w:tcW w:w="1435" w:type="dxa"/>
            <w:noWrap/>
          </w:tcPr>
          <w:p w14:paraId="392E1D6C" w14:textId="16971CFA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392B7F7E" w14:textId="77777777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54C6D4A5" w14:textId="1B2E259B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F17FE9" w:rsidRPr="009E4299" w14:paraId="6B8286C6" w14:textId="77777777" w:rsidTr="004E1FED">
        <w:trPr>
          <w:trHeight w:val="66"/>
        </w:trPr>
        <w:tc>
          <w:tcPr>
            <w:tcW w:w="2372" w:type="dxa"/>
            <w:vMerge/>
            <w:noWrap/>
          </w:tcPr>
          <w:p w14:paraId="15E13BB0" w14:textId="338CCD00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7CBB91B2" w14:textId="2C2DB078" w:rsidR="00F17FE9" w:rsidRDefault="00F17FE9" w:rsidP="007A1170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Oprava komunikace v ulici Za Drahy </w:t>
            </w:r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>(</w:t>
            </w:r>
            <w:proofErr w:type="spellStart"/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>Peksa</w:t>
            </w:r>
            <w:proofErr w:type="spellEnd"/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>, Hoffman) - projekt</w:t>
            </w:r>
          </w:p>
        </w:tc>
        <w:tc>
          <w:tcPr>
            <w:tcW w:w="1125" w:type="dxa"/>
            <w:noWrap/>
          </w:tcPr>
          <w:p w14:paraId="42D153CC" w14:textId="33258962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</w:tcPr>
          <w:p w14:paraId="738895F1" w14:textId="53412AC2" w:rsidR="00F17FE9" w:rsidRDefault="00F17FE9" w:rsidP="007A1170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2023-2024</w:t>
            </w:r>
          </w:p>
        </w:tc>
        <w:tc>
          <w:tcPr>
            <w:tcW w:w="1435" w:type="dxa"/>
            <w:noWrap/>
          </w:tcPr>
          <w:p w14:paraId="59ED40C6" w14:textId="36FA6C41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7DDAE071" w14:textId="77777777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50E13A33" w14:textId="231E8DFC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F17FE9" w:rsidRPr="009E4299" w14:paraId="0F5B79BB" w14:textId="77777777" w:rsidTr="004E1FED">
        <w:trPr>
          <w:trHeight w:val="66"/>
        </w:trPr>
        <w:tc>
          <w:tcPr>
            <w:tcW w:w="2372" w:type="dxa"/>
            <w:vMerge/>
            <w:noWrap/>
          </w:tcPr>
          <w:p w14:paraId="09794861" w14:textId="28EC33C8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0CDA5AD4" w14:textId="29C0E643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Vybudování nové komunikace v ulici Chaloupky (Bajer –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Zehnal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125" w:type="dxa"/>
            <w:noWrap/>
          </w:tcPr>
          <w:p w14:paraId="2FDB233A" w14:textId="646117E7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229" w:type="dxa"/>
            <w:noWrap/>
          </w:tcPr>
          <w:p w14:paraId="04E321FE" w14:textId="72EBBCAB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2026</w:t>
            </w:r>
          </w:p>
        </w:tc>
        <w:tc>
          <w:tcPr>
            <w:tcW w:w="1435" w:type="dxa"/>
            <w:noWrap/>
          </w:tcPr>
          <w:p w14:paraId="189BD069" w14:textId="058E9159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2C971C65" w14:textId="77777777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3C2916C6" w14:textId="5E9178A3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</w:t>
            </w:r>
          </w:p>
        </w:tc>
      </w:tr>
      <w:tr w:rsidR="00F17FE9" w:rsidRPr="009E4299" w14:paraId="37A67248" w14:textId="77777777" w:rsidTr="004E1FED">
        <w:trPr>
          <w:trHeight w:val="120"/>
        </w:trPr>
        <w:tc>
          <w:tcPr>
            <w:tcW w:w="2372" w:type="dxa"/>
            <w:vMerge/>
            <w:noWrap/>
          </w:tcPr>
          <w:p w14:paraId="4359BF91" w14:textId="77C79B92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65170633" w14:textId="063BD79C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Vybudování komunikace v ulici Pod Vodárnou – propojení za zahradami</w:t>
            </w:r>
          </w:p>
        </w:tc>
        <w:tc>
          <w:tcPr>
            <w:tcW w:w="1125" w:type="dxa"/>
            <w:noWrap/>
          </w:tcPr>
          <w:p w14:paraId="3F55BB47" w14:textId="7A52A7FE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229" w:type="dxa"/>
            <w:noWrap/>
          </w:tcPr>
          <w:p w14:paraId="56FE6A15" w14:textId="61B8E1A5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</w:tcPr>
          <w:p w14:paraId="793898EB" w14:textId="3F7D883A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0B4F61CA" w14:textId="77777777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7F6743F1" w14:textId="3CFCC9E7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</w:t>
            </w:r>
          </w:p>
        </w:tc>
      </w:tr>
      <w:tr w:rsidR="00F17FE9" w:rsidRPr="009E4299" w14:paraId="6D472149" w14:textId="77777777" w:rsidTr="004E1FED">
        <w:trPr>
          <w:trHeight w:val="246"/>
        </w:trPr>
        <w:tc>
          <w:tcPr>
            <w:tcW w:w="2372" w:type="dxa"/>
            <w:vMerge/>
            <w:noWrap/>
            <w:hideMark/>
          </w:tcPr>
          <w:p w14:paraId="3C8B0653" w14:textId="3CF25B2A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3C7E7897" w14:textId="43AA6D9D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Obnova dopravního značení v obci</w:t>
            </w:r>
          </w:p>
        </w:tc>
        <w:tc>
          <w:tcPr>
            <w:tcW w:w="1125" w:type="dxa"/>
            <w:noWrap/>
          </w:tcPr>
          <w:p w14:paraId="5AE51BE9" w14:textId="4C8A284A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229" w:type="dxa"/>
            <w:noWrap/>
          </w:tcPr>
          <w:p w14:paraId="226C986E" w14:textId="0593A40E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</w:tcPr>
          <w:p w14:paraId="3B20852F" w14:textId="45EFBA12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69A23204" w14:textId="1240A344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0E65AA68" w14:textId="0778B572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F17FE9" w:rsidRPr="009E4299" w14:paraId="091C203C" w14:textId="77777777" w:rsidTr="009E4C4F">
        <w:trPr>
          <w:trHeight w:val="366"/>
        </w:trPr>
        <w:tc>
          <w:tcPr>
            <w:tcW w:w="2372" w:type="dxa"/>
            <w:vMerge/>
            <w:noWrap/>
          </w:tcPr>
          <w:p w14:paraId="5CD4CEA0" w14:textId="77777777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6494C9E8" w14:textId="77777777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Výstavba parkovacího stání v prostoru ulice Květná</w:t>
            </w:r>
          </w:p>
          <w:p w14:paraId="6B07B98C" w14:textId="4153F69F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125" w:type="dxa"/>
            <w:noWrap/>
          </w:tcPr>
          <w:p w14:paraId="22661F81" w14:textId="161BD2C8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</w:tcPr>
          <w:p w14:paraId="42D36437" w14:textId="6DEE4E22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2023</w:t>
            </w:r>
          </w:p>
        </w:tc>
        <w:tc>
          <w:tcPr>
            <w:tcW w:w="1435" w:type="dxa"/>
            <w:noWrap/>
          </w:tcPr>
          <w:p w14:paraId="42B86F57" w14:textId="43A2D13D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389442E2" w14:textId="54C41808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2AD6AF9F" w14:textId="41B26C7A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F17FE9" w:rsidRPr="009E4299" w14:paraId="454590F4" w14:textId="77777777" w:rsidTr="009E4C4F">
        <w:trPr>
          <w:trHeight w:val="366"/>
        </w:trPr>
        <w:tc>
          <w:tcPr>
            <w:tcW w:w="2372" w:type="dxa"/>
            <w:vMerge/>
            <w:noWrap/>
          </w:tcPr>
          <w:p w14:paraId="5E5698E2" w14:textId="77777777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00BE07D0" w14:textId="77777777" w:rsidR="00F17FE9" w:rsidRPr="00F17FE9" w:rsidRDefault="00F17FE9" w:rsidP="00F17FE9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>Doplnění výbavy obce o komunální techniku</w:t>
            </w:r>
          </w:p>
          <w:p w14:paraId="3B33FF9A" w14:textId="77777777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125" w:type="dxa"/>
            <w:noWrap/>
          </w:tcPr>
          <w:p w14:paraId="54E18731" w14:textId="74700FAA" w:rsidR="00F17FE9" w:rsidRDefault="009E4C4F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229" w:type="dxa"/>
            <w:noWrap/>
          </w:tcPr>
          <w:p w14:paraId="6B0C513E" w14:textId="641F24C4" w:rsidR="00F17FE9" w:rsidRDefault="009E4C4F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</w:tcPr>
          <w:p w14:paraId="5295ADAF" w14:textId="709AA863" w:rsidR="00F17FE9" w:rsidRDefault="009E4C4F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5334FDA5" w14:textId="77777777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32F39270" w14:textId="0B8F379E" w:rsidR="00F17FE9" w:rsidRDefault="009E4C4F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</w:t>
            </w:r>
          </w:p>
        </w:tc>
      </w:tr>
      <w:tr w:rsidR="00F17FE9" w:rsidRPr="009E4299" w14:paraId="100EFEA9" w14:textId="77777777" w:rsidTr="009E4C4F">
        <w:trPr>
          <w:trHeight w:val="366"/>
        </w:trPr>
        <w:tc>
          <w:tcPr>
            <w:tcW w:w="2372" w:type="dxa"/>
            <w:vMerge/>
            <w:noWrap/>
          </w:tcPr>
          <w:p w14:paraId="18D6B84F" w14:textId="77777777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14716A96" w14:textId="77777777" w:rsidR="00F17FE9" w:rsidRPr="00F17FE9" w:rsidRDefault="00F17FE9" w:rsidP="00F17FE9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Naučná stezka (A) </w:t>
            </w:r>
            <w:proofErr w:type="spellStart"/>
            <w:proofErr w:type="gramStart"/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>ul.Polní</w:t>
            </w:r>
            <w:proofErr w:type="spellEnd"/>
            <w:proofErr w:type="gramEnd"/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– rybník </w:t>
            </w:r>
            <w:proofErr w:type="spellStart"/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>Sadkov</w:t>
            </w:r>
            <w:proofErr w:type="spellEnd"/>
          </w:p>
          <w:p w14:paraId="0069761C" w14:textId="77777777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125" w:type="dxa"/>
            <w:noWrap/>
          </w:tcPr>
          <w:p w14:paraId="68E4C79E" w14:textId="02203C0B" w:rsidR="00F17FE9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229" w:type="dxa"/>
            <w:noWrap/>
          </w:tcPr>
          <w:p w14:paraId="2BCAE220" w14:textId="308F22B9" w:rsidR="00F17FE9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</w:tcPr>
          <w:p w14:paraId="2151B2CE" w14:textId="44087C81" w:rsidR="00F17FE9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56453FC2" w14:textId="77777777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39ABD4C9" w14:textId="60DE1AB7" w:rsidR="00F17FE9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F17FE9" w:rsidRPr="009E4299" w14:paraId="0202F5F0" w14:textId="77777777" w:rsidTr="004E1FED">
        <w:trPr>
          <w:trHeight w:val="366"/>
        </w:trPr>
        <w:tc>
          <w:tcPr>
            <w:tcW w:w="2372" w:type="dxa"/>
            <w:vMerge/>
            <w:tcBorders>
              <w:bottom w:val="nil"/>
            </w:tcBorders>
            <w:noWrap/>
          </w:tcPr>
          <w:p w14:paraId="2A4C527E" w14:textId="77777777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4D056EFC" w14:textId="118BF573" w:rsidR="00F17FE9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Projektová dokumentace komunikace (B) dle KPÚ </w:t>
            </w:r>
            <w:proofErr w:type="gramStart"/>
            <w:r w:rsidRPr="00F17FE9">
              <w:rPr>
                <w:rFonts w:eastAsia="Times New Roman" w:cstheme="minorHAnsi"/>
                <w:sz w:val="20"/>
                <w:szCs w:val="20"/>
                <w:lang w:eastAsia="cs-CZ"/>
              </w:rPr>
              <w:t>č.2 III/4199</w:t>
            </w:r>
            <w:proofErr w:type="gramEnd"/>
          </w:p>
        </w:tc>
        <w:tc>
          <w:tcPr>
            <w:tcW w:w="1125" w:type="dxa"/>
            <w:noWrap/>
          </w:tcPr>
          <w:p w14:paraId="647F90C3" w14:textId="724523F5" w:rsidR="00F17FE9" w:rsidRDefault="009E4C4F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</w:tcPr>
          <w:p w14:paraId="0CE1732B" w14:textId="0A9A75B8" w:rsidR="00F17FE9" w:rsidRDefault="009E4C4F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2023-2025</w:t>
            </w:r>
          </w:p>
        </w:tc>
        <w:tc>
          <w:tcPr>
            <w:tcW w:w="1435" w:type="dxa"/>
            <w:noWrap/>
          </w:tcPr>
          <w:p w14:paraId="400BE26E" w14:textId="42400169" w:rsidR="00F17FE9" w:rsidRDefault="009E4C4F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22FA7D70" w14:textId="77777777" w:rsidR="00F17FE9" w:rsidRPr="00BC3FF1" w:rsidRDefault="00F17FE9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7EAB059B" w14:textId="101DC3CC" w:rsidR="00F17FE9" w:rsidRDefault="009E4C4F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</w:t>
            </w:r>
          </w:p>
        </w:tc>
      </w:tr>
      <w:tr w:rsidR="00153FBE" w:rsidRPr="009E4299" w14:paraId="0163DCD2" w14:textId="77777777" w:rsidTr="004E1FED">
        <w:trPr>
          <w:trHeight w:val="250"/>
        </w:trPr>
        <w:tc>
          <w:tcPr>
            <w:tcW w:w="2372" w:type="dxa"/>
            <w:tcBorders>
              <w:bottom w:val="nil"/>
            </w:tcBorders>
            <w:noWrap/>
            <w:hideMark/>
          </w:tcPr>
          <w:p w14:paraId="170D5D7D" w14:textId="77777777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  <w:hideMark/>
          </w:tcPr>
          <w:p w14:paraId="76C84705" w14:textId="4CE64B09" w:rsidR="00153FBE" w:rsidRPr="00BC3FF1" w:rsidRDefault="003C5EA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Oprava chodníků v ulici Lipová, Pančava – přes kopec</w:t>
            </w:r>
          </w:p>
        </w:tc>
        <w:tc>
          <w:tcPr>
            <w:tcW w:w="1125" w:type="dxa"/>
            <w:noWrap/>
            <w:hideMark/>
          </w:tcPr>
          <w:p w14:paraId="7C597702" w14:textId="7098E195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  <w:hideMark/>
          </w:tcPr>
          <w:p w14:paraId="0F379306" w14:textId="501B46F7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  <w:hideMark/>
          </w:tcPr>
          <w:p w14:paraId="620FF411" w14:textId="6A36BF5B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  <w:hideMark/>
          </w:tcPr>
          <w:p w14:paraId="1913146F" w14:textId="01DACAD2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  <w:hideMark/>
          </w:tcPr>
          <w:p w14:paraId="0C039B27" w14:textId="689BD00A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153FBE" w:rsidRPr="009E4299" w14:paraId="635A9D4A" w14:textId="77777777" w:rsidTr="004E1FED">
        <w:trPr>
          <w:trHeight w:val="250"/>
        </w:trPr>
        <w:tc>
          <w:tcPr>
            <w:tcW w:w="2372" w:type="dxa"/>
            <w:tcBorders>
              <w:top w:val="nil"/>
              <w:bottom w:val="nil"/>
            </w:tcBorders>
            <w:noWrap/>
            <w:hideMark/>
          </w:tcPr>
          <w:p w14:paraId="6F1B19DC" w14:textId="1E649367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A.2 </w:t>
            </w:r>
            <w:r w:rsidR="000F43CA">
              <w:rPr>
                <w:rFonts w:eastAsia="Times New Roman" w:cstheme="minorHAnsi"/>
                <w:sz w:val="20"/>
                <w:szCs w:val="20"/>
                <w:lang w:eastAsia="cs-CZ"/>
              </w:rPr>
              <w:t>Rozvoj</w:t>
            </w:r>
            <w:proofErr w:type="gramEnd"/>
            <w:r w:rsidR="000F43CA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infrastruktury pro pěší </w:t>
            </w:r>
          </w:p>
        </w:tc>
        <w:tc>
          <w:tcPr>
            <w:tcW w:w="4195" w:type="dxa"/>
            <w:noWrap/>
            <w:hideMark/>
          </w:tcPr>
          <w:p w14:paraId="7DBC0840" w14:textId="507332E7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Doplnění laviček, dětských prvků a mobiliáře</w:t>
            </w:r>
          </w:p>
        </w:tc>
        <w:tc>
          <w:tcPr>
            <w:tcW w:w="1125" w:type="dxa"/>
            <w:noWrap/>
            <w:hideMark/>
          </w:tcPr>
          <w:p w14:paraId="31958A3E" w14:textId="5A0E4151" w:rsidR="00593633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229" w:type="dxa"/>
            <w:noWrap/>
            <w:hideMark/>
          </w:tcPr>
          <w:p w14:paraId="50E54444" w14:textId="26B85F9B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  <w:hideMark/>
          </w:tcPr>
          <w:p w14:paraId="0678B315" w14:textId="373A5DEE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  <w:hideMark/>
          </w:tcPr>
          <w:p w14:paraId="5F7ADFF4" w14:textId="41A37A95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  <w:hideMark/>
          </w:tcPr>
          <w:p w14:paraId="07EE7DBE" w14:textId="6E3D586D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153FBE" w:rsidRPr="009E4299" w14:paraId="376424E6" w14:textId="77777777" w:rsidTr="004E1FED">
        <w:trPr>
          <w:trHeight w:val="126"/>
        </w:trPr>
        <w:tc>
          <w:tcPr>
            <w:tcW w:w="2372" w:type="dxa"/>
            <w:tcBorders>
              <w:top w:val="nil"/>
            </w:tcBorders>
            <w:noWrap/>
            <w:hideMark/>
          </w:tcPr>
          <w:p w14:paraId="265113B9" w14:textId="77777777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0F6E7302" w14:textId="3B4B677F" w:rsidR="00153FBE" w:rsidRPr="00BC3FF1" w:rsidRDefault="003C5EA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Doplnění nových chodníků v ulicích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Chalouky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, Na Konci, Za Drahy</w:t>
            </w:r>
          </w:p>
        </w:tc>
        <w:tc>
          <w:tcPr>
            <w:tcW w:w="1125" w:type="dxa"/>
            <w:noWrap/>
          </w:tcPr>
          <w:p w14:paraId="1B3EBC31" w14:textId="52073950" w:rsidR="00153FBE" w:rsidRPr="00BC3FF1" w:rsidRDefault="003C5EA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  <w:hideMark/>
          </w:tcPr>
          <w:p w14:paraId="50C65A93" w14:textId="5FE942DE" w:rsidR="00153FBE" w:rsidRPr="00BC3FF1" w:rsidRDefault="003C5EA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</w:tcPr>
          <w:p w14:paraId="648D8AC6" w14:textId="3528D397" w:rsidR="00153FBE" w:rsidRPr="00BC3FF1" w:rsidRDefault="003C5EA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2511B1D0" w14:textId="37A28AFC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32DF30E9" w14:textId="3EE22763" w:rsidR="00153FBE" w:rsidRPr="00BC3FF1" w:rsidRDefault="003C5EA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</w:tbl>
    <w:p w14:paraId="2873FF3E" w14:textId="77777777" w:rsidR="00153FBE" w:rsidRDefault="00153FBE" w:rsidP="00153FBE">
      <w:pPr>
        <w:rPr>
          <w:b/>
          <w:bCs/>
        </w:rPr>
      </w:pPr>
    </w:p>
    <w:p w14:paraId="0A991571" w14:textId="77777777" w:rsidR="00EA2738" w:rsidRDefault="00EA2738" w:rsidP="00153FBE">
      <w:pPr>
        <w:rPr>
          <w:b/>
          <w:bCs/>
        </w:rPr>
      </w:pPr>
    </w:p>
    <w:p w14:paraId="5DDCB59E" w14:textId="77777777" w:rsidR="00EA2738" w:rsidRDefault="00EA2738" w:rsidP="00153FBE">
      <w:pPr>
        <w:rPr>
          <w:b/>
          <w:bCs/>
        </w:rPr>
      </w:pPr>
    </w:p>
    <w:p w14:paraId="0513A520" w14:textId="2DD84BB2" w:rsidR="00153FBE" w:rsidRDefault="00153FBE" w:rsidP="00153FBE">
      <w:pPr>
        <w:rPr>
          <w:b/>
          <w:bCs/>
        </w:rPr>
      </w:pPr>
      <w:r w:rsidRPr="00B9384E">
        <w:rPr>
          <w:b/>
          <w:bCs/>
        </w:rPr>
        <w:lastRenderedPageBreak/>
        <w:t xml:space="preserve">Priorita </w:t>
      </w:r>
      <w:r>
        <w:rPr>
          <w:b/>
          <w:bCs/>
        </w:rPr>
        <w:t>B</w:t>
      </w:r>
      <w:r w:rsidRPr="00B9384E">
        <w:rPr>
          <w:b/>
          <w:bCs/>
        </w:rPr>
        <w:t xml:space="preserve">. </w:t>
      </w:r>
      <w:r>
        <w:rPr>
          <w:b/>
          <w:bCs/>
        </w:rPr>
        <w:t>Přírodě blízká obec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1"/>
        <w:gridCol w:w="4245"/>
        <w:gridCol w:w="1138"/>
        <w:gridCol w:w="1050"/>
        <w:gridCol w:w="1482"/>
        <w:gridCol w:w="1132"/>
        <w:gridCol w:w="2546"/>
      </w:tblGrid>
      <w:tr w:rsidR="00153FBE" w:rsidRPr="009E4299" w14:paraId="6430644E" w14:textId="77777777" w:rsidTr="004E1FED">
        <w:trPr>
          <w:trHeight w:val="260"/>
        </w:trPr>
        <w:tc>
          <w:tcPr>
            <w:tcW w:w="2401" w:type="dxa"/>
            <w:tcBorders>
              <w:bottom w:val="single" w:sz="4" w:space="0" w:color="auto"/>
            </w:tcBorders>
            <w:noWrap/>
            <w:hideMark/>
          </w:tcPr>
          <w:p w14:paraId="5DB2678F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Opatření</w:t>
            </w:r>
          </w:p>
        </w:tc>
        <w:tc>
          <w:tcPr>
            <w:tcW w:w="4245" w:type="dxa"/>
            <w:noWrap/>
            <w:hideMark/>
          </w:tcPr>
          <w:p w14:paraId="203BB5DD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Název aktivity</w:t>
            </w:r>
          </w:p>
        </w:tc>
        <w:tc>
          <w:tcPr>
            <w:tcW w:w="1138" w:type="dxa"/>
            <w:noWrap/>
            <w:hideMark/>
          </w:tcPr>
          <w:p w14:paraId="2DBC9BC1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Důležitost</w:t>
            </w:r>
          </w:p>
        </w:tc>
        <w:tc>
          <w:tcPr>
            <w:tcW w:w="1050" w:type="dxa"/>
            <w:noWrap/>
            <w:hideMark/>
          </w:tcPr>
          <w:p w14:paraId="37B004FE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Termíny</w:t>
            </w:r>
          </w:p>
        </w:tc>
        <w:tc>
          <w:tcPr>
            <w:tcW w:w="1482" w:type="dxa"/>
            <w:noWrap/>
            <w:hideMark/>
          </w:tcPr>
          <w:p w14:paraId="76BC61DB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Odpovědnost</w:t>
            </w:r>
          </w:p>
        </w:tc>
        <w:tc>
          <w:tcPr>
            <w:tcW w:w="1132" w:type="dxa"/>
            <w:noWrap/>
            <w:hideMark/>
          </w:tcPr>
          <w:p w14:paraId="340309BE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Náklady</w:t>
            </w:r>
          </w:p>
        </w:tc>
        <w:tc>
          <w:tcPr>
            <w:tcW w:w="2546" w:type="dxa"/>
            <w:noWrap/>
            <w:hideMark/>
          </w:tcPr>
          <w:p w14:paraId="7399892C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Zdroje financování</w:t>
            </w:r>
          </w:p>
        </w:tc>
      </w:tr>
      <w:tr w:rsidR="00153FBE" w:rsidRPr="00133349" w14:paraId="155E8041" w14:textId="77777777" w:rsidTr="004E1FED">
        <w:trPr>
          <w:trHeight w:val="250"/>
        </w:trPr>
        <w:tc>
          <w:tcPr>
            <w:tcW w:w="2401" w:type="dxa"/>
            <w:tcBorders>
              <w:bottom w:val="nil"/>
            </w:tcBorders>
            <w:noWrap/>
            <w:hideMark/>
          </w:tcPr>
          <w:p w14:paraId="2F84DFF9" w14:textId="7B12E532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B.1</w:t>
            </w:r>
            <w:r w:rsidR="000F43CA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Zeleň</w:t>
            </w:r>
            <w:proofErr w:type="gramEnd"/>
            <w:r w:rsidR="000F43CA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v </w:t>
            </w:r>
            <w:proofErr w:type="spellStart"/>
            <w:r w:rsidR="000F43CA">
              <w:rPr>
                <w:rFonts w:eastAsia="Times New Roman" w:cstheme="minorHAnsi"/>
                <w:sz w:val="20"/>
                <w:szCs w:val="20"/>
                <w:lang w:eastAsia="cs-CZ"/>
              </w:rPr>
              <w:t>intravilánu</w:t>
            </w:r>
            <w:proofErr w:type="spellEnd"/>
            <w:r w:rsidR="000F43CA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a </w:t>
            </w:r>
            <w:proofErr w:type="spellStart"/>
            <w:r w:rsidR="000F43CA">
              <w:rPr>
                <w:rFonts w:eastAsia="Times New Roman" w:cstheme="minorHAnsi"/>
                <w:sz w:val="20"/>
                <w:szCs w:val="20"/>
                <w:lang w:eastAsia="cs-CZ"/>
              </w:rPr>
              <w:t>extravilánu</w:t>
            </w:r>
            <w:proofErr w:type="spellEnd"/>
            <w:r w:rsidR="000F43CA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obce</w:t>
            </w:r>
          </w:p>
        </w:tc>
        <w:tc>
          <w:tcPr>
            <w:tcW w:w="4245" w:type="dxa"/>
            <w:noWrap/>
            <w:hideMark/>
          </w:tcPr>
          <w:p w14:paraId="179132EB" w14:textId="10E595F7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Výsadba veřejné zeleně</w:t>
            </w:r>
          </w:p>
        </w:tc>
        <w:tc>
          <w:tcPr>
            <w:tcW w:w="1138" w:type="dxa"/>
            <w:noWrap/>
            <w:hideMark/>
          </w:tcPr>
          <w:p w14:paraId="385B2495" w14:textId="69A59374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050" w:type="dxa"/>
            <w:noWrap/>
            <w:hideMark/>
          </w:tcPr>
          <w:p w14:paraId="1B973F59" w14:textId="30D8A14D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82" w:type="dxa"/>
            <w:noWrap/>
            <w:hideMark/>
          </w:tcPr>
          <w:p w14:paraId="41767AED" w14:textId="0B2D1872" w:rsidR="00153FBE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  <w:p w14:paraId="1465FD4C" w14:textId="4723BF80" w:rsidR="00593633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132" w:type="dxa"/>
            <w:noWrap/>
            <w:hideMark/>
          </w:tcPr>
          <w:p w14:paraId="27B2F66C" w14:textId="127470A2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  <w:hideMark/>
          </w:tcPr>
          <w:p w14:paraId="17A44E5A" w14:textId="42967933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153FBE" w:rsidRPr="00133349" w14:paraId="14535C12" w14:textId="77777777" w:rsidTr="004E1FED">
        <w:trPr>
          <w:trHeight w:val="136"/>
        </w:trPr>
        <w:tc>
          <w:tcPr>
            <w:tcW w:w="2401" w:type="dxa"/>
            <w:tcBorders>
              <w:top w:val="nil"/>
              <w:bottom w:val="nil"/>
            </w:tcBorders>
            <w:noWrap/>
            <w:hideMark/>
          </w:tcPr>
          <w:p w14:paraId="656B01DF" w14:textId="3EA508D0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45" w:type="dxa"/>
            <w:noWrap/>
            <w:hideMark/>
          </w:tcPr>
          <w:p w14:paraId="5533B40F" w14:textId="353A34FA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Údržba místního potoka a rybníků</w:t>
            </w:r>
          </w:p>
        </w:tc>
        <w:tc>
          <w:tcPr>
            <w:tcW w:w="1138" w:type="dxa"/>
            <w:noWrap/>
            <w:hideMark/>
          </w:tcPr>
          <w:p w14:paraId="3B8F7A71" w14:textId="18775C84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050" w:type="dxa"/>
            <w:noWrap/>
            <w:hideMark/>
          </w:tcPr>
          <w:p w14:paraId="0A591679" w14:textId="7B4DEDE6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82" w:type="dxa"/>
            <w:noWrap/>
            <w:hideMark/>
          </w:tcPr>
          <w:p w14:paraId="16BFD622" w14:textId="258E81A1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  <w:hideMark/>
          </w:tcPr>
          <w:p w14:paraId="58869657" w14:textId="1811BD5D" w:rsidR="00153FBE" w:rsidRPr="00BC3FF1" w:rsidRDefault="00153FBE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  <w:hideMark/>
          </w:tcPr>
          <w:p w14:paraId="3E426617" w14:textId="24C87C60" w:rsidR="00153FBE" w:rsidRPr="00BC3FF1" w:rsidRDefault="00593633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4676C2" w:rsidRPr="00133349" w14:paraId="6D03BDC8" w14:textId="77777777" w:rsidTr="004E1FED">
        <w:trPr>
          <w:trHeight w:val="100"/>
        </w:trPr>
        <w:tc>
          <w:tcPr>
            <w:tcW w:w="2401" w:type="dxa"/>
            <w:vMerge w:val="restart"/>
            <w:noWrap/>
            <w:hideMark/>
          </w:tcPr>
          <w:p w14:paraId="5CFFDE9A" w14:textId="77777777" w:rsidR="004676C2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76A017BD" w14:textId="0E6ED501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B.2 Příznivé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životní prostředí v obci</w:t>
            </w:r>
          </w:p>
        </w:tc>
        <w:tc>
          <w:tcPr>
            <w:tcW w:w="4245" w:type="dxa"/>
            <w:noWrap/>
            <w:hideMark/>
          </w:tcPr>
          <w:p w14:paraId="76BBB5F4" w14:textId="1BB521D1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Vybudování odpočinkových zón s mobiliářem</w:t>
            </w:r>
          </w:p>
        </w:tc>
        <w:tc>
          <w:tcPr>
            <w:tcW w:w="1138" w:type="dxa"/>
            <w:noWrap/>
            <w:hideMark/>
          </w:tcPr>
          <w:p w14:paraId="1A403B11" w14:textId="30500813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050" w:type="dxa"/>
            <w:noWrap/>
            <w:hideMark/>
          </w:tcPr>
          <w:p w14:paraId="2D26C488" w14:textId="0E2B2730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82" w:type="dxa"/>
            <w:noWrap/>
            <w:hideMark/>
          </w:tcPr>
          <w:p w14:paraId="434E6894" w14:textId="0537A2BE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  <w:hideMark/>
          </w:tcPr>
          <w:p w14:paraId="320EC112" w14:textId="7B9A4956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  <w:hideMark/>
          </w:tcPr>
          <w:p w14:paraId="7B119811" w14:textId="5D4EAEAA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4676C2" w:rsidRPr="00133349" w14:paraId="16098C4D" w14:textId="77777777" w:rsidTr="004E1FED">
        <w:trPr>
          <w:trHeight w:val="98"/>
        </w:trPr>
        <w:tc>
          <w:tcPr>
            <w:tcW w:w="2401" w:type="dxa"/>
            <w:vMerge/>
            <w:noWrap/>
          </w:tcPr>
          <w:p w14:paraId="43949A5E" w14:textId="77777777" w:rsidR="004676C2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45" w:type="dxa"/>
            <w:noWrap/>
          </w:tcPr>
          <w:p w14:paraId="36F2D39A" w14:textId="64FA1BC0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Realizace navržených opatření po KPÚ (hlavní cesta C2)</w:t>
            </w:r>
          </w:p>
        </w:tc>
        <w:tc>
          <w:tcPr>
            <w:tcW w:w="1138" w:type="dxa"/>
            <w:noWrap/>
          </w:tcPr>
          <w:p w14:paraId="1CAC916A" w14:textId="3803CF3E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050" w:type="dxa"/>
            <w:noWrap/>
          </w:tcPr>
          <w:p w14:paraId="23535A83" w14:textId="68EA0DD1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2024</w:t>
            </w:r>
          </w:p>
        </w:tc>
        <w:tc>
          <w:tcPr>
            <w:tcW w:w="1482" w:type="dxa"/>
            <w:noWrap/>
          </w:tcPr>
          <w:p w14:paraId="4FC4269C" w14:textId="1F7BAFE6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</w:tcPr>
          <w:p w14:paraId="330A1267" w14:textId="68FC5D0E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</w:tcPr>
          <w:p w14:paraId="2470CA31" w14:textId="577F7F51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 zdroje</w:t>
            </w:r>
          </w:p>
        </w:tc>
      </w:tr>
      <w:tr w:rsidR="004676C2" w:rsidRPr="00133349" w14:paraId="3B170661" w14:textId="77777777" w:rsidTr="004676C2">
        <w:trPr>
          <w:trHeight w:val="652"/>
        </w:trPr>
        <w:tc>
          <w:tcPr>
            <w:tcW w:w="2401" w:type="dxa"/>
            <w:vMerge/>
            <w:noWrap/>
          </w:tcPr>
          <w:p w14:paraId="075818ED" w14:textId="77777777" w:rsidR="004676C2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45" w:type="dxa"/>
            <w:noWrap/>
          </w:tcPr>
          <w:p w14:paraId="59C1035A" w14:textId="4C7BAB5A" w:rsidR="004676C2" w:rsidRPr="00DD1822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DD1822">
              <w:rPr>
                <w:rFonts w:eastAsia="Times New Roman" w:cstheme="minorHAnsi"/>
                <w:sz w:val="20"/>
                <w:szCs w:val="20"/>
                <w:lang w:eastAsia="cs-CZ"/>
              </w:rPr>
              <w:t>Výměna odpadových nádob po obci na TKO (</w:t>
            </w:r>
            <w:proofErr w:type="gramStart"/>
            <w:r w:rsidRPr="00DD1822">
              <w:rPr>
                <w:rFonts w:eastAsia="Times New Roman" w:cstheme="minorHAnsi"/>
                <w:sz w:val="20"/>
                <w:szCs w:val="20"/>
                <w:lang w:eastAsia="cs-CZ"/>
              </w:rPr>
              <w:t>240 l )</w:t>
            </w:r>
            <w:proofErr w:type="gramEnd"/>
          </w:p>
        </w:tc>
        <w:tc>
          <w:tcPr>
            <w:tcW w:w="1138" w:type="dxa"/>
            <w:noWrap/>
          </w:tcPr>
          <w:p w14:paraId="5CAA89EE" w14:textId="4B6EBC6A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50" w:type="dxa"/>
            <w:noWrap/>
          </w:tcPr>
          <w:p w14:paraId="157A616E" w14:textId="0980024D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82" w:type="dxa"/>
            <w:noWrap/>
          </w:tcPr>
          <w:p w14:paraId="12F87701" w14:textId="31DD0A76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</w:tcPr>
          <w:p w14:paraId="60FA241F" w14:textId="348AC2D2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</w:tcPr>
          <w:p w14:paraId="7748B364" w14:textId="46351F86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 zdroji</w:t>
            </w:r>
          </w:p>
        </w:tc>
      </w:tr>
      <w:tr w:rsidR="004676C2" w:rsidRPr="00133349" w14:paraId="5E0AFBF7" w14:textId="77777777" w:rsidTr="004E1FED">
        <w:trPr>
          <w:trHeight w:val="652"/>
        </w:trPr>
        <w:tc>
          <w:tcPr>
            <w:tcW w:w="2401" w:type="dxa"/>
            <w:vMerge/>
            <w:noWrap/>
          </w:tcPr>
          <w:p w14:paraId="268AF3B3" w14:textId="77777777" w:rsidR="004676C2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45" w:type="dxa"/>
            <w:noWrap/>
          </w:tcPr>
          <w:p w14:paraId="3BB3D66C" w14:textId="773052F3" w:rsidR="004676C2" w:rsidRPr="00EA2738" w:rsidRDefault="00DD182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DD1822">
              <w:rPr>
                <w:rFonts w:eastAsia="Times New Roman" w:cstheme="minorHAnsi"/>
                <w:sz w:val="20"/>
                <w:szCs w:val="20"/>
                <w:lang w:eastAsia="cs-CZ"/>
              </w:rPr>
              <w:t>Zkrácení docházkové vzdálenosti ke sběrným místům</w:t>
            </w:r>
          </w:p>
        </w:tc>
        <w:tc>
          <w:tcPr>
            <w:tcW w:w="1138" w:type="dxa"/>
            <w:noWrap/>
          </w:tcPr>
          <w:p w14:paraId="7D35B024" w14:textId="7FF27F2B" w:rsidR="004676C2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050" w:type="dxa"/>
            <w:noWrap/>
          </w:tcPr>
          <w:p w14:paraId="0FB35D27" w14:textId="4F231C3D" w:rsidR="004676C2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82" w:type="dxa"/>
            <w:noWrap/>
          </w:tcPr>
          <w:p w14:paraId="6F094F3F" w14:textId="7675E2FB" w:rsidR="004676C2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</w:tcPr>
          <w:p w14:paraId="533218ED" w14:textId="77777777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</w:tcPr>
          <w:p w14:paraId="43F30B72" w14:textId="60FBF33F" w:rsidR="004676C2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4676C2" w:rsidRPr="00133349" w14:paraId="708B58B5" w14:textId="77777777" w:rsidTr="004E1FED">
        <w:trPr>
          <w:trHeight w:val="652"/>
        </w:trPr>
        <w:tc>
          <w:tcPr>
            <w:tcW w:w="2401" w:type="dxa"/>
            <w:vMerge/>
            <w:noWrap/>
          </w:tcPr>
          <w:p w14:paraId="66710D9E" w14:textId="77777777" w:rsidR="004676C2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45" w:type="dxa"/>
            <w:noWrap/>
          </w:tcPr>
          <w:p w14:paraId="1A244CE7" w14:textId="13EB2B57" w:rsidR="004676C2" w:rsidRPr="00EA2738" w:rsidRDefault="00DD182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DD1822">
              <w:rPr>
                <w:rFonts w:eastAsia="Times New Roman" w:cstheme="minorHAnsi"/>
                <w:sz w:val="20"/>
                <w:szCs w:val="20"/>
                <w:lang w:eastAsia="cs-CZ"/>
              </w:rPr>
              <w:t>Rozvíjení spolupráce s Rostěnice a.s na polnohospodářských pracích při ochraně fauny a flory</w:t>
            </w:r>
          </w:p>
        </w:tc>
        <w:tc>
          <w:tcPr>
            <w:tcW w:w="1138" w:type="dxa"/>
            <w:noWrap/>
          </w:tcPr>
          <w:p w14:paraId="7DA6FFF9" w14:textId="5B41DABC" w:rsidR="004676C2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50" w:type="dxa"/>
            <w:noWrap/>
          </w:tcPr>
          <w:p w14:paraId="0AB6ED4B" w14:textId="7A9A1CDC" w:rsidR="004676C2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82" w:type="dxa"/>
            <w:noWrap/>
          </w:tcPr>
          <w:p w14:paraId="26BA1736" w14:textId="22011CAE" w:rsidR="004676C2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</w:tcPr>
          <w:p w14:paraId="4C19389A" w14:textId="77777777" w:rsidR="004676C2" w:rsidRPr="00BC3FF1" w:rsidRDefault="004676C2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</w:tcPr>
          <w:p w14:paraId="7E9D3872" w14:textId="2563B05C" w:rsidR="004676C2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C9187B" w:rsidRPr="00133349" w14:paraId="01A485C6" w14:textId="77777777" w:rsidTr="000F43CA">
        <w:trPr>
          <w:trHeight w:val="246"/>
        </w:trPr>
        <w:tc>
          <w:tcPr>
            <w:tcW w:w="2401" w:type="dxa"/>
            <w:vMerge w:val="restart"/>
            <w:noWrap/>
            <w:hideMark/>
          </w:tcPr>
          <w:p w14:paraId="4AB66FF7" w14:textId="77777777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276CF56E" w14:textId="7ECAF218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B.3 Proaktivní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přístup k udržitelnosti</w:t>
            </w:r>
          </w:p>
        </w:tc>
        <w:tc>
          <w:tcPr>
            <w:tcW w:w="4245" w:type="dxa"/>
            <w:noWrap/>
            <w:hideMark/>
          </w:tcPr>
          <w:p w14:paraId="1A104DD0" w14:textId="13D5C31F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Osvěta a informovanost obyvatel k odpadovému hospodářství – třídění odpadu</w:t>
            </w:r>
          </w:p>
        </w:tc>
        <w:tc>
          <w:tcPr>
            <w:tcW w:w="1138" w:type="dxa"/>
            <w:noWrap/>
            <w:hideMark/>
          </w:tcPr>
          <w:p w14:paraId="7E85EEAA" w14:textId="33C700B3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50" w:type="dxa"/>
            <w:noWrap/>
            <w:hideMark/>
          </w:tcPr>
          <w:p w14:paraId="7321E23F" w14:textId="3953C9B8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82" w:type="dxa"/>
            <w:noWrap/>
            <w:hideMark/>
          </w:tcPr>
          <w:p w14:paraId="75F179B4" w14:textId="359AF5ED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  <w:hideMark/>
          </w:tcPr>
          <w:p w14:paraId="4BD6E11B" w14:textId="65217C22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  <w:hideMark/>
          </w:tcPr>
          <w:p w14:paraId="0D86A63F" w14:textId="3EDE7B58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C9187B" w:rsidRPr="00133349" w14:paraId="1CFAC08A" w14:textId="77777777" w:rsidTr="00C9187B">
        <w:trPr>
          <w:trHeight w:val="408"/>
        </w:trPr>
        <w:tc>
          <w:tcPr>
            <w:tcW w:w="2401" w:type="dxa"/>
            <w:vMerge/>
            <w:noWrap/>
          </w:tcPr>
          <w:p w14:paraId="3F506029" w14:textId="77777777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45" w:type="dxa"/>
            <w:noWrap/>
          </w:tcPr>
          <w:p w14:paraId="0985DDB0" w14:textId="794EF014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Snižování energetické náročnosti budov – FVE na budově ZŠ</w:t>
            </w:r>
          </w:p>
        </w:tc>
        <w:tc>
          <w:tcPr>
            <w:tcW w:w="1138" w:type="dxa"/>
            <w:noWrap/>
          </w:tcPr>
          <w:p w14:paraId="6F9665C7" w14:textId="498F4784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50" w:type="dxa"/>
            <w:noWrap/>
          </w:tcPr>
          <w:p w14:paraId="2F38AF62" w14:textId="77777777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2024</w:t>
            </w:r>
          </w:p>
          <w:p w14:paraId="77CB7003" w14:textId="1D99C574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482" w:type="dxa"/>
            <w:noWrap/>
          </w:tcPr>
          <w:p w14:paraId="52951282" w14:textId="084D7FD3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</w:tcPr>
          <w:p w14:paraId="3BF3E2F6" w14:textId="77777777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</w:tcPr>
          <w:p w14:paraId="1656DA20" w14:textId="5C4A1A7D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 zdroje</w:t>
            </w:r>
          </w:p>
        </w:tc>
      </w:tr>
      <w:tr w:rsidR="00C9187B" w:rsidRPr="00133349" w14:paraId="3B52A620" w14:textId="77777777" w:rsidTr="0007347D">
        <w:trPr>
          <w:trHeight w:val="408"/>
        </w:trPr>
        <w:tc>
          <w:tcPr>
            <w:tcW w:w="2401" w:type="dxa"/>
            <w:vMerge/>
            <w:noWrap/>
          </w:tcPr>
          <w:p w14:paraId="154854C7" w14:textId="77777777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45" w:type="dxa"/>
            <w:noWrap/>
          </w:tcPr>
          <w:p w14:paraId="12E91636" w14:textId="645D1F48" w:rsidR="00C9187B" w:rsidRPr="00D501C6" w:rsidRDefault="00D501C6" w:rsidP="004E1FED">
            <w:pPr>
              <w:rPr>
                <w:rFonts w:eastAsia="Times New Roman" w:cstheme="minorHAnsi"/>
                <w:color w:val="FF0000"/>
                <w:sz w:val="20"/>
                <w:szCs w:val="20"/>
                <w:highlight w:val="yellow"/>
                <w:lang w:eastAsia="cs-CZ"/>
              </w:rPr>
            </w:pPr>
            <w:r w:rsidRPr="00D501C6">
              <w:rPr>
                <w:rFonts w:eastAsia="Times New Roman" w:cstheme="minorHAnsi"/>
                <w:sz w:val="20"/>
                <w:szCs w:val="20"/>
                <w:lang w:eastAsia="cs-CZ"/>
              </w:rPr>
              <w:t>Výměna svítidel VO za úspornější na vysokých sloupech</w:t>
            </w:r>
          </w:p>
        </w:tc>
        <w:tc>
          <w:tcPr>
            <w:tcW w:w="1138" w:type="dxa"/>
            <w:noWrap/>
          </w:tcPr>
          <w:p w14:paraId="1305C6C6" w14:textId="6B16153B" w:rsidR="00C9187B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50" w:type="dxa"/>
            <w:noWrap/>
          </w:tcPr>
          <w:p w14:paraId="5FA75366" w14:textId="6386C252" w:rsidR="00C9187B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82" w:type="dxa"/>
            <w:noWrap/>
          </w:tcPr>
          <w:p w14:paraId="3137561C" w14:textId="6E5A08F7" w:rsidR="00C9187B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</w:tcPr>
          <w:p w14:paraId="32EF32C9" w14:textId="77777777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</w:tcPr>
          <w:p w14:paraId="1D7C0EDB" w14:textId="1B70F7D7" w:rsidR="00C9187B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</w:t>
            </w:r>
          </w:p>
        </w:tc>
      </w:tr>
      <w:tr w:rsidR="00C9187B" w:rsidRPr="00133349" w14:paraId="51AAD170" w14:textId="77777777" w:rsidTr="0007347D">
        <w:trPr>
          <w:trHeight w:val="408"/>
        </w:trPr>
        <w:tc>
          <w:tcPr>
            <w:tcW w:w="2401" w:type="dxa"/>
            <w:vMerge/>
            <w:noWrap/>
          </w:tcPr>
          <w:p w14:paraId="6CBBE6CC" w14:textId="77777777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45" w:type="dxa"/>
            <w:noWrap/>
          </w:tcPr>
          <w:p w14:paraId="7F9223C1" w14:textId="1E9E2F07" w:rsidR="00C9187B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D501C6">
              <w:rPr>
                <w:rFonts w:eastAsia="Times New Roman" w:cstheme="minorHAnsi"/>
                <w:sz w:val="20"/>
                <w:szCs w:val="20"/>
                <w:lang w:eastAsia="cs-CZ"/>
              </w:rPr>
              <w:t>Výměna svítidel VO za úspornější (nízké sloupy)</w:t>
            </w:r>
          </w:p>
        </w:tc>
        <w:tc>
          <w:tcPr>
            <w:tcW w:w="1138" w:type="dxa"/>
            <w:noWrap/>
          </w:tcPr>
          <w:p w14:paraId="2472A8DD" w14:textId="434C0EDF" w:rsidR="00C9187B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50" w:type="dxa"/>
            <w:noWrap/>
          </w:tcPr>
          <w:p w14:paraId="5DC4E29A" w14:textId="7D41F9EE" w:rsidR="00C9187B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82" w:type="dxa"/>
            <w:noWrap/>
          </w:tcPr>
          <w:p w14:paraId="65361040" w14:textId="5B04A9D1" w:rsidR="00C9187B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</w:tcPr>
          <w:p w14:paraId="661A4D13" w14:textId="77777777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</w:tcPr>
          <w:p w14:paraId="1A0BCC56" w14:textId="6D12EBAE" w:rsidR="00C9187B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C9187B" w:rsidRPr="00133349" w14:paraId="33EA3370" w14:textId="77777777" w:rsidTr="004E1FED">
        <w:trPr>
          <w:trHeight w:val="246"/>
        </w:trPr>
        <w:tc>
          <w:tcPr>
            <w:tcW w:w="2401" w:type="dxa"/>
            <w:vMerge/>
            <w:tcBorders>
              <w:bottom w:val="single" w:sz="4" w:space="0" w:color="auto"/>
            </w:tcBorders>
            <w:noWrap/>
          </w:tcPr>
          <w:p w14:paraId="6C2A33D9" w14:textId="77777777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45" w:type="dxa"/>
            <w:noWrap/>
          </w:tcPr>
          <w:p w14:paraId="2A14036B" w14:textId="56BC6A71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Pořízení kompostérů do domácností</w:t>
            </w:r>
          </w:p>
        </w:tc>
        <w:tc>
          <w:tcPr>
            <w:tcW w:w="1138" w:type="dxa"/>
            <w:noWrap/>
          </w:tcPr>
          <w:p w14:paraId="5CD3F5D0" w14:textId="19BA77A9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50" w:type="dxa"/>
            <w:noWrap/>
          </w:tcPr>
          <w:p w14:paraId="4A8A1383" w14:textId="0025E24E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2023</w:t>
            </w:r>
          </w:p>
        </w:tc>
        <w:tc>
          <w:tcPr>
            <w:tcW w:w="1482" w:type="dxa"/>
            <w:noWrap/>
          </w:tcPr>
          <w:p w14:paraId="2E1B7876" w14:textId="21735092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32" w:type="dxa"/>
            <w:noWrap/>
          </w:tcPr>
          <w:p w14:paraId="6EE9019C" w14:textId="77777777" w:rsidR="00C9187B" w:rsidRPr="00BC3FF1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46" w:type="dxa"/>
            <w:noWrap/>
          </w:tcPr>
          <w:p w14:paraId="7BEFA718" w14:textId="551AB21D" w:rsidR="00C9187B" w:rsidRDefault="00C9187B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 zdroje</w:t>
            </w:r>
          </w:p>
        </w:tc>
      </w:tr>
    </w:tbl>
    <w:p w14:paraId="105225CF" w14:textId="100D99A5" w:rsidR="000F43CA" w:rsidRDefault="000F43CA" w:rsidP="00153FBE">
      <w:pPr>
        <w:rPr>
          <w:b/>
          <w:bCs/>
        </w:rPr>
      </w:pPr>
    </w:p>
    <w:p w14:paraId="74CC0BEE" w14:textId="77777777" w:rsidR="005F2112" w:rsidRDefault="005F2112" w:rsidP="00153FBE">
      <w:pPr>
        <w:rPr>
          <w:b/>
          <w:bCs/>
        </w:rPr>
      </w:pPr>
    </w:p>
    <w:p w14:paraId="2078F9A9" w14:textId="77777777" w:rsidR="00EA2738" w:rsidRDefault="00EA2738" w:rsidP="00153FBE">
      <w:pPr>
        <w:rPr>
          <w:b/>
          <w:bCs/>
        </w:rPr>
      </w:pPr>
    </w:p>
    <w:p w14:paraId="34FD514D" w14:textId="77777777" w:rsidR="00EA2738" w:rsidRDefault="00EA2738" w:rsidP="00153FBE">
      <w:pPr>
        <w:rPr>
          <w:b/>
          <w:bCs/>
        </w:rPr>
      </w:pPr>
    </w:p>
    <w:p w14:paraId="20D8C852" w14:textId="77777777" w:rsidR="00EA2738" w:rsidRDefault="00EA2738" w:rsidP="00153FBE">
      <w:pPr>
        <w:rPr>
          <w:b/>
          <w:bCs/>
        </w:rPr>
      </w:pPr>
    </w:p>
    <w:p w14:paraId="3BCBB75E" w14:textId="77777777" w:rsidR="00EA2738" w:rsidRDefault="00EA2738" w:rsidP="00153FBE">
      <w:pPr>
        <w:rPr>
          <w:b/>
          <w:bCs/>
        </w:rPr>
      </w:pPr>
    </w:p>
    <w:p w14:paraId="2338D17D" w14:textId="3789C808" w:rsidR="00153FBE" w:rsidRDefault="00153FBE" w:rsidP="00153FBE">
      <w:pPr>
        <w:rPr>
          <w:b/>
          <w:bCs/>
        </w:rPr>
      </w:pPr>
      <w:r>
        <w:rPr>
          <w:b/>
          <w:bCs/>
        </w:rPr>
        <w:lastRenderedPageBreak/>
        <w:t>Priorita C. Obec s kvalitní občanskou vybaveností a infrastrukturou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4203"/>
        <w:gridCol w:w="1128"/>
        <w:gridCol w:w="1041"/>
        <w:gridCol w:w="1602"/>
        <w:gridCol w:w="1122"/>
        <w:gridCol w:w="2522"/>
      </w:tblGrid>
      <w:tr w:rsidR="00153FBE" w:rsidRPr="009E4299" w14:paraId="558EF5E1" w14:textId="77777777" w:rsidTr="004E1FED">
        <w:trPr>
          <w:trHeight w:val="260"/>
        </w:trPr>
        <w:tc>
          <w:tcPr>
            <w:tcW w:w="2376" w:type="dxa"/>
            <w:tcBorders>
              <w:bottom w:val="single" w:sz="4" w:space="0" w:color="auto"/>
            </w:tcBorders>
            <w:noWrap/>
            <w:hideMark/>
          </w:tcPr>
          <w:p w14:paraId="55C96E8B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Opatření</w:t>
            </w:r>
          </w:p>
        </w:tc>
        <w:tc>
          <w:tcPr>
            <w:tcW w:w="4203" w:type="dxa"/>
            <w:noWrap/>
            <w:hideMark/>
          </w:tcPr>
          <w:p w14:paraId="2BA2A4F0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Název aktivity</w:t>
            </w:r>
          </w:p>
        </w:tc>
        <w:tc>
          <w:tcPr>
            <w:tcW w:w="1128" w:type="dxa"/>
            <w:noWrap/>
            <w:hideMark/>
          </w:tcPr>
          <w:p w14:paraId="199E47E2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Důležitost</w:t>
            </w:r>
          </w:p>
        </w:tc>
        <w:tc>
          <w:tcPr>
            <w:tcW w:w="1041" w:type="dxa"/>
            <w:noWrap/>
            <w:hideMark/>
          </w:tcPr>
          <w:p w14:paraId="68386185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Termíny</w:t>
            </w:r>
          </w:p>
        </w:tc>
        <w:tc>
          <w:tcPr>
            <w:tcW w:w="1602" w:type="dxa"/>
            <w:noWrap/>
            <w:hideMark/>
          </w:tcPr>
          <w:p w14:paraId="560222E7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Odpovědnost</w:t>
            </w:r>
          </w:p>
        </w:tc>
        <w:tc>
          <w:tcPr>
            <w:tcW w:w="1122" w:type="dxa"/>
            <w:noWrap/>
            <w:hideMark/>
          </w:tcPr>
          <w:p w14:paraId="2B01CDDD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Náklady</w:t>
            </w:r>
          </w:p>
        </w:tc>
        <w:tc>
          <w:tcPr>
            <w:tcW w:w="2522" w:type="dxa"/>
            <w:noWrap/>
            <w:hideMark/>
          </w:tcPr>
          <w:p w14:paraId="7F4357DF" w14:textId="77777777" w:rsidR="00153FBE" w:rsidRPr="00A23986" w:rsidRDefault="00153FBE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23986">
              <w:rPr>
                <w:rFonts w:cstheme="minorHAnsi"/>
                <w:b/>
                <w:bCs/>
                <w:sz w:val="20"/>
                <w:szCs w:val="20"/>
              </w:rPr>
              <w:t>Zdroje financování</w:t>
            </w:r>
          </w:p>
        </w:tc>
      </w:tr>
      <w:tr w:rsidR="00D501C6" w:rsidRPr="00133349" w14:paraId="1FBF1BF8" w14:textId="77777777" w:rsidTr="004E1FED">
        <w:trPr>
          <w:trHeight w:val="274"/>
        </w:trPr>
        <w:tc>
          <w:tcPr>
            <w:tcW w:w="2376" w:type="dxa"/>
            <w:vMerge w:val="restart"/>
            <w:noWrap/>
            <w:hideMark/>
          </w:tcPr>
          <w:p w14:paraId="687B99EB" w14:textId="77777777" w:rsidR="00D501C6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68CCBCC3" w14:textId="76CB6325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C.1 Zkvalitnění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služeb občanům</w:t>
            </w:r>
          </w:p>
        </w:tc>
        <w:tc>
          <w:tcPr>
            <w:tcW w:w="4203" w:type="dxa"/>
            <w:noWrap/>
            <w:hideMark/>
          </w:tcPr>
          <w:p w14:paraId="1172705D" w14:textId="543A5FF1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Navýšení kapacity MŠ a celková rekonstrukce MŠ </w:t>
            </w:r>
            <w:r w:rsidRPr="00D501C6">
              <w:rPr>
                <w:rFonts w:eastAsia="Times New Roman" w:cstheme="minorHAnsi"/>
                <w:sz w:val="20"/>
                <w:szCs w:val="20"/>
                <w:lang w:eastAsia="cs-CZ"/>
              </w:rPr>
              <w:t>a výměna střešního povrchu na MŠ</w:t>
            </w:r>
          </w:p>
        </w:tc>
        <w:tc>
          <w:tcPr>
            <w:tcW w:w="1128" w:type="dxa"/>
            <w:noWrap/>
            <w:hideMark/>
          </w:tcPr>
          <w:p w14:paraId="6E4D6C5C" w14:textId="40DF793A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041" w:type="dxa"/>
            <w:noWrap/>
            <w:hideMark/>
          </w:tcPr>
          <w:p w14:paraId="2B42F7B0" w14:textId="7DBA9EBF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  <w:hideMark/>
          </w:tcPr>
          <w:p w14:paraId="4324F4ED" w14:textId="1854EDDA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  <w:hideMark/>
          </w:tcPr>
          <w:p w14:paraId="7BD507B4" w14:textId="54326D03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  <w:hideMark/>
          </w:tcPr>
          <w:p w14:paraId="36957BE7" w14:textId="07B5C09A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IROP</w:t>
            </w:r>
          </w:p>
        </w:tc>
      </w:tr>
      <w:tr w:rsidR="00D501C6" w:rsidRPr="00133349" w14:paraId="2F8A2CFE" w14:textId="77777777" w:rsidTr="00D501C6">
        <w:trPr>
          <w:trHeight w:val="486"/>
        </w:trPr>
        <w:tc>
          <w:tcPr>
            <w:tcW w:w="2376" w:type="dxa"/>
            <w:vMerge/>
            <w:noWrap/>
          </w:tcPr>
          <w:p w14:paraId="01A0C4C7" w14:textId="77777777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0FA9A4F1" w14:textId="11467089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Podpora dalšího rozvoje služeb nabízených v obci</w:t>
            </w:r>
          </w:p>
        </w:tc>
        <w:tc>
          <w:tcPr>
            <w:tcW w:w="1128" w:type="dxa"/>
            <w:noWrap/>
          </w:tcPr>
          <w:p w14:paraId="7A297030" w14:textId="504DB9E1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041" w:type="dxa"/>
            <w:noWrap/>
          </w:tcPr>
          <w:p w14:paraId="22C1E773" w14:textId="1E66F2D6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03D8E858" w14:textId="31B2A3E6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335628F9" w14:textId="2D8CF8BD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0B6EAA5B" w14:textId="544C1CB7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D501C6" w:rsidRPr="00133349" w14:paraId="6E6D4E32" w14:textId="77777777" w:rsidTr="004E1FED">
        <w:trPr>
          <w:trHeight w:val="486"/>
        </w:trPr>
        <w:tc>
          <w:tcPr>
            <w:tcW w:w="2376" w:type="dxa"/>
            <w:vMerge/>
            <w:noWrap/>
          </w:tcPr>
          <w:p w14:paraId="7218A77B" w14:textId="77777777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36DE2161" w14:textId="3B083EA8" w:rsidR="00D501C6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D501C6">
              <w:rPr>
                <w:rFonts w:eastAsia="Times New Roman" w:cstheme="minorHAnsi"/>
                <w:sz w:val="20"/>
                <w:szCs w:val="20"/>
                <w:lang w:eastAsia="cs-CZ"/>
              </w:rPr>
              <w:t>Dokončení chodníků na hřbitově a doplnění dřevěných expozic na stěně hřbitova</w:t>
            </w:r>
          </w:p>
        </w:tc>
        <w:tc>
          <w:tcPr>
            <w:tcW w:w="1128" w:type="dxa"/>
            <w:noWrap/>
          </w:tcPr>
          <w:p w14:paraId="02B35E48" w14:textId="5674FF4B" w:rsidR="00D501C6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41" w:type="dxa"/>
            <w:noWrap/>
          </w:tcPr>
          <w:p w14:paraId="3634B40B" w14:textId="3FAEE849" w:rsidR="00D501C6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1EEBD335" w14:textId="62040F50" w:rsidR="00D501C6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58124E20" w14:textId="77777777" w:rsidR="00D501C6" w:rsidRPr="00BC3FF1" w:rsidRDefault="00D501C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514C1277" w14:textId="70BAD234" w:rsidR="00D501C6" w:rsidRDefault="00833E7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EA2738" w:rsidRPr="00133349" w14:paraId="2EDFF67D" w14:textId="77777777" w:rsidTr="004E1FED">
        <w:trPr>
          <w:trHeight w:val="42"/>
        </w:trPr>
        <w:tc>
          <w:tcPr>
            <w:tcW w:w="2376" w:type="dxa"/>
            <w:vMerge w:val="restart"/>
            <w:noWrap/>
          </w:tcPr>
          <w:p w14:paraId="2E0848FE" w14:textId="2CF1BBEB" w:rsidR="00EA2738" w:rsidRDefault="00EA2738" w:rsidP="00542D8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50C2ED41" w14:textId="77777777" w:rsidR="00EA2738" w:rsidRDefault="00EA2738" w:rsidP="00542D8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79978D66" w14:textId="77777777" w:rsidR="00EA2738" w:rsidRDefault="00EA2738" w:rsidP="00542D8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72B28923" w14:textId="007F4860" w:rsidR="00EA2738" w:rsidRPr="00BC3FF1" w:rsidRDefault="00EA2738" w:rsidP="00542D8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C.2 Rozvoj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infrastruktury pro občany a turisty</w:t>
            </w:r>
          </w:p>
        </w:tc>
        <w:tc>
          <w:tcPr>
            <w:tcW w:w="4203" w:type="dxa"/>
            <w:noWrap/>
          </w:tcPr>
          <w:p w14:paraId="4643F12F" w14:textId="306DD70E" w:rsidR="00EA2738" w:rsidRPr="00BC3FF1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Výstavba rozhledny na Strážce</w:t>
            </w:r>
          </w:p>
        </w:tc>
        <w:tc>
          <w:tcPr>
            <w:tcW w:w="1128" w:type="dxa"/>
            <w:noWrap/>
          </w:tcPr>
          <w:p w14:paraId="37888073" w14:textId="54B35B34" w:rsidR="00EA2738" w:rsidRPr="00BC3FF1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041" w:type="dxa"/>
            <w:noWrap/>
          </w:tcPr>
          <w:p w14:paraId="0AB49698" w14:textId="075B78D6" w:rsidR="00EA2738" w:rsidRPr="00BC3FF1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4D01FE63" w14:textId="4F528933" w:rsidR="00EA2738" w:rsidRPr="00BC3FF1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60890C81" w14:textId="70D19D4B" w:rsidR="00EA2738" w:rsidRPr="00BC3FF1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04B1AA53" w14:textId="27702FD4" w:rsidR="00EA2738" w:rsidRPr="00BC3FF1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 zdroje</w:t>
            </w:r>
          </w:p>
        </w:tc>
      </w:tr>
      <w:tr w:rsidR="00EA2738" w:rsidRPr="00133349" w14:paraId="39D0D7B0" w14:textId="77777777" w:rsidTr="004E1FED">
        <w:trPr>
          <w:trHeight w:val="42"/>
        </w:trPr>
        <w:tc>
          <w:tcPr>
            <w:tcW w:w="2376" w:type="dxa"/>
            <w:vMerge/>
            <w:noWrap/>
          </w:tcPr>
          <w:p w14:paraId="0772D779" w14:textId="77777777" w:rsidR="00EA2738" w:rsidRDefault="00EA2738" w:rsidP="00542D8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5BC1021D" w14:textId="0F5A2201" w:rsidR="00EA2738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Výstavba penzionu</w:t>
            </w:r>
          </w:p>
        </w:tc>
        <w:tc>
          <w:tcPr>
            <w:tcW w:w="1128" w:type="dxa"/>
            <w:noWrap/>
          </w:tcPr>
          <w:p w14:paraId="167B057A" w14:textId="7FC04E51" w:rsidR="00EA2738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41" w:type="dxa"/>
            <w:noWrap/>
          </w:tcPr>
          <w:p w14:paraId="088DE53A" w14:textId="0D3F1150" w:rsidR="00EA2738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469F959F" w14:textId="63097601" w:rsidR="00EA2738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733BCD66" w14:textId="77777777" w:rsidR="00EA2738" w:rsidRPr="00BC3FF1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5843BDAF" w14:textId="75DDDC2B" w:rsidR="00EA2738" w:rsidRDefault="00EA2738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IROP</w:t>
            </w:r>
          </w:p>
        </w:tc>
      </w:tr>
      <w:tr w:rsidR="00EA2738" w:rsidRPr="00133349" w14:paraId="75410A4A" w14:textId="77777777" w:rsidTr="004E1FED">
        <w:trPr>
          <w:trHeight w:val="42"/>
        </w:trPr>
        <w:tc>
          <w:tcPr>
            <w:tcW w:w="2376" w:type="dxa"/>
            <w:vMerge/>
            <w:noWrap/>
          </w:tcPr>
          <w:p w14:paraId="55CE2B97" w14:textId="77777777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616B290E" w14:textId="75046C83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Celková oprava střechy budovy ZŠ</w:t>
            </w:r>
          </w:p>
        </w:tc>
        <w:tc>
          <w:tcPr>
            <w:tcW w:w="1128" w:type="dxa"/>
            <w:noWrap/>
          </w:tcPr>
          <w:p w14:paraId="6712D8D2" w14:textId="023DF33E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041" w:type="dxa"/>
            <w:noWrap/>
          </w:tcPr>
          <w:p w14:paraId="5914EF37" w14:textId="0F428CF2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132A05A6" w14:textId="67362EEF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4E275DA9" w14:textId="777777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57410A9D" w14:textId="1F341AB8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EA2738" w:rsidRPr="00133349" w14:paraId="1038FF45" w14:textId="77777777" w:rsidTr="00D501C6">
        <w:trPr>
          <w:trHeight w:val="366"/>
        </w:trPr>
        <w:tc>
          <w:tcPr>
            <w:tcW w:w="2376" w:type="dxa"/>
            <w:vMerge/>
            <w:noWrap/>
          </w:tcPr>
          <w:p w14:paraId="60FFE60F" w14:textId="1476719A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5429C6AF" w14:textId="437C56D3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D501C6">
              <w:rPr>
                <w:rFonts w:eastAsia="Times New Roman" w:cstheme="minorHAnsi"/>
                <w:sz w:val="20"/>
                <w:szCs w:val="20"/>
                <w:lang w:eastAsia="cs-CZ"/>
              </w:rPr>
              <w:t>Studie využitelnosti Katolického domu a zateplení střechy Katolického domu</w:t>
            </w:r>
          </w:p>
        </w:tc>
        <w:tc>
          <w:tcPr>
            <w:tcW w:w="1128" w:type="dxa"/>
            <w:noWrap/>
          </w:tcPr>
          <w:p w14:paraId="61B7FD5E" w14:textId="5DDA3988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041" w:type="dxa"/>
            <w:noWrap/>
          </w:tcPr>
          <w:p w14:paraId="6A7FD829" w14:textId="698D1395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45949501" w14:textId="62CABB5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702527B8" w14:textId="348C4C25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5C71AE4F" w14:textId="5AA8E813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EA2738" w:rsidRPr="00133349" w14:paraId="6CC8172A" w14:textId="77777777" w:rsidTr="004E1FED">
        <w:trPr>
          <w:trHeight w:val="366"/>
        </w:trPr>
        <w:tc>
          <w:tcPr>
            <w:tcW w:w="2376" w:type="dxa"/>
            <w:vMerge/>
            <w:noWrap/>
          </w:tcPr>
          <w:p w14:paraId="32D92430" w14:textId="777777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4F4E16A9" w14:textId="05604B34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D501C6">
              <w:rPr>
                <w:rFonts w:eastAsia="Times New Roman" w:cstheme="minorHAnsi"/>
                <w:sz w:val="20"/>
                <w:szCs w:val="20"/>
                <w:lang w:eastAsia="cs-CZ"/>
              </w:rPr>
              <w:t>Zateplení Dělnického domu</w:t>
            </w:r>
          </w:p>
        </w:tc>
        <w:tc>
          <w:tcPr>
            <w:tcW w:w="1128" w:type="dxa"/>
            <w:noWrap/>
          </w:tcPr>
          <w:p w14:paraId="01C83E58" w14:textId="2C9F8E45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041" w:type="dxa"/>
            <w:noWrap/>
          </w:tcPr>
          <w:p w14:paraId="7A0C6D7D" w14:textId="501B26BA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2024</w:t>
            </w:r>
          </w:p>
        </w:tc>
        <w:tc>
          <w:tcPr>
            <w:tcW w:w="1602" w:type="dxa"/>
            <w:noWrap/>
          </w:tcPr>
          <w:p w14:paraId="49D1451B" w14:textId="403ACF10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7C54EE8D" w14:textId="777777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61509DF1" w14:textId="5C88CB50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EA2738" w:rsidRPr="00133349" w14:paraId="371984C6" w14:textId="77777777" w:rsidTr="00EA2738">
        <w:trPr>
          <w:trHeight w:val="246"/>
        </w:trPr>
        <w:tc>
          <w:tcPr>
            <w:tcW w:w="2376" w:type="dxa"/>
            <w:vMerge/>
            <w:noWrap/>
            <w:hideMark/>
          </w:tcPr>
          <w:p w14:paraId="75A5A320" w14:textId="058D5F8B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  <w:hideMark/>
          </w:tcPr>
          <w:p w14:paraId="6E6FF124" w14:textId="4CBCB1B3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Oprava střechy zdravotního střediska</w:t>
            </w:r>
          </w:p>
        </w:tc>
        <w:tc>
          <w:tcPr>
            <w:tcW w:w="1128" w:type="dxa"/>
            <w:noWrap/>
            <w:hideMark/>
          </w:tcPr>
          <w:p w14:paraId="5782EF48" w14:textId="6AE32A8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41" w:type="dxa"/>
            <w:noWrap/>
            <w:hideMark/>
          </w:tcPr>
          <w:p w14:paraId="55228B13" w14:textId="3868184E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2025</w:t>
            </w:r>
          </w:p>
        </w:tc>
        <w:tc>
          <w:tcPr>
            <w:tcW w:w="1602" w:type="dxa"/>
            <w:noWrap/>
            <w:hideMark/>
          </w:tcPr>
          <w:p w14:paraId="293E43A7" w14:textId="17F64558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  <w:hideMark/>
          </w:tcPr>
          <w:p w14:paraId="54B618C9" w14:textId="0551F1B3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  <w:hideMark/>
          </w:tcPr>
          <w:p w14:paraId="68E1BCEB" w14:textId="0D8297C9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EA2738" w:rsidRPr="00133349" w14:paraId="5C696F94" w14:textId="77777777" w:rsidTr="004E1FED">
        <w:trPr>
          <w:trHeight w:val="246"/>
        </w:trPr>
        <w:tc>
          <w:tcPr>
            <w:tcW w:w="2376" w:type="dxa"/>
            <w:vMerge/>
            <w:noWrap/>
          </w:tcPr>
          <w:p w14:paraId="22546DC4" w14:textId="777777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1C03CC5A" w14:textId="1D6EF812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EA2738">
              <w:rPr>
                <w:rFonts w:eastAsia="Times New Roman" w:cstheme="minorHAnsi"/>
                <w:sz w:val="20"/>
                <w:szCs w:val="20"/>
                <w:lang w:eastAsia="cs-CZ"/>
              </w:rPr>
              <w:t>Úprava opěrné zdi u kostela sv. Aloise</w:t>
            </w:r>
          </w:p>
        </w:tc>
        <w:tc>
          <w:tcPr>
            <w:tcW w:w="1128" w:type="dxa"/>
            <w:noWrap/>
          </w:tcPr>
          <w:p w14:paraId="58C34B7F" w14:textId="4338AF13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041" w:type="dxa"/>
            <w:noWrap/>
          </w:tcPr>
          <w:p w14:paraId="573426D2" w14:textId="7D88F8EF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06C21E69" w14:textId="458DB068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601546A2" w14:textId="777777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2B43A04D" w14:textId="7E62EE3C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EA2738" w:rsidRPr="00133349" w14:paraId="3272CC8F" w14:textId="77777777" w:rsidTr="004E1FED">
        <w:trPr>
          <w:trHeight w:val="126"/>
        </w:trPr>
        <w:tc>
          <w:tcPr>
            <w:tcW w:w="2376" w:type="dxa"/>
            <w:vMerge/>
            <w:noWrap/>
          </w:tcPr>
          <w:p w14:paraId="3C229C40" w14:textId="77777777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16D12722" w14:textId="71CB6E50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Rekonstrukce veřejného osvětlení</w:t>
            </w:r>
          </w:p>
        </w:tc>
        <w:tc>
          <w:tcPr>
            <w:tcW w:w="1128" w:type="dxa"/>
            <w:noWrap/>
          </w:tcPr>
          <w:p w14:paraId="70D6FBB2" w14:textId="0FA15E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41" w:type="dxa"/>
            <w:noWrap/>
          </w:tcPr>
          <w:p w14:paraId="0282CC49" w14:textId="22857264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2025</w:t>
            </w:r>
          </w:p>
        </w:tc>
        <w:tc>
          <w:tcPr>
            <w:tcW w:w="1602" w:type="dxa"/>
            <w:noWrap/>
          </w:tcPr>
          <w:p w14:paraId="6EE3C04B" w14:textId="76B17032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3254EACB" w14:textId="777777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7EC04DBA" w14:textId="322D3454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 zdroje</w:t>
            </w:r>
          </w:p>
        </w:tc>
      </w:tr>
      <w:tr w:rsidR="00EA2738" w:rsidRPr="00133349" w14:paraId="097AAE6B" w14:textId="77777777" w:rsidTr="004E1FED">
        <w:trPr>
          <w:trHeight w:val="120"/>
        </w:trPr>
        <w:tc>
          <w:tcPr>
            <w:tcW w:w="2376" w:type="dxa"/>
            <w:vMerge/>
            <w:noWrap/>
          </w:tcPr>
          <w:p w14:paraId="36C523AB" w14:textId="77777777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43F63010" w14:textId="29E5599D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Oprava křížů v </w:t>
            </w:r>
            <w:proofErr w:type="spellStart"/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k.ú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. a výmalba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kapličky</w:t>
            </w:r>
          </w:p>
        </w:tc>
        <w:tc>
          <w:tcPr>
            <w:tcW w:w="1128" w:type="dxa"/>
            <w:noWrap/>
          </w:tcPr>
          <w:p w14:paraId="569EA097" w14:textId="52010E4A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41" w:type="dxa"/>
            <w:noWrap/>
          </w:tcPr>
          <w:p w14:paraId="1E83A556" w14:textId="518D7547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3B6A9DF9" w14:textId="7AB38C19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043B291C" w14:textId="777777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6CA4CDDE" w14:textId="6B00B7B0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EA2738" w:rsidRPr="00133349" w14:paraId="68E7BE50" w14:textId="77777777" w:rsidTr="009E4C4F">
        <w:trPr>
          <w:trHeight w:val="246"/>
        </w:trPr>
        <w:tc>
          <w:tcPr>
            <w:tcW w:w="2376" w:type="dxa"/>
            <w:vMerge/>
            <w:noWrap/>
          </w:tcPr>
          <w:p w14:paraId="3AF43082" w14:textId="77777777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44F5D134" w14:textId="70E93D0F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Výkup RD </w:t>
            </w: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č.p.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485 + demolice</w:t>
            </w:r>
          </w:p>
        </w:tc>
        <w:tc>
          <w:tcPr>
            <w:tcW w:w="1128" w:type="dxa"/>
            <w:noWrap/>
          </w:tcPr>
          <w:p w14:paraId="256799E6" w14:textId="587B3AD7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041" w:type="dxa"/>
            <w:noWrap/>
          </w:tcPr>
          <w:p w14:paraId="1287D683" w14:textId="761B6168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2026</w:t>
            </w:r>
          </w:p>
        </w:tc>
        <w:tc>
          <w:tcPr>
            <w:tcW w:w="1602" w:type="dxa"/>
            <w:noWrap/>
          </w:tcPr>
          <w:p w14:paraId="003D1DC9" w14:textId="49487A0C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43AC525B" w14:textId="777777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44E03896" w14:textId="3C952B63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EA2738" w:rsidRPr="00133349" w14:paraId="5347F90A" w14:textId="77777777" w:rsidTr="004E1FED">
        <w:trPr>
          <w:trHeight w:val="246"/>
        </w:trPr>
        <w:tc>
          <w:tcPr>
            <w:tcW w:w="2376" w:type="dxa"/>
            <w:vMerge/>
            <w:tcBorders>
              <w:bottom w:val="single" w:sz="4" w:space="0" w:color="auto"/>
            </w:tcBorders>
            <w:noWrap/>
          </w:tcPr>
          <w:p w14:paraId="52FA4E4D" w14:textId="77777777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679AAFEB" w14:textId="48E99DE9" w:rsidR="00EA2738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EA273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Podpora </w:t>
            </w:r>
            <w:proofErr w:type="spellStart"/>
            <w:r w:rsidRPr="00EA2738">
              <w:rPr>
                <w:rFonts w:eastAsia="Times New Roman" w:cstheme="minorHAnsi"/>
                <w:sz w:val="20"/>
                <w:szCs w:val="20"/>
                <w:lang w:eastAsia="cs-CZ"/>
              </w:rPr>
              <w:t>elektromobility</w:t>
            </w:r>
            <w:proofErr w:type="spellEnd"/>
          </w:p>
        </w:tc>
        <w:tc>
          <w:tcPr>
            <w:tcW w:w="1128" w:type="dxa"/>
            <w:noWrap/>
          </w:tcPr>
          <w:p w14:paraId="345BC34E" w14:textId="2B7A3D21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041" w:type="dxa"/>
            <w:noWrap/>
          </w:tcPr>
          <w:p w14:paraId="3F60679F" w14:textId="01FA307C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707401E5" w14:textId="2F70D7D4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2D79A4CE" w14:textId="77777777" w:rsidR="00EA2738" w:rsidRPr="00BC3FF1" w:rsidRDefault="00EA2738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2EB43AFE" w14:textId="0DE282A2" w:rsidR="00EA2738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5E6FF6" w:rsidRPr="00133349" w14:paraId="3DBC7F0A" w14:textId="77777777" w:rsidTr="005E6FF6">
        <w:trPr>
          <w:trHeight w:val="126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B479C12" w14:textId="66A28B31" w:rsidR="005E6FF6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C.3 Koncepční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změny</w:t>
            </w:r>
          </w:p>
        </w:tc>
        <w:tc>
          <w:tcPr>
            <w:tcW w:w="4203" w:type="dxa"/>
            <w:noWrap/>
          </w:tcPr>
          <w:p w14:paraId="753B38F9" w14:textId="47CB6830" w:rsidR="005E6FF6" w:rsidRPr="00BC3FF1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Změna územního plánu č. 2</w:t>
            </w:r>
          </w:p>
        </w:tc>
        <w:tc>
          <w:tcPr>
            <w:tcW w:w="1128" w:type="dxa"/>
            <w:noWrap/>
          </w:tcPr>
          <w:p w14:paraId="7C05B1DF" w14:textId="5B69C3B3" w:rsidR="005E6FF6" w:rsidRPr="00BC3FF1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Střední</w:t>
            </w:r>
          </w:p>
        </w:tc>
        <w:tc>
          <w:tcPr>
            <w:tcW w:w="1041" w:type="dxa"/>
            <w:noWrap/>
          </w:tcPr>
          <w:p w14:paraId="0185BD50" w14:textId="5CD9CD9A" w:rsidR="005E6FF6" w:rsidRPr="00BC3FF1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2024</w:t>
            </w:r>
          </w:p>
        </w:tc>
        <w:tc>
          <w:tcPr>
            <w:tcW w:w="1602" w:type="dxa"/>
            <w:noWrap/>
          </w:tcPr>
          <w:p w14:paraId="02BC5EF0" w14:textId="5F2530B2" w:rsidR="005E6FF6" w:rsidRPr="00BC3FF1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0F92CB7F" w14:textId="77777777" w:rsidR="005E6FF6" w:rsidRPr="00BC3FF1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0D958FDB" w14:textId="0550904F" w:rsidR="005E6FF6" w:rsidRPr="00BC3FF1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5E6FF6" w:rsidRPr="00133349" w14:paraId="5F0F84A7" w14:textId="77777777" w:rsidTr="009E4C4F">
        <w:trPr>
          <w:trHeight w:val="246"/>
        </w:trPr>
        <w:tc>
          <w:tcPr>
            <w:tcW w:w="2376" w:type="dxa"/>
            <w:vMerge w:val="restart"/>
            <w:tcBorders>
              <w:top w:val="single" w:sz="4" w:space="0" w:color="auto"/>
            </w:tcBorders>
            <w:noWrap/>
          </w:tcPr>
          <w:p w14:paraId="02114333" w14:textId="1A3B0DBB" w:rsidR="005E6FF6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C.4 Rozvoj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základní školy</w:t>
            </w:r>
          </w:p>
        </w:tc>
        <w:tc>
          <w:tcPr>
            <w:tcW w:w="4203" w:type="dxa"/>
            <w:noWrap/>
          </w:tcPr>
          <w:p w14:paraId="6B4BAAF4" w14:textId="09531838" w:rsidR="005E6FF6" w:rsidRPr="005E6FF6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5E6FF6">
              <w:rPr>
                <w:rFonts w:eastAsia="Times New Roman" w:cstheme="minorHAnsi"/>
                <w:sz w:val="20"/>
                <w:szCs w:val="20"/>
                <w:lang w:eastAsia="cs-CZ"/>
              </w:rPr>
              <w:t>Výstavba tělocvičny pro ZŠ</w:t>
            </w:r>
          </w:p>
        </w:tc>
        <w:tc>
          <w:tcPr>
            <w:tcW w:w="1128" w:type="dxa"/>
            <w:noWrap/>
          </w:tcPr>
          <w:p w14:paraId="50EA5205" w14:textId="6B56864D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041" w:type="dxa"/>
            <w:noWrap/>
          </w:tcPr>
          <w:p w14:paraId="485972A4" w14:textId="2FB3AD5A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2A8FDBD7" w14:textId="55F9A6D2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6BF18DE9" w14:textId="77777777" w:rsidR="005E6FF6" w:rsidRPr="00BC3FF1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2CDE1670" w14:textId="3AE3273B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 zdroje</w:t>
            </w:r>
          </w:p>
        </w:tc>
      </w:tr>
      <w:tr w:rsidR="005E6FF6" w:rsidRPr="00133349" w14:paraId="337C6ED1" w14:textId="77777777" w:rsidTr="005E6FF6">
        <w:trPr>
          <w:trHeight w:val="126"/>
        </w:trPr>
        <w:tc>
          <w:tcPr>
            <w:tcW w:w="2376" w:type="dxa"/>
            <w:vMerge/>
            <w:noWrap/>
          </w:tcPr>
          <w:p w14:paraId="1A987CD2" w14:textId="77777777" w:rsidR="005E6FF6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66F933A4" w14:textId="66C365AD" w:rsidR="005E6FF6" w:rsidRPr="005E6FF6" w:rsidRDefault="005E6FF6" w:rsidP="005E6FF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5E6FF6">
              <w:rPr>
                <w:rFonts w:eastAsia="Times New Roman" w:cstheme="minorHAnsi"/>
                <w:sz w:val="20"/>
                <w:szCs w:val="20"/>
                <w:lang w:eastAsia="cs-CZ"/>
              </w:rPr>
              <w:t>Vybavení tříd a učeben moderní technikou</w:t>
            </w:r>
          </w:p>
        </w:tc>
        <w:tc>
          <w:tcPr>
            <w:tcW w:w="1128" w:type="dxa"/>
            <w:noWrap/>
          </w:tcPr>
          <w:p w14:paraId="013F12FE" w14:textId="2D9685CD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041" w:type="dxa"/>
            <w:noWrap/>
          </w:tcPr>
          <w:p w14:paraId="6BC849C7" w14:textId="3790EDB3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602" w:type="dxa"/>
            <w:noWrap/>
          </w:tcPr>
          <w:p w14:paraId="7DC33746" w14:textId="0580243B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452C7808" w14:textId="77777777" w:rsidR="005E6FF6" w:rsidRPr="00BC3FF1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5605B1A2" w14:textId="184A734C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5E6FF6" w:rsidRPr="00133349" w14:paraId="7FC95978" w14:textId="77777777" w:rsidTr="009E4C4F">
        <w:trPr>
          <w:trHeight w:val="126"/>
        </w:trPr>
        <w:tc>
          <w:tcPr>
            <w:tcW w:w="2376" w:type="dxa"/>
            <w:vMerge/>
            <w:tcBorders>
              <w:bottom w:val="single" w:sz="4" w:space="0" w:color="auto"/>
            </w:tcBorders>
            <w:noWrap/>
          </w:tcPr>
          <w:p w14:paraId="5FCBE9C3" w14:textId="77777777" w:rsidR="005E6FF6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203" w:type="dxa"/>
            <w:noWrap/>
          </w:tcPr>
          <w:p w14:paraId="2CD3B848" w14:textId="5BFAE87A" w:rsidR="005E6FF6" w:rsidRPr="005E6FF6" w:rsidRDefault="005E6FF6" w:rsidP="005E6FF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5E6FF6">
              <w:rPr>
                <w:rFonts w:eastAsia="Times New Roman" w:cstheme="minorHAnsi"/>
                <w:sz w:val="20"/>
                <w:szCs w:val="20"/>
                <w:lang w:eastAsia="cs-CZ"/>
              </w:rPr>
              <w:t>Rekonstrukce (oprava) střech a podlah</w:t>
            </w:r>
          </w:p>
        </w:tc>
        <w:tc>
          <w:tcPr>
            <w:tcW w:w="1128" w:type="dxa"/>
            <w:noWrap/>
          </w:tcPr>
          <w:p w14:paraId="51515ED9" w14:textId="030B4716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041" w:type="dxa"/>
            <w:noWrap/>
          </w:tcPr>
          <w:p w14:paraId="39B0899E" w14:textId="40976FC2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2024-2025</w:t>
            </w:r>
          </w:p>
        </w:tc>
        <w:tc>
          <w:tcPr>
            <w:tcW w:w="1602" w:type="dxa"/>
            <w:noWrap/>
          </w:tcPr>
          <w:p w14:paraId="449C439F" w14:textId="071CF596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2" w:type="dxa"/>
            <w:noWrap/>
          </w:tcPr>
          <w:p w14:paraId="39DB00B5" w14:textId="77777777" w:rsidR="005E6FF6" w:rsidRPr="00BC3FF1" w:rsidRDefault="005E6FF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22" w:type="dxa"/>
            <w:noWrap/>
          </w:tcPr>
          <w:p w14:paraId="21B6E058" w14:textId="7108484D" w:rsidR="005E6FF6" w:rsidRDefault="00833E76" w:rsidP="00095A06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</w:tbl>
    <w:p w14:paraId="46308457" w14:textId="6E74ADAB" w:rsidR="00095A06" w:rsidRDefault="00095A06" w:rsidP="00153FBE">
      <w:pPr>
        <w:rPr>
          <w:b/>
          <w:bCs/>
        </w:rPr>
      </w:pPr>
    </w:p>
    <w:p w14:paraId="1422A481" w14:textId="77777777" w:rsidR="005F2112" w:rsidRDefault="005F2112" w:rsidP="00153FBE">
      <w:pPr>
        <w:rPr>
          <w:b/>
          <w:bCs/>
        </w:rPr>
      </w:pPr>
    </w:p>
    <w:p w14:paraId="01EB8413" w14:textId="77777777" w:rsidR="00A37AE9" w:rsidRDefault="00A37AE9" w:rsidP="00153FBE">
      <w:pPr>
        <w:rPr>
          <w:b/>
          <w:bCs/>
        </w:rPr>
      </w:pPr>
    </w:p>
    <w:p w14:paraId="1DA87240" w14:textId="77777777" w:rsidR="00A37AE9" w:rsidRDefault="00A37AE9" w:rsidP="00153FBE">
      <w:pPr>
        <w:rPr>
          <w:b/>
          <w:bCs/>
        </w:rPr>
      </w:pPr>
    </w:p>
    <w:p w14:paraId="76E7FB60" w14:textId="77777777" w:rsidR="00A37AE9" w:rsidRDefault="00A37AE9" w:rsidP="00153FBE">
      <w:pPr>
        <w:rPr>
          <w:b/>
          <w:bCs/>
        </w:rPr>
      </w:pPr>
    </w:p>
    <w:p w14:paraId="674DBBDC" w14:textId="77777777" w:rsidR="00A37AE9" w:rsidRDefault="00A37AE9" w:rsidP="00153FBE">
      <w:pPr>
        <w:rPr>
          <w:b/>
          <w:bCs/>
        </w:rPr>
      </w:pPr>
    </w:p>
    <w:p w14:paraId="5A5780E2" w14:textId="3CA37F0C" w:rsidR="007657B8" w:rsidRPr="007657B8" w:rsidRDefault="007657B8" w:rsidP="00153FBE">
      <w:pPr>
        <w:rPr>
          <w:b/>
          <w:bCs/>
        </w:rPr>
      </w:pPr>
      <w:r>
        <w:rPr>
          <w:b/>
          <w:bCs/>
        </w:rPr>
        <w:t xml:space="preserve">Priorita D. </w:t>
      </w:r>
      <w:r w:rsidR="00E36D35">
        <w:rPr>
          <w:b/>
          <w:bCs/>
        </w:rPr>
        <w:t>Udržování tradic a občanská sounáležitost v obci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2"/>
        <w:gridCol w:w="4195"/>
        <w:gridCol w:w="1125"/>
        <w:gridCol w:w="1229"/>
        <w:gridCol w:w="1435"/>
        <w:gridCol w:w="1121"/>
        <w:gridCol w:w="2517"/>
      </w:tblGrid>
      <w:tr w:rsidR="007657B8" w:rsidRPr="009E4299" w14:paraId="4D61236D" w14:textId="77777777" w:rsidTr="00095A06">
        <w:trPr>
          <w:trHeight w:val="260"/>
        </w:trPr>
        <w:tc>
          <w:tcPr>
            <w:tcW w:w="2372" w:type="dxa"/>
            <w:tcBorders>
              <w:bottom w:val="single" w:sz="4" w:space="0" w:color="auto"/>
            </w:tcBorders>
            <w:noWrap/>
            <w:hideMark/>
          </w:tcPr>
          <w:p w14:paraId="24B4810D" w14:textId="77777777" w:rsidR="007657B8" w:rsidRPr="00BC3FF1" w:rsidRDefault="007657B8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Opatření</w:t>
            </w:r>
          </w:p>
        </w:tc>
        <w:tc>
          <w:tcPr>
            <w:tcW w:w="4195" w:type="dxa"/>
            <w:noWrap/>
            <w:hideMark/>
          </w:tcPr>
          <w:p w14:paraId="3BC7873F" w14:textId="77777777" w:rsidR="007657B8" w:rsidRPr="00BC3FF1" w:rsidRDefault="007657B8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Název aktivity</w:t>
            </w:r>
          </w:p>
        </w:tc>
        <w:tc>
          <w:tcPr>
            <w:tcW w:w="1125" w:type="dxa"/>
            <w:noWrap/>
            <w:hideMark/>
          </w:tcPr>
          <w:p w14:paraId="709C51B7" w14:textId="77777777" w:rsidR="007657B8" w:rsidRPr="00BC3FF1" w:rsidRDefault="007657B8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Důležitost</w:t>
            </w:r>
          </w:p>
        </w:tc>
        <w:tc>
          <w:tcPr>
            <w:tcW w:w="1229" w:type="dxa"/>
            <w:noWrap/>
            <w:hideMark/>
          </w:tcPr>
          <w:p w14:paraId="37F7C920" w14:textId="77777777" w:rsidR="007657B8" w:rsidRPr="00BC3FF1" w:rsidRDefault="007657B8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Termíny</w:t>
            </w:r>
          </w:p>
        </w:tc>
        <w:tc>
          <w:tcPr>
            <w:tcW w:w="1435" w:type="dxa"/>
            <w:noWrap/>
            <w:hideMark/>
          </w:tcPr>
          <w:p w14:paraId="37EB9CFA" w14:textId="77777777" w:rsidR="007657B8" w:rsidRPr="00BC3FF1" w:rsidRDefault="007657B8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Odpovědnost</w:t>
            </w:r>
          </w:p>
        </w:tc>
        <w:tc>
          <w:tcPr>
            <w:tcW w:w="1121" w:type="dxa"/>
            <w:noWrap/>
            <w:hideMark/>
          </w:tcPr>
          <w:p w14:paraId="64F2002E" w14:textId="77777777" w:rsidR="007657B8" w:rsidRPr="00BC3FF1" w:rsidRDefault="007657B8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Náklady</w:t>
            </w:r>
          </w:p>
        </w:tc>
        <w:tc>
          <w:tcPr>
            <w:tcW w:w="2517" w:type="dxa"/>
            <w:noWrap/>
            <w:hideMark/>
          </w:tcPr>
          <w:p w14:paraId="32FDCAFD" w14:textId="77777777" w:rsidR="007657B8" w:rsidRPr="00BC3FF1" w:rsidRDefault="007657B8" w:rsidP="004E1FE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C3FF1">
              <w:rPr>
                <w:rFonts w:cstheme="minorHAnsi"/>
                <w:b/>
                <w:bCs/>
                <w:sz w:val="20"/>
                <w:szCs w:val="20"/>
              </w:rPr>
              <w:t>Zdroje financování</w:t>
            </w:r>
          </w:p>
        </w:tc>
      </w:tr>
      <w:tr w:rsidR="00095A06" w:rsidRPr="009E4299" w14:paraId="7C836E2E" w14:textId="77777777" w:rsidTr="00095A06">
        <w:trPr>
          <w:trHeight w:val="393"/>
        </w:trPr>
        <w:tc>
          <w:tcPr>
            <w:tcW w:w="2372" w:type="dxa"/>
            <w:vMerge w:val="restart"/>
            <w:tcBorders>
              <w:bottom w:val="nil"/>
            </w:tcBorders>
            <w:noWrap/>
            <w:hideMark/>
          </w:tcPr>
          <w:p w14:paraId="327D764D" w14:textId="77777777" w:rsidR="00095A06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  <w:p w14:paraId="2298EC6F" w14:textId="04DD226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D.1 Sportovní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a kulturně-společenská činnost</w:t>
            </w:r>
          </w:p>
        </w:tc>
        <w:tc>
          <w:tcPr>
            <w:tcW w:w="4195" w:type="dxa"/>
            <w:noWrap/>
            <w:hideMark/>
          </w:tcPr>
          <w:p w14:paraId="5FB31E03" w14:textId="242DE770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Udržení volnočasových aktivit pro děti a mládež – prostor Květná</w:t>
            </w:r>
          </w:p>
        </w:tc>
        <w:tc>
          <w:tcPr>
            <w:tcW w:w="1125" w:type="dxa"/>
            <w:noWrap/>
            <w:hideMark/>
          </w:tcPr>
          <w:p w14:paraId="75934210" w14:textId="06BD26E0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  <w:hideMark/>
          </w:tcPr>
          <w:p w14:paraId="2D5A4C03" w14:textId="18AE2D29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2023</w:t>
            </w:r>
          </w:p>
        </w:tc>
        <w:tc>
          <w:tcPr>
            <w:tcW w:w="1435" w:type="dxa"/>
            <w:noWrap/>
            <w:hideMark/>
          </w:tcPr>
          <w:p w14:paraId="7C22CDA7" w14:textId="61A71D6B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  <w:hideMark/>
          </w:tcPr>
          <w:p w14:paraId="5E387335" w14:textId="7777777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  <w:hideMark/>
          </w:tcPr>
          <w:p w14:paraId="36A895B1" w14:textId="0F1FCCD9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095A06" w:rsidRPr="009E4299" w14:paraId="5A7F015E" w14:textId="77777777" w:rsidTr="00095A06">
        <w:trPr>
          <w:trHeight w:val="246"/>
        </w:trPr>
        <w:tc>
          <w:tcPr>
            <w:tcW w:w="2372" w:type="dxa"/>
            <w:vMerge/>
            <w:tcBorders>
              <w:bottom w:val="nil"/>
            </w:tcBorders>
            <w:noWrap/>
            <w:hideMark/>
          </w:tcPr>
          <w:p w14:paraId="5926D478" w14:textId="2C72B8EA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41B1DFE0" w14:textId="11B26E3F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Podpora akcí pořádaných v místní knihovně</w:t>
            </w:r>
          </w:p>
        </w:tc>
        <w:tc>
          <w:tcPr>
            <w:tcW w:w="1125" w:type="dxa"/>
            <w:noWrap/>
          </w:tcPr>
          <w:p w14:paraId="5FE67DDF" w14:textId="196F58C0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</w:tcPr>
          <w:p w14:paraId="2877CAA0" w14:textId="28C5FDFD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</w:tcPr>
          <w:p w14:paraId="16A52435" w14:textId="6F2EC044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586AD50D" w14:textId="7777777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157C3EB9" w14:textId="60C4CDCB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095A06" w:rsidRPr="009E4299" w14:paraId="2B9BFCDC" w14:textId="77777777" w:rsidTr="004E1FED">
        <w:trPr>
          <w:trHeight w:val="246"/>
        </w:trPr>
        <w:tc>
          <w:tcPr>
            <w:tcW w:w="2372" w:type="dxa"/>
            <w:vMerge/>
            <w:tcBorders>
              <w:bottom w:val="nil"/>
            </w:tcBorders>
            <w:noWrap/>
          </w:tcPr>
          <w:p w14:paraId="55645BE6" w14:textId="77777777" w:rsidR="00095A06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06265DDA" w14:textId="24C73543" w:rsidR="008139A4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Podpora stávajících kulturních akcí</w:t>
            </w:r>
          </w:p>
        </w:tc>
        <w:tc>
          <w:tcPr>
            <w:tcW w:w="1125" w:type="dxa"/>
            <w:noWrap/>
          </w:tcPr>
          <w:p w14:paraId="08EB18C4" w14:textId="2FD5C540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</w:tcPr>
          <w:p w14:paraId="3E21BCE4" w14:textId="49122F2C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</w:tcPr>
          <w:p w14:paraId="2F585EAE" w14:textId="29822533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6C35099B" w14:textId="7777777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49BE7BB0" w14:textId="1BDC1F0F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  <w:tr w:rsidR="00095A06" w:rsidRPr="009E4299" w14:paraId="6EEFA364" w14:textId="77777777" w:rsidTr="004E1FED">
        <w:trPr>
          <w:trHeight w:val="250"/>
        </w:trPr>
        <w:tc>
          <w:tcPr>
            <w:tcW w:w="2372" w:type="dxa"/>
            <w:vMerge w:val="restart"/>
            <w:noWrap/>
            <w:hideMark/>
          </w:tcPr>
          <w:p w14:paraId="1A40494F" w14:textId="20C4B9EF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D.2 Rozvoj</w:t>
            </w:r>
            <w:proofErr w:type="gramEnd"/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infrastruktury pro volný čas a vybavení pro ochranu obyvatel</w:t>
            </w:r>
          </w:p>
        </w:tc>
        <w:tc>
          <w:tcPr>
            <w:tcW w:w="4195" w:type="dxa"/>
            <w:noWrap/>
            <w:hideMark/>
          </w:tcPr>
          <w:p w14:paraId="2F4916D2" w14:textId="7578A879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Nová CAS pro SDH Otnice</w:t>
            </w:r>
          </w:p>
        </w:tc>
        <w:tc>
          <w:tcPr>
            <w:tcW w:w="1125" w:type="dxa"/>
            <w:noWrap/>
            <w:hideMark/>
          </w:tcPr>
          <w:p w14:paraId="21FD35D5" w14:textId="106ABEB1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  <w:hideMark/>
          </w:tcPr>
          <w:p w14:paraId="0A06E10F" w14:textId="43AA8529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2024</w:t>
            </w:r>
          </w:p>
        </w:tc>
        <w:tc>
          <w:tcPr>
            <w:tcW w:w="1435" w:type="dxa"/>
            <w:noWrap/>
            <w:hideMark/>
          </w:tcPr>
          <w:p w14:paraId="44F4A429" w14:textId="06693375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  <w:hideMark/>
          </w:tcPr>
          <w:p w14:paraId="784A9D12" w14:textId="7777777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  <w:hideMark/>
          </w:tcPr>
          <w:p w14:paraId="6178B61F" w14:textId="41FD64F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+národní</w:t>
            </w:r>
          </w:p>
        </w:tc>
      </w:tr>
      <w:tr w:rsidR="00095A06" w:rsidRPr="009E4299" w14:paraId="66F84C7D" w14:textId="77777777" w:rsidTr="004E1FED">
        <w:trPr>
          <w:trHeight w:val="250"/>
        </w:trPr>
        <w:tc>
          <w:tcPr>
            <w:tcW w:w="2372" w:type="dxa"/>
            <w:vMerge/>
            <w:noWrap/>
            <w:hideMark/>
          </w:tcPr>
          <w:p w14:paraId="7A5C3540" w14:textId="470B8A48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  <w:hideMark/>
          </w:tcPr>
          <w:p w14:paraId="3E73D741" w14:textId="04EE03F2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Vybudování nového společenského centra za Dělnickým domem</w:t>
            </w:r>
          </w:p>
        </w:tc>
        <w:tc>
          <w:tcPr>
            <w:tcW w:w="1125" w:type="dxa"/>
            <w:noWrap/>
            <w:hideMark/>
          </w:tcPr>
          <w:p w14:paraId="7D15ADF4" w14:textId="4B8DBB44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229" w:type="dxa"/>
            <w:noWrap/>
            <w:hideMark/>
          </w:tcPr>
          <w:p w14:paraId="43BF6592" w14:textId="57E72B99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  <w:hideMark/>
          </w:tcPr>
          <w:p w14:paraId="20A87CAA" w14:textId="2A0386BC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  <w:hideMark/>
          </w:tcPr>
          <w:p w14:paraId="7AC34B70" w14:textId="7777777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  <w:hideMark/>
          </w:tcPr>
          <w:p w14:paraId="3132050B" w14:textId="70D8774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</w:t>
            </w:r>
          </w:p>
        </w:tc>
      </w:tr>
      <w:tr w:rsidR="00095A06" w:rsidRPr="009E4299" w14:paraId="33C6FA9C" w14:textId="77777777" w:rsidTr="004E1FED">
        <w:trPr>
          <w:trHeight w:val="126"/>
        </w:trPr>
        <w:tc>
          <w:tcPr>
            <w:tcW w:w="2372" w:type="dxa"/>
            <w:vMerge/>
            <w:noWrap/>
            <w:hideMark/>
          </w:tcPr>
          <w:p w14:paraId="5E9B3AEA" w14:textId="7777777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0430053E" w14:textId="582EAC8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Rozšíření sportovního areálu</w:t>
            </w:r>
          </w:p>
        </w:tc>
        <w:tc>
          <w:tcPr>
            <w:tcW w:w="1125" w:type="dxa"/>
            <w:noWrap/>
          </w:tcPr>
          <w:p w14:paraId="4145D405" w14:textId="4955F6A0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Nízká</w:t>
            </w:r>
          </w:p>
        </w:tc>
        <w:tc>
          <w:tcPr>
            <w:tcW w:w="1229" w:type="dxa"/>
            <w:noWrap/>
            <w:hideMark/>
          </w:tcPr>
          <w:p w14:paraId="2EE39C02" w14:textId="317A60A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Průběžně</w:t>
            </w:r>
          </w:p>
        </w:tc>
        <w:tc>
          <w:tcPr>
            <w:tcW w:w="1435" w:type="dxa"/>
            <w:noWrap/>
          </w:tcPr>
          <w:p w14:paraId="6CE4CA8C" w14:textId="0358E32D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203B4430" w14:textId="7777777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1CB3AB7F" w14:textId="6654BDCC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 + národní</w:t>
            </w:r>
          </w:p>
        </w:tc>
      </w:tr>
      <w:tr w:rsidR="00095A06" w:rsidRPr="009E4299" w14:paraId="6D1704D5" w14:textId="77777777" w:rsidTr="00095A06">
        <w:trPr>
          <w:trHeight w:val="120"/>
        </w:trPr>
        <w:tc>
          <w:tcPr>
            <w:tcW w:w="2372" w:type="dxa"/>
            <w:vMerge/>
            <w:noWrap/>
          </w:tcPr>
          <w:p w14:paraId="7388F37B" w14:textId="7777777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4195" w:type="dxa"/>
            <w:noWrap/>
          </w:tcPr>
          <w:p w14:paraId="67F1BA74" w14:textId="60AEA546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Rekonstrukce tenisových kurtů</w:t>
            </w:r>
          </w:p>
        </w:tc>
        <w:tc>
          <w:tcPr>
            <w:tcW w:w="1125" w:type="dxa"/>
            <w:noWrap/>
          </w:tcPr>
          <w:p w14:paraId="3F8AEF40" w14:textId="4CC8DFBA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Vysoká</w:t>
            </w:r>
          </w:p>
        </w:tc>
        <w:tc>
          <w:tcPr>
            <w:tcW w:w="1229" w:type="dxa"/>
            <w:noWrap/>
          </w:tcPr>
          <w:p w14:paraId="50092E6F" w14:textId="6C63FB75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2023</w:t>
            </w:r>
          </w:p>
        </w:tc>
        <w:tc>
          <w:tcPr>
            <w:tcW w:w="1435" w:type="dxa"/>
            <w:noWrap/>
          </w:tcPr>
          <w:p w14:paraId="0B473D68" w14:textId="120C4CB3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Obec</w:t>
            </w:r>
          </w:p>
        </w:tc>
        <w:tc>
          <w:tcPr>
            <w:tcW w:w="1121" w:type="dxa"/>
            <w:noWrap/>
          </w:tcPr>
          <w:p w14:paraId="470B7388" w14:textId="77777777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17" w:type="dxa"/>
            <w:noWrap/>
          </w:tcPr>
          <w:p w14:paraId="1D5BFD74" w14:textId="6030C55D" w:rsidR="00095A06" w:rsidRPr="00BC3FF1" w:rsidRDefault="00095A06" w:rsidP="004E1FED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Vlastní</w:t>
            </w:r>
          </w:p>
        </w:tc>
      </w:tr>
    </w:tbl>
    <w:p w14:paraId="01152EE4" w14:textId="77777777" w:rsidR="007657B8" w:rsidRDefault="007657B8" w:rsidP="00153FBE">
      <w:pPr>
        <w:rPr>
          <w:i/>
          <w:iCs/>
        </w:rPr>
      </w:pPr>
    </w:p>
    <w:p w14:paraId="7561095F" w14:textId="77777777" w:rsidR="007657B8" w:rsidRDefault="007657B8" w:rsidP="00153FBE">
      <w:pPr>
        <w:rPr>
          <w:i/>
          <w:iCs/>
        </w:rPr>
      </w:pPr>
    </w:p>
    <w:p w14:paraId="7E7A0EBC" w14:textId="69F84AF8" w:rsidR="007657B8" w:rsidRDefault="007657B8" w:rsidP="00153FBE">
      <w:pPr>
        <w:rPr>
          <w:i/>
          <w:iCs/>
        </w:rPr>
        <w:sectPr w:rsidR="007657B8" w:rsidSect="004E1FE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B943D1B" w14:textId="77777777" w:rsidR="00153FBE" w:rsidRDefault="00153FBE" w:rsidP="00153FBE">
      <w:pPr>
        <w:pStyle w:val="Nadpis2"/>
      </w:pPr>
      <w:bookmarkStart w:id="58" w:name="_Toc89175846"/>
      <w:bookmarkStart w:id="59" w:name="_Toc125979602"/>
      <w:r>
        <w:lastRenderedPageBreak/>
        <w:t>Podpora realizace</w:t>
      </w:r>
      <w:bookmarkEnd w:id="58"/>
      <w:bookmarkEnd w:id="59"/>
    </w:p>
    <w:p w14:paraId="70F9038E" w14:textId="77777777" w:rsidR="00153FBE" w:rsidRDefault="00153FBE" w:rsidP="00153FBE">
      <w:pPr>
        <w:pStyle w:val="Nadpis3"/>
        <w:numPr>
          <w:ilvl w:val="0"/>
          <w:numId w:val="0"/>
        </w:numPr>
        <w:ind w:left="720" w:hanging="720"/>
      </w:pPr>
      <w:bookmarkStart w:id="60" w:name="_Toc89175847"/>
      <w:bookmarkStart w:id="61" w:name="_Toc125979603"/>
      <w:r>
        <w:t>4.3.1 Způsob řízení a organizace naplňování PRO po jeho schválení.</w:t>
      </w:r>
      <w:bookmarkEnd w:id="60"/>
      <w:bookmarkEnd w:id="61"/>
    </w:p>
    <w:p w14:paraId="1C0A5B1F" w14:textId="77777777" w:rsidR="00153FBE" w:rsidRDefault="00153FBE" w:rsidP="00153FBE">
      <w:pPr>
        <w:jc w:val="both"/>
      </w:pPr>
      <w:r>
        <w:t>Garantem Programu rozvoje obce Otnice je Zastupitelstvo obce Otnice, které koordinuje činnosti spojené s jeho reálnou realizací. Zodpovídá za dodržení harmonogramu vyhodnocování a monitoring. Zodpovídá za zpřístupnění dokumentů a vypořádání připomínek a podnětů, které se v průběhu platnosti programu vyskytnou. Zodpovídá za přípravu aktualizací, souhrnů, zpráv a dalších podkladů v návaznosti na využití programu. Podílí se na zajištění dodržování harmonogramu a přípravě podkladů pro vyhodnocování. Zajišťuje sběr podkladů pro monitoring programu.</w:t>
      </w:r>
    </w:p>
    <w:p w14:paraId="5456638A" w14:textId="77777777" w:rsidR="00153FBE" w:rsidRDefault="00153FBE" w:rsidP="00153FBE">
      <w:pPr>
        <w:jc w:val="both"/>
      </w:pPr>
      <w:r>
        <w:t>Dokument Program rozvoje obce Otnice a jeho aktualizace jsou zpřístupněny na webových stránkách obce Otnice a v listinné podobě je k nahlédnutí na obecním úřadě.</w:t>
      </w:r>
    </w:p>
    <w:p w14:paraId="11359694" w14:textId="77777777" w:rsidR="00153FBE" w:rsidRDefault="00153FBE" w:rsidP="00153FBE">
      <w:pPr>
        <w:pStyle w:val="Nadpis3"/>
        <w:numPr>
          <w:ilvl w:val="2"/>
          <w:numId w:val="39"/>
        </w:numPr>
        <w:jc w:val="both"/>
      </w:pPr>
      <w:bookmarkStart w:id="62" w:name="_Toc89175848"/>
      <w:bookmarkStart w:id="63" w:name="_Toc125979604"/>
      <w:r>
        <w:t>Postup sledování a vyhodnocování realizace PRO (tzv. monitoring plnění).</w:t>
      </w:r>
      <w:bookmarkEnd w:id="62"/>
      <w:bookmarkEnd w:id="63"/>
    </w:p>
    <w:p w14:paraId="4FDE5F64" w14:textId="77777777" w:rsidR="00153FBE" w:rsidRDefault="00153FBE" w:rsidP="00153FBE">
      <w:pPr>
        <w:jc w:val="both"/>
      </w:pPr>
      <w:r>
        <w:t>Plnění programu bude kontrolováno průběžně, bude vyhodnoceno, do jaké míry byly naplánované záměry skutečně realizovány či z jakých důvodů případně realizovány být nemohly. Současně budou případně přehodnoceny jednotlivé záměry z hlediska možnosti a potřebnosti jejich realizace a bude také zkontrolováno nastavení priorit záměrů.</w:t>
      </w:r>
    </w:p>
    <w:p w14:paraId="20FE5EF0" w14:textId="77777777" w:rsidR="00153FBE" w:rsidRDefault="00153FBE" w:rsidP="00153FBE">
      <w:pPr>
        <w:jc w:val="both"/>
      </w:pPr>
      <w:r>
        <w:t>Přehodnocení mohou předcházet doplňující dotazníková šetření, které zaktualizují názor veřejnosti na jednotlivé aspekty života v obci a vyhodnotí dosavadní plnění programu a budou sloužit jako zpětná vazba pro vyhodnocení, zda se řešené aspekty života v obci zlepšily či nikoli.</w:t>
      </w:r>
    </w:p>
    <w:p w14:paraId="598CEE55" w14:textId="77777777" w:rsidR="00153FBE" w:rsidRDefault="00153FBE" w:rsidP="00153FBE">
      <w:pPr>
        <w:pStyle w:val="Nadpis3"/>
        <w:numPr>
          <w:ilvl w:val="2"/>
          <w:numId w:val="39"/>
        </w:numPr>
        <w:jc w:val="both"/>
      </w:pPr>
      <w:bookmarkStart w:id="64" w:name="_Toc89175849"/>
      <w:bookmarkStart w:id="65" w:name="_Toc125979605"/>
      <w:r>
        <w:t>Způsob aktualizace PRO, tj. postup, jak reagovat na změny situace a na plnění PRO.</w:t>
      </w:r>
      <w:bookmarkEnd w:id="64"/>
      <w:bookmarkEnd w:id="65"/>
    </w:p>
    <w:p w14:paraId="0EA02838" w14:textId="77777777" w:rsidR="00153FBE" w:rsidRPr="00354631" w:rsidRDefault="00153FBE" w:rsidP="00153FBE">
      <w:pPr>
        <w:jc w:val="both"/>
      </w:pPr>
      <w:r>
        <w:t>Aktualizaci programu rozvoje zajišťuje zastupitelstvo obce podle potřeby formou odebrání či vložení opatření, resp. aktivity do struktury návrhové části. Aktualizace podléhá schvalovacímu procesu stejně jako pořízení nového dokumentu, tj. v souladu se zákonem o obcích rozvojový dokument schvaluje zastupitelstvo obce ve formě přijatého usnesení.</w:t>
      </w:r>
    </w:p>
    <w:p w14:paraId="3133B10E" w14:textId="77777777" w:rsidR="00153FBE" w:rsidRDefault="00153FBE" w:rsidP="00153FBE">
      <w:pPr>
        <w:pStyle w:val="Nadpis1"/>
      </w:pPr>
      <w:bookmarkStart w:id="66" w:name="_Toc125979606"/>
      <w:r>
        <w:t>Přílohy</w:t>
      </w:r>
      <w:bookmarkEnd w:id="66"/>
    </w:p>
    <w:p w14:paraId="271C2F38" w14:textId="77777777" w:rsidR="00153FBE" w:rsidRDefault="00153FBE" w:rsidP="00153FBE">
      <w:r>
        <w:t>Analýza dotazníkového šetření – Obec Otnice</w:t>
      </w:r>
    </w:p>
    <w:p w14:paraId="5CE951B7" w14:textId="74FABCFF" w:rsidR="0020725F" w:rsidRPr="0020725F" w:rsidRDefault="0020725F" w:rsidP="00B55B86">
      <w:pPr>
        <w:pStyle w:val="Nadpis2"/>
        <w:numPr>
          <w:ilvl w:val="0"/>
          <w:numId w:val="0"/>
        </w:numPr>
      </w:pPr>
    </w:p>
    <w:sectPr w:rsidR="0020725F" w:rsidRPr="0020725F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C1C75" w14:textId="77777777" w:rsidR="00732C7A" w:rsidRDefault="00732C7A" w:rsidP="00A46607">
      <w:pPr>
        <w:spacing w:after="0" w:line="240" w:lineRule="auto"/>
      </w:pPr>
      <w:r>
        <w:separator/>
      </w:r>
    </w:p>
  </w:endnote>
  <w:endnote w:type="continuationSeparator" w:id="0">
    <w:p w14:paraId="06E31B52" w14:textId="77777777" w:rsidR="00732C7A" w:rsidRDefault="00732C7A" w:rsidP="00A46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1267174"/>
      <w:docPartObj>
        <w:docPartGallery w:val="Page Numbers (Bottom of Page)"/>
        <w:docPartUnique/>
      </w:docPartObj>
    </w:sdtPr>
    <w:sdtEndPr/>
    <w:sdtContent>
      <w:p w14:paraId="0311FE64" w14:textId="74601C29" w:rsidR="001C5DA2" w:rsidRDefault="001C5DA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032">
          <w:rPr>
            <w:noProof/>
          </w:rPr>
          <w:t>22</w:t>
        </w:r>
        <w:r>
          <w:fldChar w:fldCharType="end"/>
        </w:r>
      </w:p>
    </w:sdtContent>
  </w:sdt>
  <w:p w14:paraId="6458FC19" w14:textId="77777777" w:rsidR="001C5DA2" w:rsidRDefault="001C5DA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237465"/>
      <w:docPartObj>
        <w:docPartGallery w:val="Page Numbers (Bottom of Page)"/>
        <w:docPartUnique/>
      </w:docPartObj>
    </w:sdtPr>
    <w:sdtEndPr/>
    <w:sdtContent>
      <w:p w14:paraId="0730BE64" w14:textId="045C2A82" w:rsidR="001C5DA2" w:rsidRDefault="001C5DA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032">
          <w:rPr>
            <w:noProof/>
          </w:rPr>
          <w:t>41</w:t>
        </w:r>
        <w:r>
          <w:fldChar w:fldCharType="end"/>
        </w:r>
      </w:p>
    </w:sdtContent>
  </w:sdt>
  <w:p w14:paraId="71F76DD8" w14:textId="77777777" w:rsidR="001C5DA2" w:rsidRDefault="001C5DA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17143" w14:textId="77777777" w:rsidR="00732C7A" w:rsidRDefault="00732C7A" w:rsidP="00A46607">
      <w:pPr>
        <w:spacing w:after="0" w:line="240" w:lineRule="auto"/>
      </w:pPr>
      <w:r>
        <w:separator/>
      </w:r>
    </w:p>
  </w:footnote>
  <w:footnote w:type="continuationSeparator" w:id="0">
    <w:p w14:paraId="2FC2E42A" w14:textId="77777777" w:rsidR="00732C7A" w:rsidRDefault="00732C7A" w:rsidP="00A46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E7C4E" w14:textId="77777777" w:rsidR="001C5DA2" w:rsidRDefault="001C5DA2" w:rsidP="00A46607">
    <w:pPr>
      <w:pStyle w:val="Zhlav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F1412" w14:textId="1121F20A" w:rsidR="001C5DA2" w:rsidRDefault="001C5DA2" w:rsidP="00A46607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CCBD68D"/>
    <w:multiLevelType w:val="hybridMultilevel"/>
    <w:tmpl w:val="4D5A588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C77F68"/>
    <w:multiLevelType w:val="hybridMultilevel"/>
    <w:tmpl w:val="3BBC12CA"/>
    <w:lvl w:ilvl="0" w:tplc="446A25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97B77"/>
    <w:multiLevelType w:val="hybridMultilevel"/>
    <w:tmpl w:val="B5EA7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414BE"/>
    <w:multiLevelType w:val="hybridMultilevel"/>
    <w:tmpl w:val="C630A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25757"/>
    <w:multiLevelType w:val="hybridMultilevel"/>
    <w:tmpl w:val="CA826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F771E"/>
    <w:multiLevelType w:val="hybridMultilevel"/>
    <w:tmpl w:val="1494D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011C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7B06FD1"/>
    <w:multiLevelType w:val="hybridMultilevel"/>
    <w:tmpl w:val="8B6076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43A5F"/>
    <w:multiLevelType w:val="hybridMultilevel"/>
    <w:tmpl w:val="02D05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25F1A"/>
    <w:multiLevelType w:val="hybridMultilevel"/>
    <w:tmpl w:val="4664E5E0"/>
    <w:lvl w:ilvl="0" w:tplc="C08A0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26DC6"/>
    <w:multiLevelType w:val="hybridMultilevel"/>
    <w:tmpl w:val="FF424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F1212"/>
    <w:multiLevelType w:val="hybridMultilevel"/>
    <w:tmpl w:val="E66C3AFC"/>
    <w:lvl w:ilvl="0" w:tplc="C08A0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63A46"/>
    <w:multiLevelType w:val="hybridMultilevel"/>
    <w:tmpl w:val="47E6CA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146FB"/>
    <w:multiLevelType w:val="hybridMultilevel"/>
    <w:tmpl w:val="869694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9697B"/>
    <w:multiLevelType w:val="hybridMultilevel"/>
    <w:tmpl w:val="B2422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02328"/>
    <w:multiLevelType w:val="hybridMultilevel"/>
    <w:tmpl w:val="D5C8F1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CE6A04"/>
    <w:multiLevelType w:val="hybridMultilevel"/>
    <w:tmpl w:val="CC78B696"/>
    <w:lvl w:ilvl="0" w:tplc="C08A0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E25FB"/>
    <w:multiLevelType w:val="hybridMultilevel"/>
    <w:tmpl w:val="869EE7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26AF4"/>
    <w:multiLevelType w:val="hybridMultilevel"/>
    <w:tmpl w:val="B2F63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72A91"/>
    <w:multiLevelType w:val="hybridMultilevel"/>
    <w:tmpl w:val="78641334"/>
    <w:lvl w:ilvl="0" w:tplc="446A25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14176"/>
    <w:multiLevelType w:val="hybridMultilevel"/>
    <w:tmpl w:val="34BA2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72C70"/>
    <w:multiLevelType w:val="hybridMultilevel"/>
    <w:tmpl w:val="308831F2"/>
    <w:lvl w:ilvl="0" w:tplc="849E40A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81B72"/>
    <w:multiLevelType w:val="hybridMultilevel"/>
    <w:tmpl w:val="D500FA52"/>
    <w:lvl w:ilvl="0" w:tplc="E4C63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91AA2"/>
    <w:multiLevelType w:val="hybridMultilevel"/>
    <w:tmpl w:val="CB80A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129F0"/>
    <w:multiLevelType w:val="multilevel"/>
    <w:tmpl w:val="1D2EB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717656"/>
    <w:multiLevelType w:val="hybridMultilevel"/>
    <w:tmpl w:val="ED8A7E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8B04FF"/>
    <w:multiLevelType w:val="hybridMultilevel"/>
    <w:tmpl w:val="BA4447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DB3DBC"/>
    <w:multiLevelType w:val="hybridMultilevel"/>
    <w:tmpl w:val="1702E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13E4E"/>
    <w:multiLevelType w:val="hybridMultilevel"/>
    <w:tmpl w:val="04F2F9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7D67BD"/>
    <w:multiLevelType w:val="hybridMultilevel"/>
    <w:tmpl w:val="03FC2F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C321D"/>
    <w:multiLevelType w:val="hybridMultilevel"/>
    <w:tmpl w:val="8CEC9DCA"/>
    <w:lvl w:ilvl="0" w:tplc="04050011">
      <w:start w:val="1"/>
      <w:numFmt w:val="decimal"/>
      <w:lvlText w:val="%1)"/>
      <w:lvlJc w:val="left"/>
      <w:pPr>
        <w:ind w:left="3240" w:hanging="360"/>
      </w:pPr>
    </w:lvl>
    <w:lvl w:ilvl="1" w:tplc="04050019" w:tentative="1">
      <w:start w:val="1"/>
      <w:numFmt w:val="lowerLetter"/>
      <w:lvlText w:val="%2."/>
      <w:lvlJc w:val="left"/>
      <w:pPr>
        <w:ind w:left="3960" w:hanging="360"/>
      </w:pPr>
    </w:lvl>
    <w:lvl w:ilvl="2" w:tplc="0405001B" w:tentative="1">
      <w:start w:val="1"/>
      <w:numFmt w:val="lowerRoman"/>
      <w:lvlText w:val="%3."/>
      <w:lvlJc w:val="right"/>
      <w:pPr>
        <w:ind w:left="4680" w:hanging="180"/>
      </w:pPr>
    </w:lvl>
    <w:lvl w:ilvl="3" w:tplc="0405000F" w:tentative="1">
      <w:start w:val="1"/>
      <w:numFmt w:val="decimal"/>
      <w:lvlText w:val="%4."/>
      <w:lvlJc w:val="left"/>
      <w:pPr>
        <w:ind w:left="5400" w:hanging="360"/>
      </w:pPr>
    </w:lvl>
    <w:lvl w:ilvl="4" w:tplc="04050019" w:tentative="1">
      <w:start w:val="1"/>
      <w:numFmt w:val="lowerLetter"/>
      <w:lvlText w:val="%5."/>
      <w:lvlJc w:val="left"/>
      <w:pPr>
        <w:ind w:left="6120" w:hanging="360"/>
      </w:pPr>
    </w:lvl>
    <w:lvl w:ilvl="5" w:tplc="0405001B" w:tentative="1">
      <w:start w:val="1"/>
      <w:numFmt w:val="lowerRoman"/>
      <w:lvlText w:val="%6."/>
      <w:lvlJc w:val="right"/>
      <w:pPr>
        <w:ind w:left="6840" w:hanging="180"/>
      </w:pPr>
    </w:lvl>
    <w:lvl w:ilvl="6" w:tplc="0405000F" w:tentative="1">
      <w:start w:val="1"/>
      <w:numFmt w:val="decimal"/>
      <w:lvlText w:val="%7."/>
      <w:lvlJc w:val="left"/>
      <w:pPr>
        <w:ind w:left="7560" w:hanging="360"/>
      </w:pPr>
    </w:lvl>
    <w:lvl w:ilvl="7" w:tplc="04050019" w:tentative="1">
      <w:start w:val="1"/>
      <w:numFmt w:val="lowerLetter"/>
      <w:lvlText w:val="%8."/>
      <w:lvlJc w:val="left"/>
      <w:pPr>
        <w:ind w:left="8280" w:hanging="360"/>
      </w:pPr>
    </w:lvl>
    <w:lvl w:ilvl="8" w:tplc="040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1" w15:restartNumberingAfterBreak="0">
    <w:nsid w:val="70BC2D10"/>
    <w:multiLevelType w:val="hybridMultilevel"/>
    <w:tmpl w:val="F718EE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8E7A58"/>
    <w:multiLevelType w:val="hybridMultilevel"/>
    <w:tmpl w:val="979A620A"/>
    <w:lvl w:ilvl="0" w:tplc="9160A7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4154BC"/>
    <w:multiLevelType w:val="hybridMultilevel"/>
    <w:tmpl w:val="DE922F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66602"/>
    <w:multiLevelType w:val="multilevel"/>
    <w:tmpl w:val="36604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B7298B"/>
    <w:multiLevelType w:val="hybridMultilevel"/>
    <w:tmpl w:val="011C0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A551BD"/>
    <w:multiLevelType w:val="hybridMultilevel"/>
    <w:tmpl w:val="10ECAF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6"/>
  </w:num>
  <w:num w:numId="3">
    <w:abstractNumId w:val="6"/>
  </w:num>
  <w:num w:numId="4">
    <w:abstractNumId w:val="15"/>
  </w:num>
  <w:num w:numId="5">
    <w:abstractNumId w:val="1"/>
  </w:num>
  <w:num w:numId="6">
    <w:abstractNumId w:val="19"/>
  </w:num>
  <w:num w:numId="7">
    <w:abstractNumId w:val="24"/>
  </w:num>
  <w:num w:numId="8">
    <w:abstractNumId w:val="21"/>
  </w:num>
  <w:num w:numId="9">
    <w:abstractNumId w:val="9"/>
  </w:num>
  <w:num w:numId="10">
    <w:abstractNumId w:val="14"/>
  </w:num>
  <w:num w:numId="11">
    <w:abstractNumId w:val="2"/>
  </w:num>
  <w:num w:numId="12">
    <w:abstractNumId w:val="13"/>
  </w:num>
  <w:num w:numId="13">
    <w:abstractNumId w:val="29"/>
  </w:num>
  <w:num w:numId="14">
    <w:abstractNumId w:val="36"/>
  </w:num>
  <w:num w:numId="15">
    <w:abstractNumId w:val="28"/>
  </w:num>
  <w:num w:numId="16">
    <w:abstractNumId w:val="17"/>
  </w:num>
  <w:num w:numId="17">
    <w:abstractNumId w:val="27"/>
  </w:num>
  <w:num w:numId="18">
    <w:abstractNumId w:val="33"/>
  </w:num>
  <w:num w:numId="19">
    <w:abstractNumId w:val="12"/>
  </w:num>
  <w:num w:numId="20">
    <w:abstractNumId w:val="16"/>
  </w:num>
  <w:num w:numId="21">
    <w:abstractNumId w:val="11"/>
  </w:num>
  <w:num w:numId="22">
    <w:abstractNumId w:val="4"/>
  </w:num>
  <w:num w:numId="23">
    <w:abstractNumId w:val="23"/>
  </w:num>
  <w:num w:numId="24">
    <w:abstractNumId w:val="25"/>
  </w:num>
  <w:num w:numId="25">
    <w:abstractNumId w:val="31"/>
  </w:num>
  <w:num w:numId="26">
    <w:abstractNumId w:val="35"/>
  </w:num>
  <w:num w:numId="27">
    <w:abstractNumId w:val="8"/>
  </w:num>
  <w:num w:numId="28">
    <w:abstractNumId w:val="3"/>
  </w:num>
  <w:num w:numId="29">
    <w:abstractNumId w:val="18"/>
  </w:num>
  <w:num w:numId="30">
    <w:abstractNumId w:val="0"/>
  </w:num>
  <w:num w:numId="31">
    <w:abstractNumId w:val="20"/>
  </w:num>
  <w:num w:numId="32">
    <w:abstractNumId w:val="10"/>
  </w:num>
  <w:num w:numId="33">
    <w:abstractNumId w:val="5"/>
  </w:num>
  <w:num w:numId="34">
    <w:abstractNumId w:val="22"/>
  </w:num>
  <w:num w:numId="35">
    <w:abstractNumId w:val="32"/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</w:num>
  <w:num w:numId="38">
    <w:abstractNumId w:val="30"/>
  </w:num>
  <w:num w:numId="39">
    <w:abstractNumId w:val="6"/>
    <w:lvlOverride w:ilvl="0">
      <w:startOverride w:val="4"/>
    </w:lvlOverride>
    <w:lvlOverride w:ilvl="1">
      <w:startOverride w:val="3"/>
    </w:lvlOverride>
    <w:lvlOverride w:ilvl="2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142"/>
    <w:rsid w:val="00003446"/>
    <w:rsid w:val="000038C2"/>
    <w:rsid w:val="00007749"/>
    <w:rsid w:val="00012C3A"/>
    <w:rsid w:val="000136DE"/>
    <w:rsid w:val="0002644B"/>
    <w:rsid w:val="0004242D"/>
    <w:rsid w:val="00043FC5"/>
    <w:rsid w:val="000479D5"/>
    <w:rsid w:val="00051F2E"/>
    <w:rsid w:val="00063D96"/>
    <w:rsid w:val="00066D05"/>
    <w:rsid w:val="0006721D"/>
    <w:rsid w:val="0007347D"/>
    <w:rsid w:val="0007375D"/>
    <w:rsid w:val="000744E3"/>
    <w:rsid w:val="0007550F"/>
    <w:rsid w:val="00077A7F"/>
    <w:rsid w:val="000912D3"/>
    <w:rsid w:val="00091D7F"/>
    <w:rsid w:val="00095A06"/>
    <w:rsid w:val="00096613"/>
    <w:rsid w:val="000A1256"/>
    <w:rsid w:val="000A4328"/>
    <w:rsid w:val="000A73F3"/>
    <w:rsid w:val="000B723F"/>
    <w:rsid w:val="000B7DD8"/>
    <w:rsid w:val="000C3A5F"/>
    <w:rsid w:val="000C70F3"/>
    <w:rsid w:val="000D531B"/>
    <w:rsid w:val="000E3151"/>
    <w:rsid w:val="000E3303"/>
    <w:rsid w:val="000F43CA"/>
    <w:rsid w:val="00112DA6"/>
    <w:rsid w:val="001144B9"/>
    <w:rsid w:val="001229F8"/>
    <w:rsid w:val="00123E98"/>
    <w:rsid w:val="00132C31"/>
    <w:rsid w:val="001368C5"/>
    <w:rsid w:val="00146201"/>
    <w:rsid w:val="00153FBE"/>
    <w:rsid w:val="00160171"/>
    <w:rsid w:val="00160461"/>
    <w:rsid w:val="00160BF4"/>
    <w:rsid w:val="001647DC"/>
    <w:rsid w:val="00171C03"/>
    <w:rsid w:val="001761BF"/>
    <w:rsid w:val="00182562"/>
    <w:rsid w:val="001854BC"/>
    <w:rsid w:val="00185624"/>
    <w:rsid w:val="00186D2B"/>
    <w:rsid w:val="00191032"/>
    <w:rsid w:val="00193BDB"/>
    <w:rsid w:val="001A21E0"/>
    <w:rsid w:val="001A640C"/>
    <w:rsid w:val="001B372B"/>
    <w:rsid w:val="001B3869"/>
    <w:rsid w:val="001B44FD"/>
    <w:rsid w:val="001B4B8C"/>
    <w:rsid w:val="001C5DA2"/>
    <w:rsid w:val="001C6A0B"/>
    <w:rsid w:val="001C7818"/>
    <w:rsid w:val="001D720E"/>
    <w:rsid w:val="001E2E86"/>
    <w:rsid w:val="001E481B"/>
    <w:rsid w:val="001F0023"/>
    <w:rsid w:val="001F2FEA"/>
    <w:rsid w:val="001F638D"/>
    <w:rsid w:val="0020374F"/>
    <w:rsid w:val="00204F6D"/>
    <w:rsid w:val="00205D10"/>
    <w:rsid w:val="0020725F"/>
    <w:rsid w:val="00210E1F"/>
    <w:rsid w:val="002139E0"/>
    <w:rsid w:val="00215301"/>
    <w:rsid w:val="00215A06"/>
    <w:rsid w:val="002302D9"/>
    <w:rsid w:val="00233B54"/>
    <w:rsid w:val="002361EF"/>
    <w:rsid w:val="00242E3A"/>
    <w:rsid w:val="0024736A"/>
    <w:rsid w:val="002639EC"/>
    <w:rsid w:val="002720A3"/>
    <w:rsid w:val="00273DE3"/>
    <w:rsid w:val="00276CE0"/>
    <w:rsid w:val="002773C1"/>
    <w:rsid w:val="00286808"/>
    <w:rsid w:val="00286C6C"/>
    <w:rsid w:val="00292A49"/>
    <w:rsid w:val="00294069"/>
    <w:rsid w:val="002A47AC"/>
    <w:rsid w:val="002B20D3"/>
    <w:rsid w:val="002B34B8"/>
    <w:rsid w:val="002D1176"/>
    <w:rsid w:val="002D118A"/>
    <w:rsid w:val="002D4EE2"/>
    <w:rsid w:val="002D6593"/>
    <w:rsid w:val="002E33D3"/>
    <w:rsid w:val="002E5E5F"/>
    <w:rsid w:val="002F1D89"/>
    <w:rsid w:val="002F2D11"/>
    <w:rsid w:val="002F3B0A"/>
    <w:rsid w:val="00315823"/>
    <w:rsid w:val="00317C47"/>
    <w:rsid w:val="00321B19"/>
    <w:rsid w:val="003232B7"/>
    <w:rsid w:val="00323D3A"/>
    <w:rsid w:val="00324F7D"/>
    <w:rsid w:val="00324F8E"/>
    <w:rsid w:val="00330691"/>
    <w:rsid w:val="00337941"/>
    <w:rsid w:val="00342225"/>
    <w:rsid w:val="003445A3"/>
    <w:rsid w:val="003502EB"/>
    <w:rsid w:val="003545BD"/>
    <w:rsid w:val="003555CD"/>
    <w:rsid w:val="00361822"/>
    <w:rsid w:val="00365946"/>
    <w:rsid w:val="003660D7"/>
    <w:rsid w:val="003713E6"/>
    <w:rsid w:val="00373D0D"/>
    <w:rsid w:val="003A3E89"/>
    <w:rsid w:val="003A4B42"/>
    <w:rsid w:val="003A6B2D"/>
    <w:rsid w:val="003B0E89"/>
    <w:rsid w:val="003C2944"/>
    <w:rsid w:val="003C5EA6"/>
    <w:rsid w:val="003D22C2"/>
    <w:rsid w:val="003D3DC3"/>
    <w:rsid w:val="003D6428"/>
    <w:rsid w:val="003D736B"/>
    <w:rsid w:val="003E1086"/>
    <w:rsid w:val="00401D6A"/>
    <w:rsid w:val="004036CF"/>
    <w:rsid w:val="00414715"/>
    <w:rsid w:val="004327A9"/>
    <w:rsid w:val="00432EAF"/>
    <w:rsid w:val="00435E4F"/>
    <w:rsid w:val="004427E8"/>
    <w:rsid w:val="00454892"/>
    <w:rsid w:val="004649ED"/>
    <w:rsid w:val="004676C2"/>
    <w:rsid w:val="00472F3C"/>
    <w:rsid w:val="0047468A"/>
    <w:rsid w:val="004757FC"/>
    <w:rsid w:val="00477CF9"/>
    <w:rsid w:val="0048050C"/>
    <w:rsid w:val="00492F57"/>
    <w:rsid w:val="004A2DA2"/>
    <w:rsid w:val="004A4E65"/>
    <w:rsid w:val="004A7537"/>
    <w:rsid w:val="004B05BC"/>
    <w:rsid w:val="004B50A7"/>
    <w:rsid w:val="004B7186"/>
    <w:rsid w:val="004D60AD"/>
    <w:rsid w:val="004D60B8"/>
    <w:rsid w:val="004D7C97"/>
    <w:rsid w:val="004E1D20"/>
    <w:rsid w:val="004E1FED"/>
    <w:rsid w:val="004F0A59"/>
    <w:rsid w:val="004F0CE7"/>
    <w:rsid w:val="00510C2C"/>
    <w:rsid w:val="00512559"/>
    <w:rsid w:val="00513CBE"/>
    <w:rsid w:val="00513F4A"/>
    <w:rsid w:val="005165D6"/>
    <w:rsid w:val="00516B86"/>
    <w:rsid w:val="00530692"/>
    <w:rsid w:val="00531034"/>
    <w:rsid w:val="00531DA2"/>
    <w:rsid w:val="00532740"/>
    <w:rsid w:val="005374D3"/>
    <w:rsid w:val="00542D7B"/>
    <w:rsid w:val="00542D8D"/>
    <w:rsid w:val="00543A4B"/>
    <w:rsid w:val="00545EA8"/>
    <w:rsid w:val="0054621F"/>
    <w:rsid w:val="00547CAF"/>
    <w:rsid w:val="0055494A"/>
    <w:rsid w:val="005574C6"/>
    <w:rsid w:val="005637F5"/>
    <w:rsid w:val="005664C6"/>
    <w:rsid w:val="00566B0A"/>
    <w:rsid w:val="005712E5"/>
    <w:rsid w:val="005726A7"/>
    <w:rsid w:val="0058727D"/>
    <w:rsid w:val="00590FC4"/>
    <w:rsid w:val="00593633"/>
    <w:rsid w:val="005948CA"/>
    <w:rsid w:val="0059543F"/>
    <w:rsid w:val="005A02F9"/>
    <w:rsid w:val="005A1777"/>
    <w:rsid w:val="005B1776"/>
    <w:rsid w:val="005B6F63"/>
    <w:rsid w:val="005B74F5"/>
    <w:rsid w:val="005B7717"/>
    <w:rsid w:val="005C077A"/>
    <w:rsid w:val="005C5860"/>
    <w:rsid w:val="005C765F"/>
    <w:rsid w:val="005D35A5"/>
    <w:rsid w:val="005D51C0"/>
    <w:rsid w:val="005D5D05"/>
    <w:rsid w:val="005E3E60"/>
    <w:rsid w:val="005E4E6A"/>
    <w:rsid w:val="005E6FF6"/>
    <w:rsid w:val="005F2112"/>
    <w:rsid w:val="005F3689"/>
    <w:rsid w:val="00615B2F"/>
    <w:rsid w:val="00616218"/>
    <w:rsid w:val="00616C34"/>
    <w:rsid w:val="006220E7"/>
    <w:rsid w:val="00622F7E"/>
    <w:rsid w:val="00627609"/>
    <w:rsid w:val="00636FE8"/>
    <w:rsid w:val="006375D8"/>
    <w:rsid w:val="00643E1B"/>
    <w:rsid w:val="00644098"/>
    <w:rsid w:val="006448B4"/>
    <w:rsid w:val="00646383"/>
    <w:rsid w:val="0064722C"/>
    <w:rsid w:val="00650F76"/>
    <w:rsid w:val="00655992"/>
    <w:rsid w:val="00657994"/>
    <w:rsid w:val="006601E0"/>
    <w:rsid w:val="006604C8"/>
    <w:rsid w:val="006616CD"/>
    <w:rsid w:val="00664445"/>
    <w:rsid w:val="006679FC"/>
    <w:rsid w:val="006701E5"/>
    <w:rsid w:val="00695910"/>
    <w:rsid w:val="006B45E2"/>
    <w:rsid w:val="006C697B"/>
    <w:rsid w:val="006C6D53"/>
    <w:rsid w:val="006D179C"/>
    <w:rsid w:val="006D4089"/>
    <w:rsid w:val="006E1773"/>
    <w:rsid w:val="006E678C"/>
    <w:rsid w:val="006F1B83"/>
    <w:rsid w:val="006F39A3"/>
    <w:rsid w:val="00701EAA"/>
    <w:rsid w:val="007135AD"/>
    <w:rsid w:val="0072757D"/>
    <w:rsid w:val="00731538"/>
    <w:rsid w:val="007319B2"/>
    <w:rsid w:val="00732C7A"/>
    <w:rsid w:val="007372F4"/>
    <w:rsid w:val="007408AC"/>
    <w:rsid w:val="00741BC5"/>
    <w:rsid w:val="007441FE"/>
    <w:rsid w:val="00744846"/>
    <w:rsid w:val="00745572"/>
    <w:rsid w:val="0074700C"/>
    <w:rsid w:val="00750915"/>
    <w:rsid w:val="007557D4"/>
    <w:rsid w:val="0075686F"/>
    <w:rsid w:val="00763AAD"/>
    <w:rsid w:val="007657B8"/>
    <w:rsid w:val="007666F0"/>
    <w:rsid w:val="00767F79"/>
    <w:rsid w:val="00771A1F"/>
    <w:rsid w:val="00772331"/>
    <w:rsid w:val="0077723D"/>
    <w:rsid w:val="007833EE"/>
    <w:rsid w:val="007905C7"/>
    <w:rsid w:val="007962E1"/>
    <w:rsid w:val="007A1170"/>
    <w:rsid w:val="007B61DB"/>
    <w:rsid w:val="007C017A"/>
    <w:rsid w:val="007D038B"/>
    <w:rsid w:val="007D74C3"/>
    <w:rsid w:val="007E03DF"/>
    <w:rsid w:val="007E137F"/>
    <w:rsid w:val="007E61F2"/>
    <w:rsid w:val="007F0254"/>
    <w:rsid w:val="007F1D84"/>
    <w:rsid w:val="007F54B2"/>
    <w:rsid w:val="00801046"/>
    <w:rsid w:val="00806F96"/>
    <w:rsid w:val="00807F4A"/>
    <w:rsid w:val="008139A4"/>
    <w:rsid w:val="00815248"/>
    <w:rsid w:val="00817A91"/>
    <w:rsid w:val="008237C8"/>
    <w:rsid w:val="00825E5C"/>
    <w:rsid w:val="00827D0C"/>
    <w:rsid w:val="00831FAE"/>
    <w:rsid w:val="00832643"/>
    <w:rsid w:val="00833E76"/>
    <w:rsid w:val="00841042"/>
    <w:rsid w:val="00854761"/>
    <w:rsid w:val="00864BEB"/>
    <w:rsid w:val="008677CF"/>
    <w:rsid w:val="0087140C"/>
    <w:rsid w:val="008769E6"/>
    <w:rsid w:val="0088695A"/>
    <w:rsid w:val="00887EB7"/>
    <w:rsid w:val="00892A97"/>
    <w:rsid w:val="00892D89"/>
    <w:rsid w:val="00893C64"/>
    <w:rsid w:val="00896716"/>
    <w:rsid w:val="0089770F"/>
    <w:rsid w:val="00897948"/>
    <w:rsid w:val="008A45EF"/>
    <w:rsid w:val="008A4A47"/>
    <w:rsid w:val="008A6216"/>
    <w:rsid w:val="008B4EFA"/>
    <w:rsid w:val="008C626B"/>
    <w:rsid w:val="008C78B8"/>
    <w:rsid w:val="008D2CE3"/>
    <w:rsid w:val="008D5A6F"/>
    <w:rsid w:val="008D5E5D"/>
    <w:rsid w:val="008E1716"/>
    <w:rsid w:val="008E3D59"/>
    <w:rsid w:val="008E5402"/>
    <w:rsid w:val="008F01C5"/>
    <w:rsid w:val="008F4C75"/>
    <w:rsid w:val="008F6BA8"/>
    <w:rsid w:val="00905897"/>
    <w:rsid w:val="009115BC"/>
    <w:rsid w:val="0091242C"/>
    <w:rsid w:val="00913888"/>
    <w:rsid w:val="0091492F"/>
    <w:rsid w:val="00915674"/>
    <w:rsid w:val="00922AAE"/>
    <w:rsid w:val="00926B08"/>
    <w:rsid w:val="0093042D"/>
    <w:rsid w:val="009348CE"/>
    <w:rsid w:val="00940EA2"/>
    <w:rsid w:val="00945BC6"/>
    <w:rsid w:val="00945D52"/>
    <w:rsid w:val="00950193"/>
    <w:rsid w:val="00950B46"/>
    <w:rsid w:val="00952D25"/>
    <w:rsid w:val="00953821"/>
    <w:rsid w:val="00956863"/>
    <w:rsid w:val="009723D6"/>
    <w:rsid w:val="009728D5"/>
    <w:rsid w:val="00974DDE"/>
    <w:rsid w:val="0097781A"/>
    <w:rsid w:val="009909CE"/>
    <w:rsid w:val="009921C1"/>
    <w:rsid w:val="00993FD9"/>
    <w:rsid w:val="00994D6D"/>
    <w:rsid w:val="009A7C78"/>
    <w:rsid w:val="009B4883"/>
    <w:rsid w:val="009B4E5B"/>
    <w:rsid w:val="009B611D"/>
    <w:rsid w:val="009C26EA"/>
    <w:rsid w:val="009D7B4C"/>
    <w:rsid w:val="009E3BB7"/>
    <w:rsid w:val="009E4C4F"/>
    <w:rsid w:val="009F0E9F"/>
    <w:rsid w:val="009F4AB2"/>
    <w:rsid w:val="009F4B35"/>
    <w:rsid w:val="009F5B77"/>
    <w:rsid w:val="009F69C8"/>
    <w:rsid w:val="00A0104B"/>
    <w:rsid w:val="00A03CEF"/>
    <w:rsid w:val="00A12816"/>
    <w:rsid w:val="00A17D51"/>
    <w:rsid w:val="00A24DAB"/>
    <w:rsid w:val="00A33F72"/>
    <w:rsid w:val="00A340EF"/>
    <w:rsid w:val="00A36D7B"/>
    <w:rsid w:val="00A37AE9"/>
    <w:rsid w:val="00A45D59"/>
    <w:rsid w:val="00A46607"/>
    <w:rsid w:val="00A5575B"/>
    <w:rsid w:val="00A60288"/>
    <w:rsid w:val="00A67009"/>
    <w:rsid w:val="00A7633A"/>
    <w:rsid w:val="00A7739D"/>
    <w:rsid w:val="00A8085D"/>
    <w:rsid w:val="00A84793"/>
    <w:rsid w:val="00A95B93"/>
    <w:rsid w:val="00AA06AB"/>
    <w:rsid w:val="00AA1791"/>
    <w:rsid w:val="00AA2BC4"/>
    <w:rsid w:val="00AB11B0"/>
    <w:rsid w:val="00AB2D8A"/>
    <w:rsid w:val="00AB2F49"/>
    <w:rsid w:val="00AB3B3B"/>
    <w:rsid w:val="00AC5DAD"/>
    <w:rsid w:val="00AE5469"/>
    <w:rsid w:val="00AF0212"/>
    <w:rsid w:val="00AF3825"/>
    <w:rsid w:val="00B03C33"/>
    <w:rsid w:val="00B056F6"/>
    <w:rsid w:val="00B071CD"/>
    <w:rsid w:val="00B1060A"/>
    <w:rsid w:val="00B12EA0"/>
    <w:rsid w:val="00B13743"/>
    <w:rsid w:val="00B27418"/>
    <w:rsid w:val="00B31C0E"/>
    <w:rsid w:val="00B446BC"/>
    <w:rsid w:val="00B475DE"/>
    <w:rsid w:val="00B516AA"/>
    <w:rsid w:val="00B55B86"/>
    <w:rsid w:val="00B6425A"/>
    <w:rsid w:val="00B6435C"/>
    <w:rsid w:val="00B653AD"/>
    <w:rsid w:val="00B724EA"/>
    <w:rsid w:val="00B7397F"/>
    <w:rsid w:val="00B771C9"/>
    <w:rsid w:val="00B83FEA"/>
    <w:rsid w:val="00B84402"/>
    <w:rsid w:val="00BA1157"/>
    <w:rsid w:val="00BB179A"/>
    <w:rsid w:val="00BB3457"/>
    <w:rsid w:val="00BC5ABD"/>
    <w:rsid w:val="00BC63A8"/>
    <w:rsid w:val="00BD1EEE"/>
    <w:rsid w:val="00BD620E"/>
    <w:rsid w:val="00BE08CC"/>
    <w:rsid w:val="00BE19BB"/>
    <w:rsid w:val="00BE2E2C"/>
    <w:rsid w:val="00BE48B5"/>
    <w:rsid w:val="00BE696B"/>
    <w:rsid w:val="00BE6F8B"/>
    <w:rsid w:val="00BF2B7B"/>
    <w:rsid w:val="00BF601E"/>
    <w:rsid w:val="00C02E0B"/>
    <w:rsid w:val="00C036E2"/>
    <w:rsid w:val="00C041D7"/>
    <w:rsid w:val="00C1003B"/>
    <w:rsid w:val="00C12439"/>
    <w:rsid w:val="00C142A7"/>
    <w:rsid w:val="00C22F8F"/>
    <w:rsid w:val="00C313D0"/>
    <w:rsid w:val="00C32462"/>
    <w:rsid w:val="00C334F5"/>
    <w:rsid w:val="00C34086"/>
    <w:rsid w:val="00C35FE8"/>
    <w:rsid w:val="00C43FD6"/>
    <w:rsid w:val="00C44641"/>
    <w:rsid w:val="00C5099E"/>
    <w:rsid w:val="00C538F8"/>
    <w:rsid w:val="00C62985"/>
    <w:rsid w:val="00C6500C"/>
    <w:rsid w:val="00C66CF7"/>
    <w:rsid w:val="00C67D4D"/>
    <w:rsid w:val="00C74D8E"/>
    <w:rsid w:val="00C800A5"/>
    <w:rsid w:val="00C80142"/>
    <w:rsid w:val="00C87191"/>
    <w:rsid w:val="00C9187B"/>
    <w:rsid w:val="00C92EA5"/>
    <w:rsid w:val="00C92EFD"/>
    <w:rsid w:val="00C93CA2"/>
    <w:rsid w:val="00C96901"/>
    <w:rsid w:val="00C9726D"/>
    <w:rsid w:val="00CA1642"/>
    <w:rsid w:val="00CA4467"/>
    <w:rsid w:val="00CA703B"/>
    <w:rsid w:val="00CB0993"/>
    <w:rsid w:val="00CB09E6"/>
    <w:rsid w:val="00CB50F2"/>
    <w:rsid w:val="00CC3FBA"/>
    <w:rsid w:val="00CC6F93"/>
    <w:rsid w:val="00CC7636"/>
    <w:rsid w:val="00CD0378"/>
    <w:rsid w:val="00CD2B54"/>
    <w:rsid w:val="00CE3DF0"/>
    <w:rsid w:val="00D04893"/>
    <w:rsid w:val="00D05F03"/>
    <w:rsid w:val="00D10A8A"/>
    <w:rsid w:val="00D11DDB"/>
    <w:rsid w:val="00D1257F"/>
    <w:rsid w:val="00D12925"/>
    <w:rsid w:val="00D22CE4"/>
    <w:rsid w:val="00D23998"/>
    <w:rsid w:val="00D26CC5"/>
    <w:rsid w:val="00D32362"/>
    <w:rsid w:val="00D32EFD"/>
    <w:rsid w:val="00D46354"/>
    <w:rsid w:val="00D501C6"/>
    <w:rsid w:val="00D52331"/>
    <w:rsid w:val="00D609E5"/>
    <w:rsid w:val="00D62010"/>
    <w:rsid w:val="00D6644E"/>
    <w:rsid w:val="00D703B6"/>
    <w:rsid w:val="00D70DE2"/>
    <w:rsid w:val="00D71543"/>
    <w:rsid w:val="00D75716"/>
    <w:rsid w:val="00D77811"/>
    <w:rsid w:val="00D8660B"/>
    <w:rsid w:val="00D935B0"/>
    <w:rsid w:val="00D9534A"/>
    <w:rsid w:val="00DA386E"/>
    <w:rsid w:val="00DA3B26"/>
    <w:rsid w:val="00DC00AB"/>
    <w:rsid w:val="00DC07BD"/>
    <w:rsid w:val="00DC4B99"/>
    <w:rsid w:val="00DC72F8"/>
    <w:rsid w:val="00DC7F34"/>
    <w:rsid w:val="00DD1490"/>
    <w:rsid w:val="00DD1822"/>
    <w:rsid w:val="00DD76A1"/>
    <w:rsid w:val="00DE4833"/>
    <w:rsid w:val="00DF45FE"/>
    <w:rsid w:val="00DF4A19"/>
    <w:rsid w:val="00DF4B35"/>
    <w:rsid w:val="00DF5943"/>
    <w:rsid w:val="00DF5CF5"/>
    <w:rsid w:val="00DF65FF"/>
    <w:rsid w:val="00E14A91"/>
    <w:rsid w:val="00E24C19"/>
    <w:rsid w:val="00E31B04"/>
    <w:rsid w:val="00E36D35"/>
    <w:rsid w:val="00E479DB"/>
    <w:rsid w:val="00E52774"/>
    <w:rsid w:val="00E53216"/>
    <w:rsid w:val="00E55399"/>
    <w:rsid w:val="00E5639E"/>
    <w:rsid w:val="00E677E5"/>
    <w:rsid w:val="00E76C71"/>
    <w:rsid w:val="00E7795A"/>
    <w:rsid w:val="00E856D4"/>
    <w:rsid w:val="00E871F8"/>
    <w:rsid w:val="00E90287"/>
    <w:rsid w:val="00E94A87"/>
    <w:rsid w:val="00EA22DE"/>
    <w:rsid w:val="00EA2738"/>
    <w:rsid w:val="00EB08B5"/>
    <w:rsid w:val="00EC605C"/>
    <w:rsid w:val="00ED732C"/>
    <w:rsid w:val="00EE5E3D"/>
    <w:rsid w:val="00EE6EFF"/>
    <w:rsid w:val="00EF0A8C"/>
    <w:rsid w:val="00EF60D0"/>
    <w:rsid w:val="00F01AF9"/>
    <w:rsid w:val="00F033AB"/>
    <w:rsid w:val="00F07323"/>
    <w:rsid w:val="00F143C4"/>
    <w:rsid w:val="00F17DAD"/>
    <w:rsid w:val="00F17FE9"/>
    <w:rsid w:val="00F22B42"/>
    <w:rsid w:val="00F3237D"/>
    <w:rsid w:val="00F32B4A"/>
    <w:rsid w:val="00F36812"/>
    <w:rsid w:val="00F426BE"/>
    <w:rsid w:val="00F42821"/>
    <w:rsid w:val="00F44ED4"/>
    <w:rsid w:val="00F53E81"/>
    <w:rsid w:val="00F5424F"/>
    <w:rsid w:val="00F57CFE"/>
    <w:rsid w:val="00F614AE"/>
    <w:rsid w:val="00F66161"/>
    <w:rsid w:val="00F66936"/>
    <w:rsid w:val="00F8315A"/>
    <w:rsid w:val="00F834FB"/>
    <w:rsid w:val="00F964A3"/>
    <w:rsid w:val="00F96525"/>
    <w:rsid w:val="00F96DEF"/>
    <w:rsid w:val="00F977E5"/>
    <w:rsid w:val="00FA3498"/>
    <w:rsid w:val="00FB492B"/>
    <w:rsid w:val="00FB6309"/>
    <w:rsid w:val="00FC2715"/>
    <w:rsid w:val="00FC408D"/>
    <w:rsid w:val="00FC64D8"/>
    <w:rsid w:val="00FC70C0"/>
    <w:rsid w:val="00FD7CDF"/>
    <w:rsid w:val="00FE01A0"/>
    <w:rsid w:val="00FE5243"/>
    <w:rsid w:val="00FE6E6B"/>
    <w:rsid w:val="00FF78BA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EBDD5"/>
  <w15:chartTrackingRefBased/>
  <w15:docId w15:val="{25181D6F-41F7-43C9-B31F-1DC0A34C3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95B93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95B93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95B93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95B93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95B93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446BC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446BC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446BC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446BC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95B93"/>
    <w:rPr>
      <w:rFonts w:asciiTheme="majorHAnsi" w:eastAsiaTheme="majorEastAsia" w:hAnsiTheme="majorHAnsi" w:cstheme="majorBidi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5382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95B93"/>
    <w:rPr>
      <w:rFonts w:asciiTheme="majorHAnsi" w:eastAsiaTheme="majorEastAsia" w:hAnsiTheme="majorHAnsi" w:cstheme="majorBidi"/>
      <w:sz w:val="32"/>
      <w:szCs w:val="32"/>
    </w:rPr>
  </w:style>
  <w:style w:type="table" w:styleId="Mkatabulky">
    <w:name w:val="Table Grid"/>
    <w:basedOn w:val="Normlntabulka"/>
    <w:uiPriority w:val="39"/>
    <w:rsid w:val="00D77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A95B93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A95B93"/>
    <w:rPr>
      <w:rFonts w:asciiTheme="majorHAnsi" w:eastAsiaTheme="majorEastAsia" w:hAnsiTheme="majorHAnsi" w:cstheme="majorBidi"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95B93"/>
    <w:rPr>
      <w:rFonts w:asciiTheme="majorHAnsi" w:eastAsiaTheme="majorEastAsia" w:hAnsiTheme="majorHAnsi" w:cstheme="majorBidi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446B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446B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446B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446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hlav">
    <w:name w:val="header"/>
    <w:basedOn w:val="Normln"/>
    <w:link w:val="ZhlavChar"/>
    <w:uiPriority w:val="99"/>
    <w:unhideWhenUsed/>
    <w:rsid w:val="00A466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6607"/>
  </w:style>
  <w:style w:type="paragraph" w:styleId="Zpat">
    <w:name w:val="footer"/>
    <w:basedOn w:val="Normln"/>
    <w:link w:val="ZpatChar"/>
    <w:uiPriority w:val="99"/>
    <w:unhideWhenUsed/>
    <w:rsid w:val="00A466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6607"/>
  </w:style>
  <w:style w:type="paragraph" w:styleId="Titulek">
    <w:name w:val="caption"/>
    <w:basedOn w:val="Normln"/>
    <w:next w:val="Normln"/>
    <w:uiPriority w:val="35"/>
    <w:unhideWhenUsed/>
    <w:qFormat/>
    <w:rsid w:val="00A466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qFormat/>
    <w:rsid w:val="00590F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319B2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F96DEF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87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232B7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7E03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E03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dpisobsahu">
    <w:name w:val="TOC Heading"/>
    <w:basedOn w:val="Nadpis1"/>
    <w:next w:val="Normln"/>
    <w:uiPriority w:val="39"/>
    <w:unhideWhenUsed/>
    <w:qFormat/>
    <w:rsid w:val="00BC63A8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C63A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C63A8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C63A8"/>
    <w:pPr>
      <w:spacing w:after="100"/>
      <w:ind w:left="440"/>
    </w:pPr>
  </w:style>
  <w:style w:type="character" w:customStyle="1" w:styleId="tsubjname">
    <w:name w:val="tsubjname"/>
    <w:basedOn w:val="Standardnpsmoodstavce"/>
    <w:rsid w:val="00D52331"/>
  </w:style>
  <w:style w:type="paragraph" w:styleId="Vrazncitt">
    <w:name w:val="Intense Quote"/>
    <w:basedOn w:val="Normln"/>
    <w:next w:val="Normln"/>
    <w:link w:val="VrazncittChar"/>
    <w:uiPriority w:val="30"/>
    <w:qFormat/>
    <w:rsid w:val="00854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6" w:lineRule="auto"/>
      <w:ind w:left="864" w:right="864"/>
      <w:jc w:val="center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54761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7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2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9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hyperlink" Target="http://www.lila.cz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www.czso.cz" TargetMode="External"/><Relationship Id="rId25" Type="http://schemas.openxmlformats.org/officeDocument/2006/relationships/chart" Target="charts/chart6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JPG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kroregion@politavi.cz" TargetMode="External"/><Relationship Id="rId24" Type="http://schemas.openxmlformats.org/officeDocument/2006/relationships/image" Target="media/image9.emf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chart" Target="charts/chart5.xml"/><Relationship Id="rId28" Type="http://schemas.openxmlformats.org/officeDocument/2006/relationships/chart" Target="charts/chart9.xml"/><Relationship Id="rId10" Type="http://schemas.openxmlformats.org/officeDocument/2006/relationships/image" Target="media/image3.jpeg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2.xml"/><Relationship Id="rId22" Type="http://schemas.openxmlformats.org/officeDocument/2006/relationships/image" Target="media/image8.png"/><Relationship Id="rId27" Type="http://schemas.openxmlformats.org/officeDocument/2006/relationships/chart" Target="charts/chart8.xm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ezentace\Desktop\Obce_Nov&#233;%20strategie\Otnice_PRO\Podklady%20pro%20tabulky%20a%20graf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ZLAPNAS\Disk\PRO%20-%20obce\Otnice\Podklady%20pro%20tabulky%20a%20graf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ZLAPNAS\Disk\PRO%20-%20obce\Otnice\Podklady%20pro%20tabulky%20a%20graf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ZLAPNAS\Disk\PRO%20-%20obce\Otnice\Podklady%20pro%20tabulky%20a%20graf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ezentace\Desktop\Obce_Nov&#233;%20strategie\Otnice_PRO\Podklady%20pro%20tabulky%20a%20graf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ZLAPNAS\Disk\PRO%20-%20obce\Otnice\Podklady%20pro%20tabulky%20a%20graf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ZLAPNAS\Disk\PRO%20-%20obce\Otnice\Podklady%20pro%20tabulky%20a%20graf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ZLAPNAS\Disk\PRO%20-%20obce\Otnice\Podklady%20pro%20tabulky%20a%20graf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ZLAPNAS\Disk\PRO%20-%20obce\Otnice\Podklady%20pro%20tabulky%20a%20graf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ZLAPNAS\Disk\PRO%20-%20obce\Otnice\Podklady%20pro%20tabulky%20a%20graf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>
                <a:solidFill>
                  <a:sysClr val="windowText" lastClr="000000"/>
                </a:solidFill>
              </a:rPr>
              <a:t>Celková</a:t>
            </a:r>
            <a:r>
              <a:rPr lang="cs-CZ" baseline="0">
                <a:solidFill>
                  <a:sysClr val="windowText" lastClr="000000"/>
                </a:solidFill>
              </a:rPr>
              <a:t> plocha území v ha</a:t>
            </a:r>
            <a:endParaRPr lang="cs-CZ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7F-4E45-8E6E-29B7E0678DEA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accent4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7F-4E45-8E6E-29B7E0678D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List1!$B$4:$B$5</c:f>
              <c:strCache>
                <c:ptCount val="2"/>
                <c:pt idx="0">
                  <c:v>Zemědělská půda</c:v>
                </c:pt>
                <c:pt idx="1">
                  <c:v>Nezemědělská půda </c:v>
                </c:pt>
              </c:strCache>
            </c:strRef>
          </c:cat>
          <c:val>
            <c:numRef>
              <c:f>List1!$C$4:$C$5</c:f>
              <c:numCache>
                <c:formatCode>General</c:formatCode>
                <c:ptCount val="2"/>
                <c:pt idx="0">
                  <c:v>706.7</c:v>
                </c:pt>
                <c:pt idx="1">
                  <c:v>163.4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7F-4E45-8E6E-29B7E0678D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cs-CZ">
                <a:solidFill>
                  <a:sysClr val="windowText" lastClr="000000"/>
                </a:solidFill>
              </a:rPr>
              <a:t>Hospodaření </a:t>
            </a:r>
            <a:r>
              <a:rPr lang="cs-CZ" b="0" i="0" u="none">
                <a:solidFill>
                  <a:sysClr val="windowText" lastClr="000000"/>
                </a:solidFill>
                <a:effectLst/>
              </a:rPr>
              <a:t>Základní škola a Mateřská škola Otnice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cs-CZ" baseline="0">
                <a:solidFill>
                  <a:sysClr val="windowText" lastClr="000000"/>
                </a:solidFill>
              </a:rPr>
              <a:t> v tis. Kč</a:t>
            </a:r>
            <a:endParaRPr lang="cs-CZ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421525857033898"/>
          <c:y val="3.5153091714416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List1!$B$143</c:f>
              <c:strCache>
                <c:ptCount val="1"/>
                <c:pt idx="0">
                  <c:v>výnosy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/>
              </a:solidFill>
            </a:ln>
            <a:effectLst/>
          </c:spPr>
          <c:invertIfNegative val="0"/>
          <c:cat>
            <c:numRef>
              <c:f>List1!$C$142:$I$142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List1!$C$143:$I$143</c:f>
              <c:numCache>
                <c:formatCode>General</c:formatCode>
                <c:ptCount val="7"/>
                <c:pt idx="0">
                  <c:v>20366</c:v>
                </c:pt>
                <c:pt idx="1">
                  <c:v>20430</c:v>
                </c:pt>
                <c:pt idx="2">
                  <c:v>22656</c:v>
                </c:pt>
                <c:pt idx="3">
                  <c:v>26032</c:v>
                </c:pt>
                <c:pt idx="4">
                  <c:v>30154</c:v>
                </c:pt>
                <c:pt idx="5">
                  <c:v>32162</c:v>
                </c:pt>
                <c:pt idx="6">
                  <c:v>35175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B3-4B8A-B4FC-6FAF9C9228B8}"/>
            </c:ext>
          </c:extLst>
        </c:ser>
        <c:ser>
          <c:idx val="1"/>
          <c:order val="1"/>
          <c:tx>
            <c:strRef>
              <c:f>List1!$B$144</c:f>
              <c:strCache>
                <c:ptCount val="1"/>
                <c:pt idx="0">
                  <c:v>náklady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4"/>
              </a:solidFill>
            </a:ln>
            <a:effectLst/>
          </c:spPr>
          <c:invertIfNegative val="0"/>
          <c:cat>
            <c:numRef>
              <c:f>List1!$C$142:$I$142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List1!$C$144:$I$144</c:f>
              <c:numCache>
                <c:formatCode>General</c:formatCode>
                <c:ptCount val="7"/>
                <c:pt idx="0">
                  <c:v>20359</c:v>
                </c:pt>
                <c:pt idx="1">
                  <c:v>20430</c:v>
                </c:pt>
                <c:pt idx="2">
                  <c:v>22655</c:v>
                </c:pt>
                <c:pt idx="3">
                  <c:v>26016</c:v>
                </c:pt>
                <c:pt idx="4">
                  <c:v>30153</c:v>
                </c:pt>
                <c:pt idx="5">
                  <c:v>32160</c:v>
                </c:pt>
                <c:pt idx="6">
                  <c:v>35174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B3-4B8A-B4FC-6FAF9C9228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7577920"/>
        <c:axId val="406638400"/>
      </c:barChart>
      <c:catAx>
        <c:axId val="40757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6638400"/>
        <c:crosses val="autoZero"/>
        <c:auto val="1"/>
        <c:lblAlgn val="ctr"/>
        <c:lblOffset val="100"/>
        <c:noMultiLvlLbl val="0"/>
      </c:catAx>
      <c:valAx>
        <c:axId val="40663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7577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Počet obyvatel v letech 2010-202</a:t>
            </a:r>
            <a:r>
              <a:rPr lang="cs-CZ"/>
              <a:t>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List1!$B$18</c:f>
              <c:strCache>
                <c:ptCount val="1"/>
                <c:pt idx="0">
                  <c:v>Počet obyvatel v letech 2010-2020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List1!$A$19:$A$30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List1!$B$19:$B$30</c:f>
              <c:numCache>
                <c:formatCode>General</c:formatCode>
                <c:ptCount val="12"/>
                <c:pt idx="0">
                  <c:v>1427</c:v>
                </c:pt>
                <c:pt idx="1">
                  <c:v>1462</c:v>
                </c:pt>
                <c:pt idx="2">
                  <c:v>1503</c:v>
                </c:pt>
                <c:pt idx="3">
                  <c:v>1500</c:v>
                </c:pt>
                <c:pt idx="4">
                  <c:v>1515</c:v>
                </c:pt>
                <c:pt idx="5">
                  <c:v>1521</c:v>
                </c:pt>
                <c:pt idx="6">
                  <c:v>1553</c:v>
                </c:pt>
                <c:pt idx="7">
                  <c:v>1564</c:v>
                </c:pt>
                <c:pt idx="8">
                  <c:v>1586</c:v>
                </c:pt>
                <c:pt idx="9">
                  <c:v>1611</c:v>
                </c:pt>
                <c:pt idx="10">
                  <c:v>1611</c:v>
                </c:pt>
                <c:pt idx="11">
                  <c:v>1594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58-454B-B19B-DDE9CE4C4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3980936"/>
        <c:axId val="403981264"/>
      </c:lineChart>
      <c:catAx>
        <c:axId val="403980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3981264"/>
        <c:crosses val="autoZero"/>
        <c:auto val="1"/>
        <c:lblAlgn val="ctr"/>
        <c:lblOffset val="100"/>
        <c:noMultiLvlLbl val="0"/>
      </c:catAx>
      <c:valAx>
        <c:axId val="40398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3980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00" b="0" i="0" u="none" strike="noStrike" baseline="0">
                <a:solidFill>
                  <a:sysClr val="windowText" lastClr="000000"/>
                </a:solidFill>
              </a:rPr>
              <a:t>Vývoj přirozeného, migračního a celkového přírůstku v letech 2010-2021</a:t>
            </a:r>
            <a:endParaRPr lang="cs-CZ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List1!$B$35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List1!$A$36:$A$47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List1!$B$36:$B$47</c:f>
              <c:numCache>
                <c:formatCode>General</c:formatCode>
                <c:ptCount val="12"/>
                <c:pt idx="0">
                  <c:v>1</c:v>
                </c:pt>
                <c:pt idx="1">
                  <c:v>11</c:v>
                </c:pt>
                <c:pt idx="2">
                  <c:v>6</c:v>
                </c:pt>
                <c:pt idx="3">
                  <c:v>2</c:v>
                </c:pt>
                <c:pt idx="4">
                  <c:v>1</c:v>
                </c:pt>
                <c:pt idx="5">
                  <c:v>-3</c:v>
                </c:pt>
                <c:pt idx="6">
                  <c:v>4</c:v>
                </c:pt>
                <c:pt idx="7">
                  <c:v>5</c:v>
                </c:pt>
                <c:pt idx="8">
                  <c:v>3</c:v>
                </c:pt>
                <c:pt idx="9">
                  <c:v>11</c:v>
                </c:pt>
                <c:pt idx="10">
                  <c:v>7</c:v>
                </c:pt>
                <c:pt idx="11">
                  <c:v>-14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A3-49C6-9629-6DCF907F99F4}"/>
            </c:ext>
          </c:extLst>
        </c:ser>
        <c:ser>
          <c:idx val="1"/>
          <c:order val="1"/>
          <c:tx>
            <c:strRef>
              <c:f>List1!$C$35</c:f>
              <c:strCache>
                <c:ptCount val="1"/>
                <c:pt idx="0">
                  <c:v>Přírůstek stěhováním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List1!$A$36:$A$47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List1!$C$36:$C$47</c:f>
              <c:numCache>
                <c:formatCode>General</c:formatCode>
                <c:ptCount val="12"/>
                <c:pt idx="0">
                  <c:v>-5</c:v>
                </c:pt>
                <c:pt idx="1">
                  <c:v>5</c:v>
                </c:pt>
                <c:pt idx="2">
                  <c:v>35</c:v>
                </c:pt>
                <c:pt idx="3">
                  <c:v>-5</c:v>
                </c:pt>
                <c:pt idx="4">
                  <c:v>14</c:v>
                </c:pt>
                <c:pt idx="5">
                  <c:v>9</c:v>
                </c:pt>
                <c:pt idx="6">
                  <c:v>28</c:v>
                </c:pt>
                <c:pt idx="7">
                  <c:v>6</c:v>
                </c:pt>
                <c:pt idx="8">
                  <c:v>19</c:v>
                </c:pt>
                <c:pt idx="9">
                  <c:v>14</c:v>
                </c:pt>
                <c:pt idx="10">
                  <c:v>-7</c:v>
                </c:pt>
                <c:pt idx="1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A3-49C6-9629-6DCF907F99F4}"/>
            </c:ext>
          </c:extLst>
        </c:ser>
        <c:ser>
          <c:idx val="2"/>
          <c:order val="2"/>
          <c:tx>
            <c:strRef>
              <c:f>List1!$D$35</c:f>
              <c:strCache>
                <c:ptCount val="1"/>
                <c:pt idx="0">
                  <c:v>Celkový přírůstek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List1!$A$36:$A$47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List1!$D$36:$D$47</c:f>
              <c:numCache>
                <c:formatCode>General</c:formatCode>
                <c:ptCount val="12"/>
                <c:pt idx="0">
                  <c:v>-4</c:v>
                </c:pt>
                <c:pt idx="1">
                  <c:v>16</c:v>
                </c:pt>
                <c:pt idx="2">
                  <c:v>41</c:v>
                </c:pt>
                <c:pt idx="3">
                  <c:v>-3</c:v>
                </c:pt>
                <c:pt idx="4">
                  <c:v>15</c:v>
                </c:pt>
                <c:pt idx="5">
                  <c:v>6</c:v>
                </c:pt>
                <c:pt idx="6">
                  <c:v>32</c:v>
                </c:pt>
                <c:pt idx="7">
                  <c:v>11</c:v>
                </c:pt>
                <c:pt idx="8">
                  <c:v>22</c:v>
                </c:pt>
                <c:pt idx="9">
                  <c:v>25</c:v>
                </c:pt>
                <c:pt idx="10">
                  <c:v>0</c:v>
                </c:pt>
                <c:pt idx="11">
                  <c:v>-10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DA3-49C6-9629-6DCF907F9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2777048"/>
        <c:axId val="542778360"/>
      </c:lineChart>
      <c:catAx>
        <c:axId val="542777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42778360"/>
        <c:crosses val="autoZero"/>
        <c:auto val="1"/>
        <c:lblAlgn val="ctr"/>
        <c:lblOffset val="100"/>
        <c:noMultiLvlLbl val="0"/>
      </c:catAx>
      <c:valAx>
        <c:axId val="542778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42777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00" b="0" i="0" u="none" strike="noStrike" baseline="0">
                <a:solidFill>
                  <a:sysClr val="windowText" lastClr="000000"/>
                </a:solidFill>
              </a:rPr>
              <a:t>Rozdělení podniků dle počtu zaměstnanců </a:t>
            </a:r>
          </a:p>
          <a:p>
            <a:pPr>
              <a:defRPr/>
            </a:pPr>
            <a:r>
              <a:rPr lang="cs-CZ" sz="1400" b="0" i="0" u="none" strike="noStrike" baseline="0">
                <a:solidFill>
                  <a:sysClr val="windowText" lastClr="000000"/>
                </a:solidFill>
              </a:rPr>
              <a:t>(zjištěná aktivita) </a:t>
            </a:r>
            <a:endParaRPr lang="cs-CZ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7E-4B5A-B884-32FEA4ACC929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7E-4B5A-B884-32FEA4ACC92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17E-4B5A-B884-32FEA4ACC92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7E-4B5A-B884-32FEA4ACC929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17E-4B5A-B884-32FEA4ACC9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List1!$F$64:$F$68</c:f>
              <c:strCache>
                <c:ptCount val="5"/>
                <c:pt idx="0">
                  <c:v>Počet subjektů bez zaměstnanců</c:v>
                </c:pt>
                <c:pt idx="1">
                  <c:v>Počet subj.s 1-9 zaměst.- mikropodniky</c:v>
                </c:pt>
                <c:pt idx="2">
                  <c:v>Počet subj.s 10-49 zaměst.- malé podniky</c:v>
                </c:pt>
                <c:pt idx="3">
                  <c:v>Počet subj.s 50-249 zaměst.- střed.podn.</c:v>
                </c:pt>
                <c:pt idx="4">
                  <c:v>Počet subj.s &gt;249 zaměst.- velké podniky</c:v>
                </c:pt>
              </c:strCache>
            </c:strRef>
          </c:cat>
          <c:val>
            <c:numRef>
              <c:f>List1!$G$64:$G$68</c:f>
              <c:numCache>
                <c:formatCode>General</c:formatCode>
                <c:ptCount val="5"/>
                <c:pt idx="0">
                  <c:v>139</c:v>
                </c:pt>
                <c:pt idx="1">
                  <c:v>13</c:v>
                </c:pt>
                <c:pt idx="2">
                  <c:v>7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7E-4B5A-B884-32FEA4ACC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>
                <a:solidFill>
                  <a:sysClr val="windowText" lastClr="000000"/>
                </a:solidFill>
              </a:rPr>
              <a:t>Plocha v území v ha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solidFill>
                <a:schemeClr val="accent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List1!$G$3:$O$4</c:f>
              <c:multiLvlStrCache>
                <c:ptCount val="9"/>
                <c:lvl>
                  <c:pt idx="0">
                    <c:v>Orná půda</c:v>
                  </c:pt>
                  <c:pt idx="1">
                    <c:v>Vinice</c:v>
                  </c:pt>
                  <c:pt idx="2">
                    <c:v>Zahrada</c:v>
                  </c:pt>
                  <c:pt idx="3">
                    <c:v>Ovocný sad</c:v>
                  </c:pt>
                  <c:pt idx="4">
                    <c:v>Trvalý travní porost</c:v>
                  </c:pt>
                  <c:pt idx="5">
                    <c:v>Lesní pozemek</c:v>
                  </c:pt>
                  <c:pt idx="6">
                    <c:v>Vodní plocha</c:v>
                  </c:pt>
                  <c:pt idx="7">
                    <c:v>Zastavěná plocha a nádvoří</c:v>
                  </c:pt>
                  <c:pt idx="8">
                    <c:v>Ostatní plocha</c:v>
                  </c:pt>
                </c:lvl>
                <c:lvl>
                  <c:pt idx="0">
                    <c:v>Zemědělská půda</c:v>
                  </c:pt>
                  <c:pt idx="5">
                    <c:v>Nezemědělská půda</c:v>
                  </c:pt>
                </c:lvl>
              </c:multiLvlStrCache>
            </c:multiLvlStrRef>
          </c:cat>
          <c:val>
            <c:numRef>
              <c:f>List1!$G$5:$O$5</c:f>
              <c:numCache>
                <c:formatCode>General</c:formatCode>
                <c:ptCount val="9"/>
                <c:pt idx="0">
                  <c:v>652.66999999999996</c:v>
                </c:pt>
                <c:pt idx="1">
                  <c:v>4.37</c:v>
                </c:pt>
                <c:pt idx="2">
                  <c:v>32.229999999999997</c:v>
                </c:pt>
                <c:pt idx="3">
                  <c:v>0.45</c:v>
                </c:pt>
                <c:pt idx="4">
                  <c:v>16.68</c:v>
                </c:pt>
                <c:pt idx="5">
                  <c:v>11.31</c:v>
                </c:pt>
                <c:pt idx="6">
                  <c:v>12.81</c:v>
                </c:pt>
                <c:pt idx="7">
                  <c:v>22.52</c:v>
                </c:pt>
                <c:pt idx="8">
                  <c:v>117.12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83-427C-AB4B-081BBE980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43040528"/>
        <c:axId val="343040856"/>
      </c:barChart>
      <c:catAx>
        <c:axId val="343040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3040856"/>
        <c:crosses val="autoZero"/>
        <c:auto val="1"/>
        <c:lblAlgn val="ctr"/>
        <c:lblOffset val="100"/>
        <c:noMultiLvlLbl val="0"/>
      </c:catAx>
      <c:valAx>
        <c:axId val="343040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304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>
                <a:solidFill>
                  <a:sysClr val="windowText" lastClr="000000"/>
                </a:solidFill>
              </a:rPr>
              <a:t>Saldo příjmů a výdajů v letech 2015-2021 (v tis. Kč)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List1!$B$92</c:f>
              <c:strCache>
                <c:ptCount val="1"/>
                <c:pt idx="0">
                  <c:v>Příjmy celkem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List1!$C$90:$I$91</c:f>
              <c:strCach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strCache>
            </c:strRef>
          </c:cat>
          <c:val>
            <c:numRef>
              <c:f>List1!$C$92:$I$92</c:f>
              <c:numCache>
                <c:formatCode>#,##0</c:formatCode>
                <c:ptCount val="7"/>
                <c:pt idx="0">
                  <c:v>23214</c:v>
                </c:pt>
                <c:pt idx="1">
                  <c:v>25130</c:v>
                </c:pt>
                <c:pt idx="2">
                  <c:v>27092</c:v>
                </c:pt>
                <c:pt idx="3">
                  <c:v>29702</c:v>
                </c:pt>
                <c:pt idx="4">
                  <c:v>32289</c:v>
                </c:pt>
                <c:pt idx="5">
                  <c:v>37853</c:v>
                </c:pt>
                <c:pt idx="6">
                  <c:v>44547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73-45C7-8317-930BB14D677D}"/>
            </c:ext>
          </c:extLst>
        </c:ser>
        <c:ser>
          <c:idx val="1"/>
          <c:order val="1"/>
          <c:tx>
            <c:strRef>
              <c:f>List1!$B$93</c:f>
              <c:strCache>
                <c:ptCount val="1"/>
                <c:pt idx="0">
                  <c:v>Výdaje celkem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List1!$C$90:$I$91</c:f>
              <c:strCach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strCache>
            </c:strRef>
          </c:cat>
          <c:val>
            <c:numRef>
              <c:f>List1!$C$93:$I$93</c:f>
              <c:numCache>
                <c:formatCode>#,##0</c:formatCode>
                <c:ptCount val="7"/>
                <c:pt idx="0">
                  <c:v>15001</c:v>
                </c:pt>
                <c:pt idx="1">
                  <c:v>30767</c:v>
                </c:pt>
                <c:pt idx="2">
                  <c:v>23024</c:v>
                </c:pt>
                <c:pt idx="3">
                  <c:v>19421</c:v>
                </c:pt>
                <c:pt idx="4">
                  <c:v>22817</c:v>
                </c:pt>
                <c:pt idx="5">
                  <c:v>26130</c:v>
                </c:pt>
                <c:pt idx="6">
                  <c:v>35841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73-45C7-8317-930BB14D677D}"/>
            </c:ext>
          </c:extLst>
        </c:ser>
        <c:ser>
          <c:idx val="2"/>
          <c:order val="2"/>
          <c:tx>
            <c:strRef>
              <c:f>List1!$B$94</c:f>
              <c:strCache>
                <c:ptCount val="1"/>
                <c:pt idx="0">
                  <c:v>Saldo příjmů a výdajů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List1!$C$90:$I$91</c:f>
              <c:strCach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strCache>
            </c:strRef>
          </c:cat>
          <c:val>
            <c:numRef>
              <c:f>List1!$C$94:$I$94</c:f>
              <c:numCache>
                <c:formatCode>#,##0</c:formatCode>
                <c:ptCount val="7"/>
                <c:pt idx="0">
                  <c:v>8213</c:v>
                </c:pt>
                <c:pt idx="1">
                  <c:v>-5637</c:v>
                </c:pt>
                <c:pt idx="2">
                  <c:v>4068</c:v>
                </c:pt>
                <c:pt idx="3">
                  <c:v>10281</c:v>
                </c:pt>
                <c:pt idx="4">
                  <c:v>9472</c:v>
                </c:pt>
                <c:pt idx="5">
                  <c:v>11723</c:v>
                </c:pt>
                <c:pt idx="6" formatCode="General">
                  <c:v>8706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73-45C7-8317-930BB14D67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907096"/>
        <c:axId val="91905456"/>
      </c:lineChart>
      <c:catAx>
        <c:axId val="91907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1905456"/>
        <c:crosses val="autoZero"/>
        <c:auto val="1"/>
        <c:lblAlgn val="ctr"/>
        <c:lblOffset val="100"/>
        <c:noMultiLvlLbl val="0"/>
      </c:catAx>
      <c:valAx>
        <c:axId val="9190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1907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>
                <a:solidFill>
                  <a:sysClr val="windowText" lastClr="000000"/>
                </a:solidFill>
              </a:rPr>
              <a:t>Příjmy obce 2015-2021 </a:t>
            </a:r>
            <a:r>
              <a:rPr lang="cs-CZ" sz="1400" b="0" i="0" u="none" strike="noStrike" baseline="0">
                <a:effectLst/>
              </a:rPr>
              <a:t>(v tis. Kč)</a:t>
            </a:r>
            <a:endParaRPr lang="cs-CZ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List1!$B$134</c:f>
              <c:strCache>
                <c:ptCount val="1"/>
                <c:pt idx="0">
                  <c:v>Daňové příjmy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accent5"/>
              </a:solidFill>
            </a:ln>
            <a:effectLst/>
          </c:spPr>
          <c:invertIfNegative val="0"/>
          <c:cat>
            <c:numRef>
              <c:f>List1!$C$133:$I$133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List1!$C$134:$I$134</c:f>
              <c:numCache>
                <c:formatCode>General</c:formatCode>
                <c:ptCount val="7"/>
                <c:pt idx="0" formatCode="#,##0">
                  <c:v>18283</c:v>
                </c:pt>
                <c:pt idx="1">
                  <c:v>0</c:v>
                </c:pt>
                <c:pt idx="2" formatCode="#,##0">
                  <c:v>22087</c:v>
                </c:pt>
                <c:pt idx="3" formatCode="#,##0">
                  <c:v>25195</c:v>
                </c:pt>
                <c:pt idx="4" formatCode="#,##0">
                  <c:v>27610</c:v>
                </c:pt>
                <c:pt idx="5" formatCode="#,##0">
                  <c:v>26373</c:v>
                </c:pt>
                <c:pt idx="6" formatCode="#,##0">
                  <c:v>29906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5C-4913-B1C0-F00154EEB316}"/>
            </c:ext>
          </c:extLst>
        </c:ser>
        <c:ser>
          <c:idx val="1"/>
          <c:order val="1"/>
          <c:tx>
            <c:strRef>
              <c:f>List1!$B$135</c:f>
              <c:strCache>
                <c:ptCount val="1"/>
                <c:pt idx="0">
                  <c:v>Nedaňové příjmy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/>
              </a:solidFill>
            </a:ln>
            <a:effectLst/>
          </c:spPr>
          <c:invertIfNegative val="0"/>
          <c:cat>
            <c:numRef>
              <c:f>List1!$C$133:$I$133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List1!$C$135:$I$135</c:f>
              <c:numCache>
                <c:formatCode>General</c:formatCode>
                <c:ptCount val="7"/>
                <c:pt idx="0" formatCode="#,##0">
                  <c:v>2141</c:v>
                </c:pt>
                <c:pt idx="1">
                  <c:v>0</c:v>
                </c:pt>
                <c:pt idx="2">
                  <c:v>0</c:v>
                </c:pt>
                <c:pt idx="3" formatCode="#,##0">
                  <c:v>2210</c:v>
                </c:pt>
                <c:pt idx="4" formatCode="#,##0">
                  <c:v>2145</c:v>
                </c:pt>
                <c:pt idx="5" formatCode="#,##0">
                  <c:v>1837</c:v>
                </c:pt>
                <c:pt idx="6" formatCode="#,##0">
                  <c:v>1852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5C-4913-B1C0-F00154EEB316}"/>
            </c:ext>
          </c:extLst>
        </c:ser>
        <c:ser>
          <c:idx val="2"/>
          <c:order val="2"/>
          <c:tx>
            <c:strRef>
              <c:f>List1!$B$136</c:f>
              <c:strCache>
                <c:ptCount val="1"/>
                <c:pt idx="0">
                  <c:v>Kapitálové příjmy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List1!$C$133:$I$133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List1!$C$136:$I$136</c:f>
              <c:numCache>
                <c:formatCode>General</c:formatCode>
                <c:ptCount val="7"/>
                <c:pt idx="0">
                  <c:v>28</c:v>
                </c:pt>
                <c:pt idx="1">
                  <c:v>9</c:v>
                </c:pt>
                <c:pt idx="2">
                  <c:v>43</c:v>
                </c:pt>
                <c:pt idx="3">
                  <c:v>44</c:v>
                </c:pt>
                <c:pt idx="4">
                  <c:v>45</c:v>
                </c:pt>
                <c:pt idx="5">
                  <c:v>3</c:v>
                </c:pt>
                <c:pt idx="6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5C-4913-B1C0-F00154EEB316}"/>
            </c:ext>
          </c:extLst>
        </c:ser>
        <c:ser>
          <c:idx val="3"/>
          <c:order val="3"/>
          <c:tx>
            <c:strRef>
              <c:f>List1!$B$137</c:f>
              <c:strCache>
                <c:ptCount val="1"/>
                <c:pt idx="0">
                  <c:v>Neinvestiční přijaté dotace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List1!$C$133:$I$133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List1!$C$137:$I$137</c:f>
              <c:numCache>
                <c:formatCode>#,##0</c:formatCode>
                <c:ptCount val="7"/>
                <c:pt idx="0">
                  <c:v>2562</c:v>
                </c:pt>
                <c:pt idx="1">
                  <c:v>1768</c:v>
                </c:pt>
                <c:pt idx="2">
                  <c:v>2212</c:v>
                </c:pt>
                <c:pt idx="3">
                  <c:v>2214</c:v>
                </c:pt>
                <c:pt idx="4">
                  <c:v>2439</c:v>
                </c:pt>
                <c:pt idx="5">
                  <c:v>9639</c:v>
                </c:pt>
                <c:pt idx="6">
                  <c:v>11580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5C-4913-B1C0-F00154EEB316}"/>
            </c:ext>
          </c:extLst>
        </c:ser>
        <c:ser>
          <c:idx val="4"/>
          <c:order val="4"/>
          <c:tx>
            <c:strRef>
              <c:f>List1!$B$138</c:f>
              <c:strCache>
                <c:ptCount val="1"/>
                <c:pt idx="0">
                  <c:v>Investiční přijaté dotace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7030A0"/>
              </a:solidFill>
            </a:ln>
            <a:effectLst/>
          </c:spPr>
          <c:invertIfNegative val="0"/>
          <c:cat>
            <c:numRef>
              <c:f>List1!$C$133:$I$133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List1!$C$138:$I$138</c:f>
              <c:numCache>
                <c:formatCode>General</c:formatCode>
                <c:ptCount val="7"/>
                <c:pt idx="0">
                  <c:v>200</c:v>
                </c:pt>
                <c:pt idx="1">
                  <c:v>900</c:v>
                </c:pt>
                <c:pt idx="2">
                  <c:v>450</c:v>
                </c:pt>
                <c:pt idx="3">
                  <c:v>39</c:v>
                </c:pt>
                <c:pt idx="4">
                  <c:v>50</c:v>
                </c:pt>
                <c:pt idx="5">
                  <c:v>0</c:v>
                </c:pt>
                <c:pt idx="6">
                  <c:v>1105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5C-4913-B1C0-F00154EEB3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8582616"/>
        <c:axId val="398590816"/>
      </c:barChart>
      <c:catAx>
        <c:axId val="39858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98590816"/>
        <c:crosses val="autoZero"/>
        <c:auto val="1"/>
        <c:lblAlgn val="ctr"/>
        <c:lblOffset val="100"/>
        <c:noMultiLvlLbl val="0"/>
      </c:catAx>
      <c:valAx>
        <c:axId val="39859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98582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>
                <a:solidFill>
                  <a:sysClr val="windowText" lastClr="000000"/>
                </a:solidFill>
              </a:rPr>
              <a:t>Výdaje</a:t>
            </a:r>
            <a:r>
              <a:rPr lang="cs-CZ" baseline="0">
                <a:solidFill>
                  <a:sysClr val="windowText" lastClr="000000"/>
                </a:solidFill>
              </a:rPr>
              <a:t> obce v letech 2015 - 2021 </a:t>
            </a:r>
            <a:r>
              <a:rPr lang="cs-CZ" sz="1400" b="0" i="0" u="none" strike="noStrike" baseline="0">
                <a:effectLst/>
              </a:rPr>
              <a:t>(v tis. Kč)</a:t>
            </a:r>
            <a:endParaRPr lang="cs-CZ" baseline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List1!$B$99</c:f>
              <c:strCache>
                <c:ptCount val="1"/>
                <c:pt idx="0">
                  <c:v>Zemědělství, lesní hospodářství a rybářství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List1!$A$100:$A$106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List1!$B$100:$B$106</c:f>
              <c:numCache>
                <c:formatCode>General</c:formatCode>
                <c:ptCount val="7"/>
                <c:pt idx="0">
                  <c:v>16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42-4DAC-9293-E5B85DEE3809}"/>
            </c:ext>
          </c:extLst>
        </c:ser>
        <c:ser>
          <c:idx val="1"/>
          <c:order val="1"/>
          <c:tx>
            <c:strRef>
              <c:f>List1!$C$99</c:f>
              <c:strCache>
                <c:ptCount val="1"/>
                <c:pt idx="0">
                  <c:v>Průmyslová a ostatní odvětví hospodářství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7030A0"/>
              </a:solidFill>
            </a:ln>
            <a:effectLst/>
          </c:spPr>
          <c:invertIfNegative val="0"/>
          <c:cat>
            <c:numRef>
              <c:f>List1!$A$100:$A$106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List1!$C$100:$C$106</c:f>
              <c:numCache>
                <c:formatCode>#,##0</c:formatCode>
                <c:ptCount val="7"/>
                <c:pt idx="0" formatCode="General">
                  <c:v>933</c:v>
                </c:pt>
                <c:pt idx="1">
                  <c:v>9550</c:v>
                </c:pt>
                <c:pt idx="2">
                  <c:v>7478</c:v>
                </c:pt>
                <c:pt idx="3">
                  <c:v>3174</c:v>
                </c:pt>
                <c:pt idx="4">
                  <c:v>2747</c:v>
                </c:pt>
                <c:pt idx="5">
                  <c:v>2513</c:v>
                </c:pt>
                <c:pt idx="6">
                  <c:v>4926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42-4DAC-9293-E5B85DEE3809}"/>
            </c:ext>
          </c:extLst>
        </c:ser>
        <c:ser>
          <c:idx val="2"/>
          <c:order val="2"/>
          <c:tx>
            <c:strRef>
              <c:f>List1!$D$99</c:f>
              <c:strCache>
                <c:ptCount val="1"/>
                <c:pt idx="0">
                  <c:v>Služby pro obyvatelstvo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/>
              </a:solidFill>
            </a:ln>
            <a:effectLst/>
          </c:spPr>
          <c:invertIfNegative val="0"/>
          <c:cat>
            <c:numRef>
              <c:f>List1!$A$100:$A$106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List1!$D$100:$D$106</c:f>
              <c:numCache>
                <c:formatCode>#,##0</c:formatCode>
                <c:ptCount val="7"/>
                <c:pt idx="0">
                  <c:v>10694</c:v>
                </c:pt>
                <c:pt idx="1">
                  <c:v>17697</c:v>
                </c:pt>
                <c:pt idx="2">
                  <c:v>10307</c:v>
                </c:pt>
                <c:pt idx="3">
                  <c:v>11036</c:v>
                </c:pt>
                <c:pt idx="4">
                  <c:v>15183</c:v>
                </c:pt>
                <c:pt idx="5">
                  <c:v>17095</c:v>
                </c:pt>
                <c:pt idx="6">
                  <c:v>24764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42-4DAC-9293-E5B85DEE3809}"/>
            </c:ext>
          </c:extLst>
        </c:ser>
        <c:ser>
          <c:idx val="3"/>
          <c:order val="3"/>
          <c:tx>
            <c:strRef>
              <c:f>List1!$E$99</c:f>
              <c:strCache>
                <c:ptCount val="1"/>
                <c:pt idx="0">
                  <c:v>Sociální věci a politika zaměstnanosti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List1!$A$100:$A$106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List1!$E$100:$E$106</c:f>
              <c:numCache>
                <c:formatCode>General</c:formatCode>
                <c:ptCount val="7"/>
                <c:pt idx="0">
                  <c:v>34</c:v>
                </c:pt>
                <c:pt idx="1">
                  <c:v>31</c:v>
                </c:pt>
                <c:pt idx="2">
                  <c:v>49</c:v>
                </c:pt>
                <c:pt idx="3">
                  <c:v>42</c:v>
                </c:pt>
                <c:pt idx="4">
                  <c:v>80</c:v>
                </c:pt>
                <c:pt idx="5">
                  <c:v>71</c:v>
                </c:pt>
                <c:pt idx="6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42-4DAC-9293-E5B85DEE3809}"/>
            </c:ext>
          </c:extLst>
        </c:ser>
        <c:ser>
          <c:idx val="4"/>
          <c:order val="4"/>
          <c:tx>
            <c:strRef>
              <c:f>List1!$F$99</c:f>
              <c:strCache>
                <c:ptCount val="1"/>
                <c:pt idx="0">
                  <c:v>Bezpočenost státu a právní ochrana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  <a:effectLst/>
          </c:spPr>
          <c:invertIfNegative val="0"/>
          <c:cat>
            <c:numRef>
              <c:f>List1!$A$100:$A$106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List1!$F$100:$F$106</c:f>
              <c:numCache>
                <c:formatCode>General</c:formatCode>
                <c:ptCount val="7"/>
                <c:pt idx="0">
                  <c:v>31</c:v>
                </c:pt>
                <c:pt idx="1">
                  <c:v>58</c:v>
                </c:pt>
                <c:pt idx="2" formatCode="#,##0">
                  <c:v>1624</c:v>
                </c:pt>
                <c:pt idx="3">
                  <c:v>750</c:v>
                </c:pt>
                <c:pt idx="4">
                  <c:v>456</c:v>
                </c:pt>
                <c:pt idx="5">
                  <c:v>349</c:v>
                </c:pt>
                <c:pt idx="6">
                  <c:v>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42-4DAC-9293-E5B85DEE3809}"/>
            </c:ext>
          </c:extLst>
        </c:ser>
        <c:ser>
          <c:idx val="5"/>
          <c:order val="5"/>
          <c:tx>
            <c:strRef>
              <c:f>List1!$G$99</c:f>
              <c:strCache>
                <c:ptCount val="1"/>
                <c:pt idx="0">
                  <c:v>Všeobecná veřejná správa a služby 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accent5"/>
              </a:solidFill>
            </a:ln>
            <a:effectLst/>
          </c:spPr>
          <c:invertIfNegative val="0"/>
          <c:cat>
            <c:numRef>
              <c:f>List1!$A$100:$A$106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List1!$G$100:$G$106</c:f>
              <c:numCache>
                <c:formatCode>#,##0</c:formatCode>
                <c:ptCount val="7"/>
                <c:pt idx="0">
                  <c:v>3293</c:v>
                </c:pt>
                <c:pt idx="1">
                  <c:v>3432</c:v>
                </c:pt>
                <c:pt idx="2">
                  <c:v>3566</c:v>
                </c:pt>
                <c:pt idx="3">
                  <c:v>4419</c:v>
                </c:pt>
                <c:pt idx="4">
                  <c:v>4351</c:v>
                </c:pt>
                <c:pt idx="5">
                  <c:v>6100</c:v>
                </c:pt>
                <c:pt idx="6">
                  <c:v>5561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42-4DAC-9293-E5B85DEE3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4641648"/>
        <c:axId val="604642304"/>
      </c:barChart>
      <c:catAx>
        <c:axId val="60464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4642304"/>
        <c:crosses val="autoZero"/>
        <c:auto val="1"/>
        <c:lblAlgn val="ctr"/>
        <c:lblOffset val="100"/>
        <c:noMultiLvlLbl val="0"/>
      </c:catAx>
      <c:valAx>
        <c:axId val="604642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464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>
                <a:solidFill>
                  <a:sysClr val="windowText" lastClr="000000"/>
                </a:solidFill>
              </a:rPr>
              <a:t>Finanční majetek obce 2015-2021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List1!$B$114</c:f>
              <c:strCache>
                <c:ptCount val="1"/>
                <c:pt idx="0">
                  <c:v>Dlouhodobý finanční majetek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List1!$C$113:$I$113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List1!$C$114:$I$114</c:f>
              <c:numCache>
                <c:formatCode>#,##0.00</c:formatCode>
                <c:ptCount val="7"/>
                <c:pt idx="0">
                  <c:v>6619.24</c:v>
                </c:pt>
                <c:pt idx="1">
                  <c:v>6619.24</c:v>
                </c:pt>
                <c:pt idx="2">
                  <c:v>16599.240000000002</c:v>
                </c:pt>
                <c:pt idx="3">
                  <c:v>16472.240000000002</c:v>
                </c:pt>
                <c:pt idx="4">
                  <c:v>16472.240000000002</c:v>
                </c:pt>
                <c:pt idx="5">
                  <c:v>16472.240000000002</c:v>
                </c:pt>
                <c:pt idx="6">
                  <c:v>16472.240000000002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41-4AEC-BEF9-786EEA4E6B6D}"/>
            </c:ext>
          </c:extLst>
        </c:ser>
        <c:ser>
          <c:idx val="1"/>
          <c:order val="1"/>
          <c:tx>
            <c:strRef>
              <c:f>List1!$B$115</c:f>
              <c:strCache>
                <c:ptCount val="1"/>
                <c:pt idx="0">
                  <c:v>Krátkodobý finanční majetek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List1!$C$113:$I$113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List1!$C$115:$I$115</c:f>
              <c:numCache>
                <c:formatCode>#,##0.00</c:formatCode>
                <c:ptCount val="7"/>
                <c:pt idx="0">
                  <c:v>8229.09</c:v>
                </c:pt>
                <c:pt idx="1">
                  <c:v>15668.43</c:v>
                </c:pt>
                <c:pt idx="2">
                  <c:v>9965.1299999999992</c:v>
                </c:pt>
                <c:pt idx="3">
                  <c:v>14033.09</c:v>
                </c:pt>
                <c:pt idx="4">
                  <c:v>24239.599999999999</c:v>
                </c:pt>
                <c:pt idx="5">
                  <c:v>33711.660000000003</c:v>
                </c:pt>
                <c:pt idx="6">
                  <c:v>45434.32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41-4AEC-BEF9-786EEA4E6B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8602952"/>
        <c:axId val="398603280"/>
      </c:lineChart>
      <c:catAx>
        <c:axId val="398602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98603280"/>
        <c:crosses val="autoZero"/>
        <c:auto val="1"/>
        <c:lblAlgn val="ctr"/>
        <c:lblOffset val="100"/>
        <c:noMultiLvlLbl val="0"/>
      </c:catAx>
      <c:valAx>
        <c:axId val="39860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98602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AB2BD-FE4E-4D4D-9987-79198887D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41</Pages>
  <Words>11393</Words>
  <Characters>67221</Characters>
  <Application>Microsoft Office Word</Application>
  <DocSecurity>0</DocSecurity>
  <Lines>560</Lines>
  <Paragraphs>156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Jaromír Konečný</dc:creator>
  <cp:keywords/>
  <dc:description/>
  <cp:lastModifiedBy>Starosta</cp:lastModifiedBy>
  <cp:revision>5</cp:revision>
  <cp:lastPrinted>2023-04-20T10:03:00Z</cp:lastPrinted>
  <dcterms:created xsi:type="dcterms:W3CDTF">2023-04-20T09:44:00Z</dcterms:created>
  <dcterms:modified xsi:type="dcterms:W3CDTF">2023-04-26T13:26:00Z</dcterms:modified>
</cp:coreProperties>
</file>